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A86F2" w14:textId="4A0719F9" w:rsidR="00CB2413" w:rsidRPr="003E7335" w:rsidRDefault="00553495" w:rsidP="003E7335">
      <w:pPr>
        <w:spacing w:line="360" w:lineRule="auto"/>
        <w:ind w:left="-284" w:right="-370"/>
        <w:jc w:val="center"/>
        <w:rPr>
          <w:b/>
          <w:color w:val="000000" w:themeColor="text1"/>
          <w:sz w:val="22"/>
          <w:szCs w:val="22"/>
        </w:rPr>
      </w:pPr>
      <w:r w:rsidRPr="003E7335">
        <w:rPr>
          <w:noProof/>
          <w:color w:val="000000" w:themeColor="text1"/>
          <w:sz w:val="22"/>
          <w:szCs w:val="22"/>
        </w:rPr>
        <mc:AlternateContent>
          <mc:Choice Requires="wps">
            <w:drawing>
              <wp:anchor distT="4294967295" distB="4294967295" distL="114300" distR="114300" simplePos="0" relativeHeight="251656192" behindDoc="0" locked="0" layoutInCell="1" allowOverlap="1" wp14:anchorId="6D40DFE7" wp14:editId="1214FA3E">
                <wp:simplePos x="0" y="0"/>
                <wp:positionH relativeFrom="column">
                  <wp:posOffset>1205865</wp:posOffset>
                </wp:positionH>
                <wp:positionV relativeFrom="paragraph">
                  <wp:posOffset>467360</wp:posOffset>
                </wp:positionV>
                <wp:extent cx="1524000" cy="0"/>
                <wp:effectExtent l="0" t="0" r="0" b="0"/>
                <wp:wrapNone/>
                <wp:docPr id="111969874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24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B3CAE9D" id="_x0000_t32" coordsize="21600,21600" o:spt="32" o:oned="t" path="m,l21600,21600e" filled="f">
                <v:path arrowok="t" fillok="f" o:connecttype="none"/>
                <o:lock v:ext="edit" shapetype="t"/>
              </v:shapetype>
              <v:shape id="Straight Arrow Connector 5" o:spid="_x0000_s1026" type="#_x0000_t32" style="position:absolute;margin-left:94.95pt;margin-top:36.8pt;width:120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">
                <o:lock v:ext="edit" shapetype="f"/>
              </v:shape>
            </w:pict>
          </mc:Fallback>
        </mc:AlternateContent>
      </w:r>
      <w:r w:rsidR="00EF6EBD" w:rsidRPr="003E7335">
        <w:rPr>
          <w:noProof/>
          <w:color w:val="000000" w:themeColor="text1"/>
          <w:sz w:val="22"/>
          <w:szCs w:val="22"/>
        </w:rPr>
        <mc:AlternateContent>
          <mc:Choice Requires="wps">
            <w:drawing>
              <wp:anchor distT="0" distB="0" distL="114300" distR="114300" simplePos="0" relativeHeight="251658240" behindDoc="1" locked="0" layoutInCell="1" allowOverlap="1" wp14:anchorId="7C12A572" wp14:editId="690116BE">
                <wp:simplePos x="0" y="0"/>
                <wp:positionH relativeFrom="margin">
                  <wp:align>center</wp:align>
                </wp:positionH>
                <wp:positionV relativeFrom="paragraph">
                  <wp:posOffset>-88900</wp:posOffset>
                </wp:positionV>
                <wp:extent cx="4333875" cy="6305550"/>
                <wp:effectExtent l="0" t="0" r="9525" b="0"/>
                <wp:wrapNone/>
                <wp:docPr id="1216824364"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33875" cy="6305550"/>
                        </a:xfrm>
                        <a:custGeom>
                          <a:avLst/>
                          <a:gdLst>
                            <a:gd name="T0" fmla="+- 0 10870 1817"/>
                            <a:gd name="T1" fmla="*/ T0 w 9127"/>
                            <a:gd name="T2" fmla="+- 0 1382 1308"/>
                            <a:gd name="T3" fmla="*/ 1382 h 14172"/>
                            <a:gd name="T4" fmla="+- 0 10855 1817"/>
                            <a:gd name="T5" fmla="*/ T4 w 9127"/>
                            <a:gd name="T6" fmla="+- 0 1382 1308"/>
                            <a:gd name="T7" fmla="*/ 1382 h 14172"/>
                            <a:gd name="T8" fmla="+- 0 10855 1817"/>
                            <a:gd name="T9" fmla="*/ T8 w 9127"/>
                            <a:gd name="T10" fmla="+- 0 1382 1308"/>
                            <a:gd name="T11" fmla="*/ 1382 h 14172"/>
                            <a:gd name="T12" fmla="+- 0 10855 1817"/>
                            <a:gd name="T13" fmla="*/ T12 w 9127"/>
                            <a:gd name="T14" fmla="+- 0 1397 1308"/>
                            <a:gd name="T15" fmla="*/ 1397 h 14172"/>
                            <a:gd name="T16" fmla="+- 0 10855 1817"/>
                            <a:gd name="T17" fmla="*/ T16 w 9127"/>
                            <a:gd name="T18" fmla="+- 0 15391 1308"/>
                            <a:gd name="T19" fmla="*/ 15391 h 14172"/>
                            <a:gd name="T20" fmla="+- 0 1906 1817"/>
                            <a:gd name="T21" fmla="*/ T20 w 9127"/>
                            <a:gd name="T22" fmla="+- 0 15391 1308"/>
                            <a:gd name="T23" fmla="*/ 15391 h 14172"/>
                            <a:gd name="T24" fmla="+- 0 1906 1817"/>
                            <a:gd name="T25" fmla="*/ T24 w 9127"/>
                            <a:gd name="T26" fmla="+- 0 1397 1308"/>
                            <a:gd name="T27" fmla="*/ 1397 h 14172"/>
                            <a:gd name="T28" fmla="+- 0 10855 1817"/>
                            <a:gd name="T29" fmla="*/ T28 w 9127"/>
                            <a:gd name="T30" fmla="+- 0 1397 1308"/>
                            <a:gd name="T31" fmla="*/ 1397 h 14172"/>
                            <a:gd name="T32" fmla="+- 0 10855 1817"/>
                            <a:gd name="T33" fmla="*/ T32 w 9127"/>
                            <a:gd name="T34" fmla="+- 0 1382 1308"/>
                            <a:gd name="T35" fmla="*/ 1382 h 14172"/>
                            <a:gd name="T36" fmla="+- 0 1906 1817"/>
                            <a:gd name="T37" fmla="*/ T36 w 9127"/>
                            <a:gd name="T38" fmla="+- 0 1382 1308"/>
                            <a:gd name="T39" fmla="*/ 1382 h 14172"/>
                            <a:gd name="T40" fmla="+- 0 1892 1817"/>
                            <a:gd name="T41" fmla="*/ T40 w 9127"/>
                            <a:gd name="T42" fmla="+- 0 1382 1308"/>
                            <a:gd name="T43" fmla="*/ 1382 h 14172"/>
                            <a:gd name="T44" fmla="+- 0 1892 1817"/>
                            <a:gd name="T45" fmla="*/ T44 w 9127"/>
                            <a:gd name="T46" fmla="+- 0 15406 1308"/>
                            <a:gd name="T47" fmla="*/ 15406 h 14172"/>
                            <a:gd name="T48" fmla="+- 0 1906 1817"/>
                            <a:gd name="T49" fmla="*/ T48 w 9127"/>
                            <a:gd name="T50" fmla="+- 0 15406 1308"/>
                            <a:gd name="T51" fmla="*/ 15406 h 14172"/>
                            <a:gd name="T52" fmla="+- 0 1906 1817"/>
                            <a:gd name="T53" fmla="*/ T52 w 9127"/>
                            <a:gd name="T54" fmla="+- 0 15406 1308"/>
                            <a:gd name="T55" fmla="*/ 15406 h 14172"/>
                            <a:gd name="T56" fmla="+- 0 10855 1817"/>
                            <a:gd name="T57" fmla="*/ T56 w 9127"/>
                            <a:gd name="T58" fmla="+- 0 15406 1308"/>
                            <a:gd name="T59" fmla="*/ 15406 h 14172"/>
                            <a:gd name="T60" fmla="+- 0 10855 1817"/>
                            <a:gd name="T61" fmla="*/ T60 w 9127"/>
                            <a:gd name="T62" fmla="+- 0 15406 1308"/>
                            <a:gd name="T63" fmla="*/ 15406 h 14172"/>
                            <a:gd name="T64" fmla="+- 0 10870 1817"/>
                            <a:gd name="T65" fmla="*/ T64 w 9127"/>
                            <a:gd name="T66" fmla="+- 0 15406 1308"/>
                            <a:gd name="T67" fmla="*/ 15406 h 14172"/>
                            <a:gd name="T68" fmla="+- 0 10870 1817"/>
                            <a:gd name="T69" fmla="*/ T68 w 9127"/>
                            <a:gd name="T70" fmla="+- 0 1382 1308"/>
                            <a:gd name="T71" fmla="*/ 1382 h 14172"/>
                            <a:gd name="T72" fmla="+- 0 10944 1817"/>
                            <a:gd name="T73" fmla="*/ T72 w 9127"/>
                            <a:gd name="T74" fmla="+- 0 1308 1308"/>
                            <a:gd name="T75" fmla="*/ 1308 h 14172"/>
                            <a:gd name="T76" fmla="+- 0 10884 1817"/>
                            <a:gd name="T77" fmla="*/ T76 w 9127"/>
                            <a:gd name="T78" fmla="+- 0 1308 1308"/>
                            <a:gd name="T79" fmla="*/ 1308 h 14172"/>
                            <a:gd name="T80" fmla="+- 0 10884 1817"/>
                            <a:gd name="T81" fmla="*/ T80 w 9127"/>
                            <a:gd name="T82" fmla="+- 0 1368 1308"/>
                            <a:gd name="T83" fmla="*/ 1368 h 14172"/>
                            <a:gd name="T84" fmla="+- 0 10884 1817"/>
                            <a:gd name="T85" fmla="*/ T84 w 9127"/>
                            <a:gd name="T86" fmla="+- 0 15420 1308"/>
                            <a:gd name="T87" fmla="*/ 15420 h 14172"/>
                            <a:gd name="T88" fmla="+- 0 10855 1817"/>
                            <a:gd name="T89" fmla="*/ T88 w 9127"/>
                            <a:gd name="T90" fmla="+- 0 15420 1308"/>
                            <a:gd name="T91" fmla="*/ 15420 h 14172"/>
                            <a:gd name="T92" fmla="+- 0 10855 1817"/>
                            <a:gd name="T93" fmla="*/ T92 w 9127"/>
                            <a:gd name="T94" fmla="+- 0 15420 1308"/>
                            <a:gd name="T95" fmla="*/ 15420 h 14172"/>
                            <a:gd name="T96" fmla="+- 0 1906 1817"/>
                            <a:gd name="T97" fmla="*/ T96 w 9127"/>
                            <a:gd name="T98" fmla="+- 0 15420 1308"/>
                            <a:gd name="T99" fmla="*/ 15420 h 14172"/>
                            <a:gd name="T100" fmla="+- 0 1877 1817"/>
                            <a:gd name="T101" fmla="*/ T100 w 9127"/>
                            <a:gd name="T102" fmla="+- 0 15420 1308"/>
                            <a:gd name="T103" fmla="*/ 15420 h 14172"/>
                            <a:gd name="T104" fmla="+- 0 1877 1817"/>
                            <a:gd name="T105" fmla="*/ T104 w 9127"/>
                            <a:gd name="T106" fmla="+- 0 1368 1308"/>
                            <a:gd name="T107" fmla="*/ 1368 h 14172"/>
                            <a:gd name="T108" fmla="+- 0 1906 1817"/>
                            <a:gd name="T109" fmla="*/ T108 w 9127"/>
                            <a:gd name="T110" fmla="+- 0 1368 1308"/>
                            <a:gd name="T111" fmla="*/ 1368 h 14172"/>
                            <a:gd name="T112" fmla="+- 0 10855 1817"/>
                            <a:gd name="T113" fmla="*/ T112 w 9127"/>
                            <a:gd name="T114" fmla="+- 0 1368 1308"/>
                            <a:gd name="T115" fmla="*/ 1368 h 14172"/>
                            <a:gd name="T116" fmla="+- 0 10855 1817"/>
                            <a:gd name="T117" fmla="*/ T116 w 9127"/>
                            <a:gd name="T118" fmla="+- 0 1368 1308"/>
                            <a:gd name="T119" fmla="*/ 1368 h 14172"/>
                            <a:gd name="T120" fmla="+- 0 10884 1817"/>
                            <a:gd name="T121" fmla="*/ T120 w 9127"/>
                            <a:gd name="T122" fmla="+- 0 1368 1308"/>
                            <a:gd name="T123" fmla="*/ 1368 h 14172"/>
                            <a:gd name="T124" fmla="+- 0 10884 1817"/>
                            <a:gd name="T125" fmla="*/ T124 w 9127"/>
                            <a:gd name="T126" fmla="+- 0 1308 1308"/>
                            <a:gd name="T127" fmla="*/ 1308 h 14172"/>
                            <a:gd name="T128" fmla="+- 0 10855 1817"/>
                            <a:gd name="T129" fmla="*/ T128 w 9127"/>
                            <a:gd name="T130" fmla="+- 0 1308 1308"/>
                            <a:gd name="T131" fmla="*/ 1308 h 14172"/>
                            <a:gd name="T132" fmla="+- 0 10855 1817"/>
                            <a:gd name="T133" fmla="*/ T132 w 9127"/>
                            <a:gd name="T134" fmla="+- 0 1308 1308"/>
                            <a:gd name="T135" fmla="*/ 1308 h 14172"/>
                            <a:gd name="T136" fmla="+- 0 1906 1817"/>
                            <a:gd name="T137" fmla="*/ T136 w 9127"/>
                            <a:gd name="T138" fmla="+- 0 1308 1308"/>
                            <a:gd name="T139" fmla="*/ 1308 h 14172"/>
                            <a:gd name="T140" fmla="+- 0 1877 1817"/>
                            <a:gd name="T141" fmla="*/ T140 w 9127"/>
                            <a:gd name="T142" fmla="+- 0 1308 1308"/>
                            <a:gd name="T143" fmla="*/ 1308 h 14172"/>
                            <a:gd name="T144" fmla="+- 0 1817 1817"/>
                            <a:gd name="T145" fmla="*/ T144 w 9127"/>
                            <a:gd name="T146" fmla="+- 0 1308 1308"/>
                            <a:gd name="T147" fmla="*/ 1308 h 14172"/>
                            <a:gd name="T148" fmla="+- 0 1817 1817"/>
                            <a:gd name="T149" fmla="*/ T148 w 9127"/>
                            <a:gd name="T150" fmla="+- 0 1368 1308"/>
                            <a:gd name="T151" fmla="*/ 1368 h 14172"/>
                            <a:gd name="T152" fmla="+- 0 1817 1817"/>
                            <a:gd name="T153" fmla="*/ T152 w 9127"/>
                            <a:gd name="T154" fmla="+- 0 15420 1308"/>
                            <a:gd name="T155" fmla="*/ 15420 h 14172"/>
                            <a:gd name="T156" fmla="+- 0 1817 1817"/>
                            <a:gd name="T157" fmla="*/ T156 w 9127"/>
                            <a:gd name="T158" fmla="+- 0 15480 1308"/>
                            <a:gd name="T159" fmla="*/ 15480 h 14172"/>
                            <a:gd name="T160" fmla="+- 0 1877 1817"/>
                            <a:gd name="T161" fmla="*/ T160 w 9127"/>
                            <a:gd name="T162" fmla="+- 0 15480 1308"/>
                            <a:gd name="T163" fmla="*/ 15480 h 14172"/>
                            <a:gd name="T164" fmla="+- 0 1906 1817"/>
                            <a:gd name="T165" fmla="*/ T164 w 9127"/>
                            <a:gd name="T166" fmla="+- 0 15480 1308"/>
                            <a:gd name="T167" fmla="*/ 15480 h 14172"/>
                            <a:gd name="T168" fmla="+- 0 10855 1817"/>
                            <a:gd name="T169" fmla="*/ T168 w 9127"/>
                            <a:gd name="T170" fmla="+- 0 15480 1308"/>
                            <a:gd name="T171" fmla="*/ 15480 h 14172"/>
                            <a:gd name="T172" fmla="+- 0 10855 1817"/>
                            <a:gd name="T173" fmla="*/ T172 w 9127"/>
                            <a:gd name="T174" fmla="+- 0 15480 1308"/>
                            <a:gd name="T175" fmla="*/ 15480 h 14172"/>
                            <a:gd name="T176" fmla="+- 0 10884 1817"/>
                            <a:gd name="T177" fmla="*/ T176 w 9127"/>
                            <a:gd name="T178" fmla="+- 0 15480 1308"/>
                            <a:gd name="T179" fmla="*/ 15480 h 14172"/>
                            <a:gd name="T180" fmla="+- 0 10944 1817"/>
                            <a:gd name="T181" fmla="*/ T180 w 9127"/>
                            <a:gd name="T182" fmla="+- 0 15480 1308"/>
                            <a:gd name="T183" fmla="*/ 15480 h 14172"/>
                            <a:gd name="T184" fmla="+- 0 10944 1817"/>
                            <a:gd name="T185" fmla="*/ T184 w 9127"/>
                            <a:gd name="T186" fmla="+- 0 15420 1308"/>
                            <a:gd name="T187" fmla="*/ 15420 h 14172"/>
                            <a:gd name="T188" fmla="+- 0 10944 1817"/>
                            <a:gd name="T189" fmla="*/ T188 w 9127"/>
                            <a:gd name="T190" fmla="+- 0 1368 1308"/>
                            <a:gd name="T191" fmla="*/ 1368 h 14172"/>
                            <a:gd name="T192" fmla="+- 0 10944 1817"/>
                            <a:gd name="T193" fmla="*/ T192 w 9127"/>
                            <a:gd name="T194" fmla="+- 0 1308 1308"/>
                            <a:gd name="T195" fmla="*/ 1308 h 141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9127" h="14172">
                              <a:moveTo>
                                <a:pt x="9053" y="74"/>
                              </a:moveTo>
                              <a:lnTo>
                                <a:pt x="9038" y="74"/>
                              </a:lnTo>
                              <a:lnTo>
                                <a:pt x="9038" y="89"/>
                              </a:lnTo>
                              <a:lnTo>
                                <a:pt x="9038" y="14083"/>
                              </a:lnTo>
                              <a:lnTo>
                                <a:pt x="89" y="14083"/>
                              </a:lnTo>
                              <a:lnTo>
                                <a:pt x="89" y="89"/>
                              </a:lnTo>
                              <a:lnTo>
                                <a:pt x="9038" y="89"/>
                              </a:lnTo>
                              <a:lnTo>
                                <a:pt x="9038" y="74"/>
                              </a:lnTo>
                              <a:lnTo>
                                <a:pt x="89" y="74"/>
                              </a:lnTo>
                              <a:lnTo>
                                <a:pt x="75" y="74"/>
                              </a:lnTo>
                              <a:lnTo>
                                <a:pt x="75" y="14098"/>
                              </a:lnTo>
                              <a:lnTo>
                                <a:pt x="89" y="14098"/>
                              </a:lnTo>
                              <a:lnTo>
                                <a:pt x="9038" y="14098"/>
                              </a:lnTo>
                              <a:lnTo>
                                <a:pt x="9053" y="14098"/>
                              </a:lnTo>
                              <a:lnTo>
                                <a:pt x="9053" y="74"/>
                              </a:lnTo>
                              <a:close/>
                              <a:moveTo>
                                <a:pt x="9127" y="0"/>
                              </a:moveTo>
                              <a:lnTo>
                                <a:pt x="9067" y="0"/>
                              </a:lnTo>
                              <a:lnTo>
                                <a:pt x="9067" y="60"/>
                              </a:lnTo>
                              <a:lnTo>
                                <a:pt x="9067" y="14112"/>
                              </a:lnTo>
                              <a:lnTo>
                                <a:pt x="9038" y="14112"/>
                              </a:lnTo>
                              <a:lnTo>
                                <a:pt x="89" y="14112"/>
                              </a:lnTo>
                              <a:lnTo>
                                <a:pt x="60" y="14112"/>
                              </a:lnTo>
                              <a:lnTo>
                                <a:pt x="60" y="60"/>
                              </a:lnTo>
                              <a:lnTo>
                                <a:pt x="89" y="60"/>
                              </a:lnTo>
                              <a:lnTo>
                                <a:pt x="9038" y="60"/>
                              </a:lnTo>
                              <a:lnTo>
                                <a:pt x="9067" y="60"/>
                              </a:lnTo>
                              <a:lnTo>
                                <a:pt x="9067" y="0"/>
                              </a:lnTo>
                              <a:lnTo>
                                <a:pt x="9038" y="0"/>
                              </a:lnTo>
                              <a:lnTo>
                                <a:pt x="89" y="0"/>
                              </a:lnTo>
                              <a:lnTo>
                                <a:pt x="60" y="0"/>
                              </a:lnTo>
                              <a:lnTo>
                                <a:pt x="0" y="0"/>
                              </a:lnTo>
                              <a:lnTo>
                                <a:pt x="0" y="60"/>
                              </a:lnTo>
                              <a:lnTo>
                                <a:pt x="0" y="14112"/>
                              </a:lnTo>
                              <a:lnTo>
                                <a:pt x="0" y="14172"/>
                              </a:lnTo>
                              <a:lnTo>
                                <a:pt x="60" y="14172"/>
                              </a:lnTo>
                              <a:lnTo>
                                <a:pt x="89" y="14172"/>
                              </a:lnTo>
                              <a:lnTo>
                                <a:pt x="9038" y="14172"/>
                              </a:lnTo>
                              <a:lnTo>
                                <a:pt x="9067" y="14172"/>
                              </a:lnTo>
                              <a:lnTo>
                                <a:pt x="9127" y="14172"/>
                              </a:lnTo>
                              <a:lnTo>
                                <a:pt x="9127" y="14112"/>
                              </a:lnTo>
                              <a:lnTo>
                                <a:pt x="9127" y="60"/>
                              </a:lnTo>
                              <a:lnTo>
                                <a:pt x="9127" y="0"/>
                              </a:lnTo>
                              <a:close/>
                            </a:path>
                          </a:pathLst>
                        </a:custGeom>
                        <a:solidFill>
                          <a:srgbClr val="000000"/>
                        </a:solidFill>
                        <a:ln>
                          <a:noFill/>
                        </a:ln>
                      </wps:spPr>
                      <wps:txbx>
                        <w:txbxContent>
                          <w:p w14:paraId="667C69A9" w14:textId="77777777" w:rsidR="00091191" w:rsidRPr="00091191" w:rsidRDefault="00091191" w:rsidP="00EF6EBD">
                            <w:pPr>
                              <w:spacing w:line="360" w:lineRule="auto"/>
                              <w:rPr>
                                <w:b/>
                                <w:color w:val="000000"/>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12A572" id="Freeform: Shape 7" o:spid="_x0000_s1026" style="position:absolute;left:0;text-align:left;margin-left:0;margin-top:-7pt;width:341.25pt;height:49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coordsize="9127,141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" adj="-11796480,,5400" path="m9053,74r-15,l9038,89r,13994l89,14083,89,89r8949,l9038,74,89,74r-14,l75,14098r14,l9038,14098r15,l9053,74xm9127,r-60,l9067,60r,14052l9038,14112r-8949,l60,14112,60,60r29,l9038,60r29,l9067,r-29,l89,,60,,,,,60,,14112r,60l60,14172r29,l9038,14172r29,l9127,14172r,-60l9127,60r,-60xe" fillcolor="black" stroked="f">
                <v:stroke joinstyle="miter"/>
                <v:formulas/>
                <v:path arrowok="t" o:connecttype="custom" o:connectlocs="4298737,614893;4291614,614893;4291614,614893;4291614,621567;4291614,6847920;42261,6847920;42261,621567;4291614,621567;4291614,614893;42261,614893;35613,614893;35613,6854594;42261,6854594;42261,6854594;4291614,6854594;4291614,6854594;4298737,6854594;4298737,614893;4333875,581969;4305385,581969;4305385,608664;4305385,6860823;4291614,6860823;4291614,6860823;42261,6860823;28490,6860823;28490,608664;42261,608664;4291614,608664;4291614,608664;4305385,608664;4305385,581969;4291614,581969;4291614,581969;42261,581969;28490,581969;0,581969;0,608664;0,6860823;0,6887519;28490,6887519;42261,6887519;4291614,6887519;4291614,6887519;4305385,6887519;4333875,6887519;4333875,6860823;4333875,608664;4333875,581969" o:connectangles="0,0,0,0,0,0,0,0,0,0,0,0,0,0,0,0,0,0,0,0,0,0,0,0,0,0,0,0,0,0,0,0,0,0,0,0,0,0,0,0,0,0,0,0,0,0,0,0,0" textboxrect="0,0,9127,14172"/>
                <v:textbox>
                  <w:txbxContent>
                    <w:p w14:paraId="667C69A9" w14:textId="77777777" w:rsidR="00091191" w:rsidRPr="00091191" w:rsidRDefault="00091191" w:rsidP="00EF6EBD">
                      <w:pPr>
                        <w:spacing w:line="360" w:lineRule="auto"/>
                        <w:rPr>
                          <w:b/>
                          <w:color w:val="000000"/>
                          <w:sz w:val="28"/>
                          <w:szCs w:val="28"/>
                        </w:rPr>
                      </w:pPr>
                    </w:p>
                  </w:txbxContent>
                </v:textbox>
                <w10:wrap anchorx="margin"/>
              </v:shape>
            </w:pict>
          </mc:Fallback>
        </mc:AlternateContent>
      </w:r>
      <w:r w:rsidR="00CB2413" w:rsidRPr="003E7335">
        <w:rPr>
          <w:b/>
          <w:color w:val="000000" w:themeColor="text1"/>
          <w:sz w:val="22"/>
          <w:szCs w:val="22"/>
        </w:rPr>
        <w:t xml:space="preserve">BỘ GIÁO DỤC VÀ ĐÀO TẠO            </w:t>
      </w:r>
      <w:r w:rsidR="00EF6EBD" w:rsidRPr="003E7335">
        <w:rPr>
          <w:b/>
          <w:color w:val="000000" w:themeColor="text1"/>
          <w:sz w:val="22"/>
          <w:szCs w:val="22"/>
        </w:rPr>
        <w:t xml:space="preserve">            BỘ TƯ PHÁP</w:t>
      </w:r>
      <w:r w:rsidR="00CB2413" w:rsidRPr="003E7335">
        <w:rPr>
          <w:b/>
          <w:color w:val="000000" w:themeColor="text1"/>
          <w:sz w:val="22"/>
          <w:szCs w:val="22"/>
        </w:rPr>
        <w:t xml:space="preserve">                       </w:t>
      </w:r>
      <w:r w:rsidR="00ED7064" w:rsidRPr="003E7335">
        <w:rPr>
          <w:b/>
          <w:color w:val="000000" w:themeColor="text1"/>
          <w:sz w:val="22"/>
          <w:szCs w:val="22"/>
        </w:rPr>
        <w:t xml:space="preserve">                       </w:t>
      </w:r>
      <w:r w:rsidR="00CB2413" w:rsidRPr="003E7335">
        <w:rPr>
          <w:b/>
          <w:color w:val="000000" w:themeColor="text1"/>
          <w:sz w:val="22"/>
          <w:szCs w:val="22"/>
        </w:rPr>
        <w:t>ĐẠI HỌC LUẬT HÀ NỘI</w:t>
      </w:r>
    </w:p>
    <w:p w14:paraId="4427A3F7" w14:textId="6E474BBA" w:rsidR="00DC2C2F" w:rsidRPr="003E7335" w:rsidRDefault="00DC2C2F" w:rsidP="00C7021D">
      <w:pPr>
        <w:spacing w:line="360" w:lineRule="auto"/>
        <w:jc w:val="center"/>
        <w:rPr>
          <w:color w:val="000000" w:themeColor="text1"/>
          <w:sz w:val="22"/>
          <w:szCs w:val="22"/>
          <w:lang w:val="vi-VN"/>
        </w:rPr>
      </w:pPr>
    </w:p>
    <w:p w14:paraId="196FF8CC" w14:textId="77777777" w:rsidR="00AF2B1E" w:rsidRDefault="00AF2B1E" w:rsidP="00AF2B1E">
      <w:pPr>
        <w:spacing w:line="360" w:lineRule="auto"/>
        <w:ind w:left="-284" w:right="-370"/>
        <w:jc w:val="center"/>
        <w:rPr>
          <w:b/>
          <w:color w:val="000000" w:themeColor="text1"/>
          <w:sz w:val="22"/>
          <w:szCs w:val="22"/>
        </w:rPr>
      </w:pPr>
    </w:p>
    <w:p w14:paraId="2A9A2D3B" w14:textId="77777777" w:rsidR="003E7335" w:rsidRDefault="003E7335" w:rsidP="00AF2B1E">
      <w:pPr>
        <w:spacing w:line="360" w:lineRule="auto"/>
        <w:ind w:left="-284" w:right="-370"/>
        <w:jc w:val="center"/>
        <w:rPr>
          <w:b/>
          <w:color w:val="000000" w:themeColor="text1"/>
          <w:sz w:val="22"/>
          <w:szCs w:val="22"/>
        </w:rPr>
      </w:pPr>
    </w:p>
    <w:p w14:paraId="78CD9553" w14:textId="2B027C86" w:rsidR="005E699C" w:rsidRPr="003E7335" w:rsidRDefault="005E699C" w:rsidP="003E7335">
      <w:pPr>
        <w:spacing w:line="360" w:lineRule="auto"/>
        <w:ind w:left="-284" w:right="-228"/>
        <w:jc w:val="center"/>
        <w:rPr>
          <w:b/>
          <w:color w:val="000000" w:themeColor="text1"/>
          <w:sz w:val="22"/>
          <w:szCs w:val="22"/>
          <w:lang w:val="vi-VN"/>
        </w:rPr>
      </w:pPr>
      <w:r w:rsidRPr="003E7335">
        <w:rPr>
          <w:b/>
          <w:color w:val="000000" w:themeColor="text1"/>
          <w:sz w:val="22"/>
          <w:szCs w:val="22"/>
          <w:lang w:val="vi-VN"/>
        </w:rPr>
        <w:t>NGUYỄN ANH HOÀNG</w:t>
      </w:r>
    </w:p>
    <w:p w14:paraId="01E68B5D" w14:textId="77777777" w:rsidR="007262A8" w:rsidRPr="003E7335" w:rsidRDefault="007262A8" w:rsidP="00C7021D">
      <w:pPr>
        <w:tabs>
          <w:tab w:val="left" w:pos="9090"/>
        </w:tabs>
        <w:spacing w:line="360" w:lineRule="auto"/>
        <w:ind w:left="284" w:right="450"/>
        <w:jc w:val="center"/>
        <w:rPr>
          <w:b/>
          <w:color w:val="000000" w:themeColor="text1"/>
          <w:sz w:val="22"/>
          <w:szCs w:val="22"/>
        </w:rPr>
      </w:pPr>
    </w:p>
    <w:p w14:paraId="7EE32F9C" w14:textId="77777777" w:rsidR="00EF6EBD" w:rsidRPr="003E7335" w:rsidRDefault="00EF6EBD" w:rsidP="00C7021D">
      <w:pPr>
        <w:tabs>
          <w:tab w:val="left" w:pos="9090"/>
        </w:tabs>
        <w:spacing w:line="360" w:lineRule="auto"/>
        <w:ind w:left="284" w:right="450"/>
        <w:jc w:val="center"/>
        <w:rPr>
          <w:b/>
          <w:color w:val="000000" w:themeColor="text1"/>
          <w:sz w:val="22"/>
          <w:szCs w:val="22"/>
        </w:rPr>
      </w:pPr>
    </w:p>
    <w:p w14:paraId="4673843F" w14:textId="77777777" w:rsidR="00EF6EBD" w:rsidRDefault="00EF6EBD" w:rsidP="00C7021D">
      <w:pPr>
        <w:tabs>
          <w:tab w:val="left" w:pos="9090"/>
        </w:tabs>
        <w:spacing w:line="360" w:lineRule="auto"/>
        <w:ind w:left="284" w:right="450"/>
        <w:jc w:val="center"/>
        <w:rPr>
          <w:b/>
          <w:color w:val="000000" w:themeColor="text1"/>
          <w:sz w:val="22"/>
          <w:szCs w:val="22"/>
        </w:rPr>
      </w:pPr>
    </w:p>
    <w:p w14:paraId="24405E8A" w14:textId="77777777" w:rsidR="003E7335" w:rsidRPr="003E7335" w:rsidRDefault="003E7335" w:rsidP="00C7021D">
      <w:pPr>
        <w:tabs>
          <w:tab w:val="left" w:pos="9090"/>
        </w:tabs>
        <w:spacing w:line="360" w:lineRule="auto"/>
        <w:ind w:left="284" w:right="450"/>
        <w:jc w:val="center"/>
        <w:rPr>
          <w:b/>
          <w:color w:val="000000" w:themeColor="text1"/>
          <w:sz w:val="22"/>
          <w:szCs w:val="22"/>
        </w:rPr>
      </w:pPr>
    </w:p>
    <w:p w14:paraId="5113A4F1" w14:textId="2F46E5A0" w:rsidR="007262A8" w:rsidRPr="003E7335" w:rsidRDefault="007262A8" w:rsidP="003E7335">
      <w:pPr>
        <w:tabs>
          <w:tab w:val="left" w:pos="8931"/>
        </w:tabs>
        <w:spacing w:line="360" w:lineRule="auto"/>
        <w:ind w:left="-284" w:right="-228"/>
        <w:jc w:val="center"/>
        <w:rPr>
          <w:b/>
          <w:color w:val="000000" w:themeColor="text1"/>
          <w:sz w:val="22"/>
          <w:szCs w:val="22"/>
        </w:rPr>
      </w:pPr>
      <w:r w:rsidRPr="003E7335">
        <w:rPr>
          <w:b/>
          <w:color w:val="000000" w:themeColor="text1"/>
          <w:sz w:val="22"/>
          <w:szCs w:val="22"/>
          <w:lang w:val="vi-VN"/>
        </w:rPr>
        <w:t xml:space="preserve">BẢO ĐẢM QUYỀN CON NGƯỜI CỦA BỊ CÁO TRONG XÉT XỬ SƠ THẨM VỤ ÁN HÌNH SỰ </w:t>
      </w:r>
      <w:r w:rsidR="00662283" w:rsidRPr="003E7335">
        <w:rPr>
          <w:b/>
          <w:color w:val="000000" w:themeColor="text1"/>
          <w:sz w:val="22"/>
          <w:szCs w:val="22"/>
        </w:rPr>
        <w:t>Ở VIỆT NAM</w:t>
      </w:r>
    </w:p>
    <w:p w14:paraId="79AB9B0A" w14:textId="77777777" w:rsidR="00E4042C" w:rsidRDefault="00E4042C" w:rsidP="00C7021D">
      <w:pPr>
        <w:spacing w:line="360" w:lineRule="auto"/>
        <w:ind w:left="-360"/>
        <w:jc w:val="center"/>
        <w:rPr>
          <w:b/>
          <w:color w:val="000000" w:themeColor="text1"/>
          <w:sz w:val="22"/>
          <w:szCs w:val="22"/>
        </w:rPr>
      </w:pPr>
    </w:p>
    <w:p w14:paraId="69FB7577" w14:textId="77777777" w:rsidR="003E7335" w:rsidRDefault="003E7335" w:rsidP="00C7021D">
      <w:pPr>
        <w:spacing w:line="360" w:lineRule="auto"/>
        <w:ind w:left="-360"/>
        <w:jc w:val="center"/>
        <w:rPr>
          <w:b/>
          <w:color w:val="000000" w:themeColor="text1"/>
          <w:sz w:val="22"/>
          <w:szCs w:val="22"/>
        </w:rPr>
      </w:pPr>
    </w:p>
    <w:p w14:paraId="48C78A6F" w14:textId="77777777" w:rsidR="003E7335" w:rsidRDefault="003E7335" w:rsidP="00C7021D">
      <w:pPr>
        <w:spacing w:line="360" w:lineRule="auto"/>
        <w:ind w:left="-360"/>
        <w:jc w:val="center"/>
        <w:rPr>
          <w:b/>
          <w:color w:val="000000" w:themeColor="text1"/>
          <w:sz w:val="22"/>
          <w:szCs w:val="22"/>
        </w:rPr>
      </w:pPr>
    </w:p>
    <w:p w14:paraId="0CC4AD5E" w14:textId="77777777" w:rsidR="003E7335" w:rsidRDefault="003E7335" w:rsidP="00C7021D">
      <w:pPr>
        <w:spacing w:line="360" w:lineRule="auto"/>
        <w:ind w:left="-360"/>
        <w:jc w:val="center"/>
        <w:rPr>
          <w:b/>
          <w:color w:val="000000" w:themeColor="text1"/>
          <w:sz w:val="22"/>
          <w:szCs w:val="22"/>
        </w:rPr>
      </w:pPr>
    </w:p>
    <w:p w14:paraId="3BA0FCE0" w14:textId="77777777" w:rsidR="003E7335" w:rsidRPr="003E7335" w:rsidRDefault="003E7335" w:rsidP="00C7021D">
      <w:pPr>
        <w:spacing w:line="360" w:lineRule="auto"/>
        <w:ind w:left="-360"/>
        <w:jc w:val="center"/>
        <w:rPr>
          <w:b/>
          <w:color w:val="000000" w:themeColor="text1"/>
          <w:sz w:val="22"/>
          <w:szCs w:val="22"/>
        </w:rPr>
      </w:pPr>
    </w:p>
    <w:p w14:paraId="70BC646C" w14:textId="13773023" w:rsidR="002E4FAB" w:rsidRPr="003E7335" w:rsidRDefault="00D357F1" w:rsidP="000A2139">
      <w:pPr>
        <w:spacing w:line="360" w:lineRule="auto"/>
        <w:ind w:left="-284" w:right="-370"/>
        <w:jc w:val="center"/>
        <w:rPr>
          <w:b/>
          <w:color w:val="000000" w:themeColor="text1"/>
          <w:sz w:val="22"/>
          <w:szCs w:val="22"/>
        </w:rPr>
      </w:pPr>
      <w:r w:rsidRPr="003E7335">
        <w:rPr>
          <w:b/>
          <w:color w:val="000000" w:themeColor="text1"/>
          <w:sz w:val="22"/>
          <w:szCs w:val="22"/>
        </w:rPr>
        <w:t xml:space="preserve">TÓM TẮT </w:t>
      </w:r>
      <w:r w:rsidR="007262A8" w:rsidRPr="003E7335">
        <w:rPr>
          <w:b/>
          <w:color w:val="000000" w:themeColor="text1"/>
          <w:sz w:val="22"/>
          <w:szCs w:val="22"/>
        </w:rPr>
        <w:t>LU</w:t>
      </w:r>
      <w:r w:rsidR="007262A8" w:rsidRPr="003E7335">
        <w:rPr>
          <w:b/>
          <w:color w:val="000000" w:themeColor="text1"/>
          <w:sz w:val="22"/>
          <w:szCs w:val="22"/>
          <w:lang w:val="vi-VN"/>
        </w:rPr>
        <w:t>ẬN ÁN TIẾN SĨ</w:t>
      </w:r>
      <w:r w:rsidR="00F95DC6" w:rsidRPr="003E7335">
        <w:rPr>
          <w:b/>
          <w:color w:val="000000" w:themeColor="text1"/>
          <w:sz w:val="22"/>
          <w:szCs w:val="22"/>
        </w:rPr>
        <w:t xml:space="preserve"> LUẬT HỌC</w:t>
      </w:r>
    </w:p>
    <w:p w14:paraId="06657D12" w14:textId="77777777" w:rsidR="00E4042C" w:rsidRPr="003E7335" w:rsidRDefault="00E4042C" w:rsidP="00C7021D">
      <w:pPr>
        <w:spacing w:line="360" w:lineRule="auto"/>
        <w:ind w:left="-360"/>
        <w:jc w:val="center"/>
        <w:rPr>
          <w:b/>
          <w:color w:val="000000" w:themeColor="text1"/>
          <w:sz w:val="22"/>
          <w:szCs w:val="22"/>
        </w:rPr>
      </w:pPr>
    </w:p>
    <w:p w14:paraId="2A4D8AFF" w14:textId="77777777" w:rsidR="00E4042C" w:rsidRPr="003E7335" w:rsidRDefault="00E4042C" w:rsidP="00C7021D">
      <w:pPr>
        <w:spacing w:line="360" w:lineRule="auto"/>
        <w:rPr>
          <w:color w:val="000000" w:themeColor="text1"/>
          <w:sz w:val="22"/>
          <w:szCs w:val="22"/>
          <w:lang w:val="vi-VN"/>
        </w:rPr>
      </w:pPr>
    </w:p>
    <w:p w14:paraId="333255BB" w14:textId="77777777" w:rsidR="00ED7064" w:rsidRPr="003E7335" w:rsidRDefault="00ED7064" w:rsidP="00C7021D">
      <w:pPr>
        <w:spacing w:line="360" w:lineRule="auto"/>
        <w:jc w:val="center"/>
        <w:rPr>
          <w:b/>
          <w:color w:val="000000" w:themeColor="text1"/>
          <w:sz w:val="22"/>
          <w:szCs w:val="22"/>
        </w:rPr>
      </w:pPr>
    </w:p>
    <w:p w14:paraId="4F74A856" w14:textId="77777777" w:rsidR="00ED7064" w:rsidRPr="003E7335" w:rsidRDefault="00ED7064" w:rsidP="00C7021D">
      <w:pPr>
        <w:spacing w:line="360" w:lineRule="auto"/>
        <w:jc w:val="center"/>
        <w:rPr>
          <w:b/>
          <w:color w:val="000000" w:themeColor="text1"/>
          <w:sz w:val="22"/>
          <w:szCs w:val="22"/>
        </w:rPr>
      </w:pPr>
    </w:p>
    <w:p w14:paraId="4D94ADB5" w14:textId="77777777" w:rsidR="00EF6EBD" w:rsidRPr="003E7335" w:rsidRDefault="00EF6EBD" w:rsidP="00C7021D">
      <w:pPr>
        <w:spacing w:line="360" w:lineRule="auto"/>
        <w:jc w:val="center"/>
        <w:rPr>
          <w:b/>
          <w:color w:val="000000" w:themeColor="text1"/>
          <w:sz w:val="22"/>
          <w:szCs w:val="22"/>
        </w:rPr>
      </w:pPr>
    </w:p>
    <w:p w14:paraId="38B8B69A" w14:textId="77777777" w:rsidR="00662283" w:rsidRDefault="00662283" w:rsidP="00C7021D">
      <w:pPr>
        <w:spacing w:line="360" w:lineRule="auto"/>
        <w:jc w:val="center"/>
        <w:rPr>
          <w:b/>
          <w:color w:val="000000" w:themeColor="text1"/>
          <w:sz w:val="22"/>
          <w:szCs w:val="22"/>
        </w:rPr>
      </w:pPr>
    </w:p>
    <w:p w14:paraId="0BD8E697" w14:textId="77777777" w:rsidR="003E7335" w:rsidRPr="003E7335" w:rsidRDefault="003E7335" w:rsidP="00C7021D">
      <w:pPr>
        <w:spacing w:line="360" w:lineRule="auto"/>
        <w:jc w:val="center"/>
        <w:rPr>
          <w:b/>
          <w:color w:val="000000" w:themeColor="text1"/>
          <w:sz w:val="22"/>
          <w:szCs w:val="22"/>
        </w:rPr>
      </w:pPr>
    </w:p>
    <w:p w14:paraId="7BDA0F08" w14:textId="66248962" w:rsidR="00624D32" w:rsidRPr="003E7335" w:rsidRDefault="00CB2413" w:rsidP="000A2139">
      <w:pPr>
        <w:spacing w:line="360" w:lineRule="auto"/>
        <w:ind w:left="-284" w:right="-370"/>
        <w:jc w:val="center"/>
        <w:rPr>
          <w:b/>
          <w:color w:val="000000" w:themeColor="text1"/>
          <w:sz w:val="22"/>
          <w:szCs w:val="22"/>
        </w:rPr>
      </w:pPr>
      <w:r w:rsidRPr="003E7335">
        <w:rPr>
          <w:b/>
          <w:color w:val="000000" w:themeColor="text1"/>
          <w:sz w:val="22"/>
          <w:szCs w:val="22"/>
          <w:lang w:val="vi-VN"/>
        </w:rPr>
        <w:t>H</w:t>
      </w:r>
      <w:r w:rsidR="00F95DC6" w:rsidRPr="003E7335">
        <w:rPr>
          <w:b/>
          <w:color w:val="000000" w:themeColor="text1"/>
          <w:sz w:val="22"/>
          <w:szCs w:val="22"/>
        </w:rPr>
        <w:t>à</w:t>
      </w:r>
      <w:r w:rsidRPr="003E7335">
        <w:rPr>
          <w:b/>
          <w:color w:val="000000" w:themeColor="text1"/>
          <w:sz w:val="22"/>
          <w:szCs w:val="22"/>
          <w:lang w:val="vi-VN"/>
        </w:rPr>
        <w:t xml:space="preserve"> N</w:t>
      </w:r>
      <w:r w:rsidR="00F95DC6" w:rsidRPr="003E7335">
        <w:rPr>
          <w:b/>
          <w:color w:val="000000" w:themeColor="text1"/>
          <w:sz w:val="22"/>
          <w:szCs w:val="22"/>
        </w:rPr>
        <w:t>ội</w:t>
      </w:r>
      <w:r w:rsidR="00E4042C" w:rsidRPr="003E7335">
        <w:rPr>
          <w:b/>
          <w:color w:val="000000" w:themeColor="text1"/>
          <w:sz w:val="22"/>
          <w:szCs w:val="22"/>
          <w:lang w:val="vi-VN"/>
        </w:rPr>
        <w:t xml:space="preserve"> – </w:t>
      </w:r>
      <w:r w:rsidR="00886625" w:rsidRPr="003E7335">
        <w:rPr>
          <w:b/>
          <w:color w:val="000000" w:themeColor="text1"/>
          <w:sz w:val="22"/>
          <w:szCs w:val="22"/>
          <w:lang w:val="vi-VN"/>
        </w:rPr>
        <w:t>202</w:t>
      </w:r>
      <w:r w:rsidR="006C4405" w:rsidRPr="003E7335">
        <w:rPr>
          <w:b/>
          <w:color w:val="000000" w:themeColor="text1"/>
          <w:sz w:val="22"/>
          <w:szCs w:val="22"/>
        </w:rPr>
        <w:t>6</w:t>
      </w:r>
    </w:p>
    <w:p w14:paraId="5ED25086" w14:textId="1DCD3B93" w:rsidR="00EF6EBD" w:rsidRPr="003E7335" w:rsidRDefault="00624D32" w:rsidP="00EF6EBD">
      <w:pPr>
        <w:spacing w:line="360" w:lineRule="auto"/>
        <w:ind w:right="-370"/>
        <w:rPr>
          <w:b/>
          <w:color w:val="000000" w:themeColor="text1"/>
          <w:sz w:val="22"/>
          <w:szCs w:val="22"/>
          <w:lang w:val="vi-VN"/>
        </w:rPr>
      </w:pPr>
      <w:r w:rsidRPr="003E7335">
        <w:rPr>
          <w:b/>
          <w:color w:val="000000" w:themeColor="text1"/>
          <w:sz w:val="22"/>
          <w:szCs w:val="22"/>
          <w:lang w:val="vi-VN"/>
        </w:rPr>
        <w:br w:type="page"/>
      </w:r>
      <w:r w:rsidR="00EF6EBD" w:rsidRPr="003E7335">
        <w:rPr>
          <w:noProof/>
          <w:color w:val="000000" w:themeColor="text1"/>
          <w:sz w:val="22"/>
          <w:szCs w:val="22"/>
        </w:rPr>
        <w:lastRenderedPageBreak/>
        <mc:AlternateContent>
          <mc:Choice Requires="wps">
            <w:drawing>
              <wp:anchor distT="0" distB="0" distL="114300" distR="114300" simplePos="0" relativeHeight="251659264" behindDoc="1" locked="0" layoutInCell="1" allowOverlap="1" wp14:anchorId="763C3907" wp14:editId="5D28B58F">
                <wp:simplePos x="0" y="0"/>
                <wp:positionH relativeFrom="margin">
                  <wp:posOffset>-60133</wp:posOffset>
                </wp:positionH>
                <wp:positionV relativeFrom="paragraph">
                  <wp:posOffset>-155547</wp:posOffset>
                </wp:positionV>
                <wp:extent cx="4261899" cy="6324600"/>
                <wp:effectExtent l="0" t="0" r="5715" b="0"/>
                <wp:wrapNone/>
                <wp:docPr id="107485087"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61899" cy="6324600"/>
                        </a:xfrm>
                        <a:custGeom>
                          <a:avLst/>
                          <a:gdLst>
                            <a:gd name="T0" fmla="+- 0 10870 1817"/>
                            <a:gd name="T1" fmla="*/ T0 w 9127"/>
                            <a:gd name="T2" fmla="+- 0 1382 1308"/>
                            <a:gd name="T3" fmla="*/ 1382 h 14172"/>
                            <a:gd name="T4" fmla="+- 0 10855 1817"/>
                            <a:gd name="T5" fmla="*/ T4 w 9127"/>
                            <a:gd name="T6" fmla="+- 0 1382 1308"/>
                            <a:gd name="T7" fmla="*/ 1382 h 14172"/>
                            <a:gd name="T8" fmla="+- 0 10855 1817"/>
                            <a:gd name="T9" fmla="*/ T8 w 9127"/>
                            <a:gd name="T10" fmla="+- 0 1382 1308"/>
                            <a:gd name="T11" fmla="*/ 1382 h 14172"/>
                            <a:gd name="T12" fmla="+- 0 10855 1817"/>
                            <a:gd name="T13" fmla="*/ T12 w 9127"/>
                            <a:gd name="T14" fmla="+- 0 1397 1308"/>
                            <a:gd name="T15" fmla="*/ 1397 h 14172"/>
                            <a:gd name="T16" fmla="+- 0 10855 1817"/>
                            <a:gd name="T17" fmla="*/ T16 w 9127"/>
                            <a:gd name="T18" fmla="+- 0 15391 1308"/>
                            <a:gd name="T19" fmla="*/ 15391 h 14172"/>
                            <a:gd name="T20" fmla="+- 0 1906 1817"/>
                            <a:gd name="T21" fmla="*/ T20 w 9127"/>
                            <a:gd name="T22" fmla="+- 0 15391 1308"/>
                            <a:gd name="T23" fmla="*/ 15391 h 14172"/>
                            <a:gd name="T24" fmla="+- 0 1906 1817"/>
                            <a:gd name="T25" fmla="*/ T24 w 9127"/>
                            <a:gd name="T26" fmla="+- 0 1397 1308"/>
                            <a:gd name="T27" fmla="*/ 1397 h 14172"/>
                            <a:gd name="T28" fmla="+- 0 10855 1817"/>
                            <a:gd name="T29" fmla="*/ T28 w 9127"/>
                            <a:gd name="T30" fmla="+- 0 1397 1308"/>
                            <a:gd name="T31" fmla="*/ 1397 h 14172"/>
                            <a:gd name="T32" fmla="+- 0 10855 1817"/>
                            <a:gd name="T33" fmla="*/ T32 w 9127"/>
                            <a:gd name="T34" fmla="+- 0 1382 1308"/>
                            <a:gd name="T35" fmla="*/ 1382 h 14172"/>
                            <a:gd name="T36" fmla="+- 0 1906 1817"/>
                            <a:gd name="T37" fmla="*/ T36 w 9127"/>
                            <a:gd name="T38" fmla="+- 0 1382 1308"/>
                            <a:gd name="T39" fmla="*/ 1382 h 14172"/>
                            <a:gd name="T40" fmla="+- 0 1892 1817"/>
                            <a:gd name="T41" fmla="*/ T40 w 9127"/>
                            <a:gd name="T42" fmla="+- 0 1382 1308"/>
                            <a:gd name="T43" fmla="*/ 1382 h 14172"/>
                            <a:gd name="T44" fmla="+- 0 1892 1817"/>
                            <a:gd name="T45" fmla="*/ T44 w 9127"/>
                            <a:gd name="T46" fmla="+- 0 15406 1308"/>
                            <a:gd name="T47" fmla="*/ 15406 h 14172"/>
                            <a:gd name="T48" fmla="+- 0 1906 1817"/>
                            <a:gd name="T49" fmla="*/ T48 w 9127"/>
                            <a:gd name="T50" fmla="+- 0 15406 1308"/>
                            <a:gd name="T51" fmla="*/ 15406 h 14172"/>
                            <a:gd name="T52" fmla="+- 0 1906 1817"/>
                            <a:gd name="T53" fmla="*/ T52 w 9127"/>
                            <a:gd name="T54" fmla="+- 0 15406 1308"/>
                            <a:gd name="T55" fmla="*/ 15406 h 14172"/>
                            <a:gd name="T56" fmla="+- 0 10855 1817"/>
                            <a:gd name="T57" fmla="*/ T56 w 9127"/>
                            <a:gd name="T58" fmla="+- 0 15406 1308"/>
                            <a:gd name="T59" fmla="*/ 15406 h 14172"/>
                            <a:gd name="T60" fmla="+- 0 10855 1817"/>
                            <a:gd name="T61" fmla="*/ T60 w 9127"/>
                            <a:gd name="T62" fmla="+- 0 15406 1308"/>
                            <a:gd name="T63" fmla="*/ 15406 h 14172"/>
                            <a:gd name="T64" fmla="+- 0 10870 1817"/>
                            <a:gd name="T65" fmla="*/ T64 w 9127"/>
                            <a:gd name="T66" fmla="+- 0 15406 1308"/>
                            <a:gd name="T67" fmla="*/ 15406 h 14172"/>
                            <a:gd name="T68" fmla="+- 0 10870 1817"/>
                            <a:gd name="T69" fmla="*/ T68 w 9127"/>
                            <a:gd name="T70" fmla="+- 0 1382 1308"/>
                            <a:gd name="T71" fmla="*/ 1382 h 14172"/>
                            <a:gd name="T72" fmla="+- 0 10944 1817"/>
                            <a:gd name="T73" fmla="*/ T72 w 9127"/>
                            <a:gd name="T74" fmla="+- 0 1308 1308"/>
                            <a:gd name="T75" fmla="*/ 1308 h 14172"/>
                            <a:gd name="T76" fmla="+- 0 10884 1817"/>
                            <a:gd name="T77" fmla="*/ T76 w 9127"/>
                            <a:gd name="T78" fmla="+- 0 1308 1308"/>
                            <a:gd name="T79" fmla="*/ 1308 h 14172"/>
                            <a:gd name="T80" fmla="+- 0 10884 1817"/>
                            <a:gd name="T81" fmla="*/ T80 w 9127"/>
                            <a:gd name="T82" fmla="+- 0 1368 1308"/>
                            <a:gd name="T83" fmla="*/ 1368 h 14172"/>
                            <a:gd name="T84" fmla="+- 0 10884 1817"/>
                            <a:gd name="T85" fmla="*/ T84 w 9127"/>
                            <a:gd name="T86" fmla="+- 0 15420 1308"/>
                            <a:gd name="T87" fmla="*/ 15420 h 14172"/>
                            <a:gd name="T88" fmla="+- 0 10855 1817"/>
                            <a:gd name="T89" fmla="*/ T88 w 9127"/>
                            <a:gd name="T90" fmla="+- 0 15420 1308"/>
                            <a:gd name="T91" fmla="*/ 15420 h 14172"/>
                            <a:gd name="T92" fmla="+- 0 10855 1817"/>
                            <a:gd name="T93" fmla="*/ T92 w 9127"/>
                            <a:gd name="T94" fmla="+- 0 15420 1308"/>
                            <a:gd name="T95" fmla="*/ 15420 h 14172"/>
                            <a:gd name="T96" fmla="+- 0 1906 1817"/>
                            <a:gd name="T97" fmla="*/ T96 w 9127"/>
                            <a:gd name="T98" fmla="+- 0 15420 1308"/>
                            <a:gd name="T99" fmla="*/ 15420 h 14172"/>
                            <a:gd name="T100" fmla="+- 0 1877 1817"/>
                            <a:gd name="T101" fmla="*/ T100 w 9127"/>
                            <a:gd name="T102" fmla="+- 0 15420 1308"/>
                            <a:gd name="T103" fmla="*/ 15420 h 14172"/>
                            <a:gd name="T104" fmla="+- 0 1877 1817"/>
                            <a:gd name="T105" fmla="*/ T104 w 9127"/>
                            <a:gd name="T106" fmla="+- 0 1368 1308"/>
                            <a:gd name="T107" fmla="*/ 1368 h 14172"/>
                            <a:gd name="T108" fmla="+- 0 1906 1817"/>
                            <a:gd name="T109" fmla="*/ T108 w 9127"/>
                            <a:gd name="T110" fmla="+- 0 1368 1308"/>
                            <a:gd name="T111" fmla="*/ 1368 h 14172"/>
                            <a:gd name="T112" fmla="+- 0 10855 1817"/>
                            <a:gd name="T113" fmla="*/ T112 w 9127"/>
                            <a:gd name="T114" fmla="+- 0 1368 1308"/>
                            <a:gd name="T115" fmla="*/ 1368 h 14172"/>
                            <a:gd name="T116" fmla="+- 0 10855 1817"/>
                            <a:gd name="T117" fmla="*/ T116 w 9127"/>
                            <a:gd name="T118" fmla="+- 0 1368 1308"/>
                            <a:gd name="T119" fmla="*/ 1368 h 14172"/>
                            <a:gd name="T120" fmla="+- 0 10884 1817"/>
                            <a:gd name="T121" fmla="*/ T120 w 9127"/>
                            <a:gd name="T122" fmla="+- 0 1368 1308"/>
                            <a:gd name="T123" fmla="*/ 1368 h 14172"/>
                            <a:gd name="T124" fmla="+- 0 10884 1817"/>
                            <a:gd name="T125" fmla="*/ T124 w 9127"/>
                            <a:gd name="T126" fmla="+- 0 1308 1308"/>
                            <a:gd name="T127" fmla="*/ 1308 h 14172"/>
                            <a:gd name="T128" fmla="+- 0 10855 1817"/>
                            <a:gd name="T129" fmla="*/ T128 w 9127"/>
                            <a:gd name="T130" fmla="+- 0 1308 1308"/>
                            <a:gd name="T131" fmla="*/ 1308 h 14172"/>
                            <a:gd name="T132" fmla="+- 0 10855 1817"/>
                            <a:gd name="T133" fmla="*/ T132 w 9127"/>
                            <a:gd name="T134" fmla="+- 0 1308 1308"/>
                            <a:gd name="T135" fmla="*/ 1308 h 14172"/>
                            <a:gd name="T136" fmla="+- 0 1906 1817"/>
                            <a:gd name="T137" fmla="*/ T136 w 9127"/>
                            <a:gd name="T138" fmla="+- 0 1308 1308"/>
                            <a:gd name="T139" fmla="*/ 1308 h 14172"/>
                            <a:gd name="T140" fmla="+- 0 1877 1817"/>
                            <a:gd name="T141" fmla="*/ T140 w 9127"/>
                            <a:gd name="T142" fmla="+- 0 1308 1308"/>
                            <a:gd name="T143" fmla="*/ 1308 h 14172"/>
                            <a:gd name="T144" fmla="+- 0 1817 1817"/>
                            <a:gd name="T145" fmla="*/ T144 w 9127"/>
                            <a:gd name="T146" fmla="+- 0 1308 1308"/>
                            <a:gd name="T147" fmla="*/ 1308 h 14172"/>
                            <a:gd name="T148" fmla="+- 0 1817 1817"/>
                            <a:gd name="T149" fmla="*/ T148 w 9127"/>
                            <a:gd name="T150" fmla="+- 0 1368 1308"/>
                            <a:gd name="T151" fmla="*/ 1368 h 14172"/>
                            <a:gd name="T152" fmla="+- 0 1817 1817"/>
                            <a:gd name="T153" fmla="*/ T152 w 9127"/>
                            <a:gd name="T154" fmla="+- 0 15420 1308"/>
                            <a:gd name="T155" fmla="*/ 15420 h 14172"/>
                            <a:gd name="T156" fmla="+- 0 1817 1817"/>
                            <a:gd name="T157" fmla="*/ T156 w 9127"/>
                            <a:gd name="T158" fmla="+- 0 15480 1308"/>
                            <a:gd name="T159" fmla="*/ 15480 h 14172"/>
                            <a:gd name="T160" fmla="+- 0 1877 1817"/>
                            <a:gd name="T161" fmla="*/ T160 w 9127"/>
                            <a:gd name="T162" fmla="+- 0 15480 1308"/>
                            <a:gd name="T163" fmla="*/ 15480 h 14172"/>
                            <a:gd name="T164" fmla="+- 0 1906 1817"/>
                            <a:gd name="T165" fmla="*/ T164 w 9127"/>
                            <a:gd name="T166" fmla="+- 0 15480 1308"/>
                            <a:gd name="T167" fmla="*/ 15480 h 14172"/>
                            <a:gd name="T168" fmla="+- 0 10855 1817"/>
                            <a:gd name="T169" fmla="*/ T168 w 9127"/>
                            <a:gd name="T170" fmla="+- 0 15480 1308"/>
                            <a:gd name="T171" fmla="*/ 15480 h 14172"/>
                            <a:gd name="T172" fmla="+- 0 10855 1817"/>
                            <a:gd name="T173" fmla="*/ T172 w 9127"/>
                            <a:gd name="T174" fmla="+- 0 15480 1308"/>
                            <a:gd name="T175" fmla="*/ 15480 h 14172"/>
                            <a:gd name="T176" fmla="+- 0 10884 1817"/>
                            <a:gd name="T177" fmla="*/ T176 w 9127"/>
                            <a:gd name="T178" fmla="+- 0 15480 1308"/>
                            <a:gd name="T179" fmla="*/ 15480 h 14172"/>
                            <a:gd name="T180" fmla="+- 0 10944 1817"/>
                            <a:gd name="T181" fmla="*/ T180 w 9127"/>
                            <a:gd name="T182" fmla="+- 0 15480 1308"/>
                            <a:gd name="T183" fmla="*/ 15480 h 14172"/>
                            <a:gd name="T184" fmla="+- 0 10944 1817"/>
                            <a:gd name="T185" fmla="*/ T184 w 9127"/>
                            <a:gd name="T186" fmla="+- 0 15420 1308"/>
                            <a:gd name="T187" fmla="*/ 15420 h 14172"/>
                            <a:gd name="T188" fmla="+- 0 10944 1817"/>
                            <a:gd name="T189" fmla="*/ T188 w 9127"/>
                            <a:gd name="T190" fmla="+- 0 1368 1308"/>
                            <a:gd name="T191" fmla="*/ 1368 h 14172"/>
                            <a:gd name="T192" fmla="+- 0 10944 1817"/>
                            <a:gd name="T193" fmla="*/ T192 w 9127"/>
                            <a:gd name="T194" fmla="+- 0 1308 1308"/>
                            <a:gd name="T195" fmla="*/ 1308 h 141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9127" h="14172">
                              <a:moveTo>
                                <a:pt x="9053" y="74"/>
                              </a:moveTo>
                              <a:lnTo>
                                <a:pt x="9038" y="74"/>
                              </a:lnTo>
                              <a:lnTo>
                                <a:pt x="9038" y="89"/>
                              </a:lnTo>
                              <a:lnTo>
                                <a:pt x="9038" y="14083"/>
                              </a:lnTo>
                              <a:lnTo>
                                <a:pt x="89" y="14083"/>
                              </a:lnTo>
                              <a:lnTo>
                                <a:pt x="89" y="89"/>
                              </a:lnTo>
                              <a:lnTo>
                                <a:pt x="9038" y="89"/>
                              </a:lnTo>
                              <a:lnTo>
                                <a:pt x="9038" y="74"/>
                              </a:lnTo>
                              <a:lnTo>
                                <a:pt x="89" y="74"/>
                              </a:lnTo>
                              <a:lnTo>
                                <a:pt x="75" y="74"/>
                              </a:lnTo>
                              <a:lnTo>
                                <a:pt x="75" y="14098"/>
                              </a:lnTo>
                              <a:lnTo>
                                <a:pt x="89" y="14098"/>
                              </a:lnTo>
                              <a:lnTo>
                                <a:pt x="9038" y="14098"/>
                              </a:lnTo>
                              <a:lnTo>
                                <a:pt x="9053" y="14098"/>
                              </a:lnTo>
                              <a:lnTo>
                                <a:pt x="9053" y="74"/>
                              </a:lnTo>
                              <a:close/>
                              <a:moveTo>
                                <a:pt x="9127" y="0"/>
                              </a:moveTo>
                              <a:lnTo>
                                <a:pt x="9067" y="0"/>
                              </a:lnTo>
                              <a:lnTo>
                                <a:pt x="9067" y="60"/>
                              </a:lnTo>
                              <a:lnTo>
                                <a:pt x="9067" y="14112"/>
                              </a:lnTo>
                              <a:lnTo>
                                <a:pt x="9038" y="14112"/>
                              </a:lnTo>
                              <a:lnTo>
                                <a:pt x="89" y="14112"/>
                              </a:lnTo>
                              <a:lnTo>
                                <a:pt x="60" y="14112"/>
                              </a:lnTo>
                              <a:lnTo>
                                <a:pt x="60" y="60"/>
                              </a:lnTo>
                              <a:lnTo>
                                <a:pt x="89" y="60"/>
                              </a:lnTo>
                              <a:lnTo>
                                <a:pt x="9038" y="60"/>
                              </a:lnTo>
                              <a:lnTo>
                                <a:pt x="9067" y="60"/>
                              </a:lnTo>
                              <a:lnTo>
                                <a:pt x="9067" y="0"/>
                              </a:lnTo>
                              <a:lnTo>
                                <a:pt x="9038" y="0"/>
                              </a:lnTo>
                              <a:lnTo>
                                <a:pt x="89" y="0"/>
                              </a:lnTo>
                              <a:lnTo>
                                <a:pt x="60" y="0"/>
                              </a:lnTo>
                              <a:lnTo>
                                <a:pt x="0" y="0"/>
                              </a:lnTo>
                              <a:lnTo>
                                <a:pt x="0" y="60"/>
                              </a:lnTo>
                              <a:lnTo>
                                <a:pt x="0" y="14112"/>
                              </a:lnTo>
                              <a:lnTo>
                                <a:pt x="0" y="14172"/>
                              </a:lnTo>
                              <a:lnTo>
                                <a:pt x="60" y="14172"/>
                              </a:lnTo>
                              <a:lnTo>
                                <a:pt x="89" y="14172"/>
                              </a:lnTo>
                              <a:lnTo>
                                <a:pt x="9038" y="14172"/>
                              </a:lnTo>
                              <a:lnTo>
                                <a:pt x="9067" y="14172"/>
                              </a:lnTo>
                              <a:lnTo>
                                <a:pt x="9127" y="14172"/>
                              </a:lnTo>
                              <a:lnTo>
                                <a:pt x="9127" y="14112"/>
                              </a:lnTo>
                              <a:lnTo>
                                <a:pt x="9127" y="60"/>
                              </a:lnTo>
                              <a:lnTo>
                                <a:pt x="9127" y="0"/>
                              </a:lnTo>
                              <a:close/>
                            </a:path>
                          </a:pathLst>
                        </a:custGeom>
                        <a:solidFill>
                          <a:srgbClr val="000000"/>
                        </a:solidFill>
                        <a:ln>
                          <a:noFill/>
                        </a:ln>
                      </wps:spPr>
                      <wps:txbx>
                        <w:txbxContent>
                          <w:p w14:paraId="4FB52157" w14:textId="77777777" w:rsidR="00091191" w:rsidRPr="00091191" w:rsidRDefault="00091191" w:rsidP="00091191">
                            <w:pPr>
                              <w:spacing w:line="360" w:lineRule="auto"/>
                              <w:rPr>
                                <w:b/>
                                <w:color w:val="000000"/>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3C3907" id="Freeform: Shape 3" o:spid="_x0000_s1027" style="position:absolute;margin-left:-4.75pt;margin-top:-12.25pt;width:335.6pt;height:49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9127,141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" adj="-11796480,,5400" path="m9053,74r-15,l9038,89r,13994l89,14083,89,89r8949,l9038,74,89,74r-14,l75,14098r14,l9038,14098r15,l9053,74xm9127,r-60,l9067,60r,14052l9038,14112r-8949,l60,14112,60,60r29,l9038,60r29,l9067,r-29,l89,,60,,,,,60,,14112r,60l60,14172r29,l9038,14172r29,l9127,14172r,-60l9127,60r,-60xe" fillcolor="black" stroked="f">
                <v:stroke joinstyle="miter"/>
                <v:formulas/>
                <v:path arrowok="t" o:connecttype="custom" o:connectlocs="4227344,616751;4220340,616751;4220340,616751;4220340,623445;4220340,6868608;41559,6868608;41559,623445;4220340,623445;4220340,616751;41559,616751;35022,616751;35022,6875303;41559,6875303;41559,6875303;4220340,6875303;4220340,6875303;4227344,6875303;4227344,616751;4261899,583727;4233882,583727;4233882,610503;4233882,6881550;4220340,6881550;4220340,6881550;41559,6881550;28017,6881550;28017,610503;41559,610503;4220340,610503;4220340,610503;4233882,610503;4233882,583727;4220340,583727;4220340,583727;41559,583727;28017,583727;0,583727;0,610503;0,6881550;0,6908327;28017,6908327;41559,6908327;4220340,6908327;4220340,6908327;4233882,6908327;4261899,6908327;4261899,6881550;4261899,610503;4261899,583727" o:connectangles="0,0,0,0,0,0,0,0,0,0,0,0,0,0,0,0,0,0,0,0,0,0,0,0,0,0,0,0,0,0,0,0,0,0,0,0,0,0,0,0,0,0,0,0,0,0,0,0,0" textboxrect="0,0,9127,14172"/>
                <v:textbox>
                  <w:txbxContent>
                    <w:p w14:paraId="4FB52157" w14:textId="77777777" w:rsidR="00091191" w:rsidRPr="00091191" w:rsidRDefault="00091191" w:rsidP="00091191">
                      <w:pPr>
                        <w:spacing w:line="360" w:lineRule="auto"/>
                        <w:rPr>
                          <w:b/>
                          <w:color w:val="000000"/>
                          <w:sz w:val="28"/>
                          <w:szCs w:val="28"/>
                        </w:rPr>
                      </w:pPr>
                    </w:p>
                  </w:txbxContent>
                </v:textbox>
                <w10:wrap anchorx="margin"/>
              </v:shape>
            </w:pict>
          </mc:Fallback>
        </mc:AlternateContent>
      </w:r>
      <w:r w:rsidR="00ED7064" w:rsidRPr="003E7335">
        <w:rPr>
          <w:b/>
          <w:color w:val="000000" w:themeColor="text1"/>
          <w:sz w:val="22"/>
          <w:szCs w:val="22"/>
        </w:rPr>
        <w:t xml:space="preserve"> </w:t>
      </w:r>
      <w:r w:rsidR="00CB2413" w:rsidRPr="003E7335">
        <w:rPr>
          <w:b/>
          <w:color w:val="000000" w:themeColor="text1"/>
          <w:sz w:val="22"/>
          <w:szCs w:val="22"/>
          <w:lang w:val="vi-VN"/>
        </w:rPr>
        <w:t xml:space="preserve">BỘ GIÁO DỤC VÀ ĐÀO TẠO      </w:t>
      </w:r>
      <w:r w:rsidR="00EF6EBD" w:rsidRPr="003E7335">
        <w:rPr>
          <w:b/>
          <w:color w:val="000000" w:themeColor="text1"/>
          <w:sz w:val="22"/>
          <w:szCs w:val="22"/>
        </w:rPr>
        <w:t xml:space="preserve">         </w:t>
      </w:r>
      <w:r w:rsidR="00CB2413" w:rsidRPr="003E7335">
        <w:rPr>
          <w:b/>
          <w:color w:val="000000" w:themeColor="text1"/>
          <w:sz w:val="22"/>
          <w:szCs w:val="22"/>
          <w:lang w:val="vi-VN"/>
        </w:rPr>
        <w:t xml:space="preserve"> </w:t>
      </w:r>
      <w:r w:rsidR="00EF6EBD" w:rsidRPr="003E7335">
        <w:rPr>
          <w:b/>
          <w:color w:val="000000" w:themeColor="text1"/>
          <w:sz w:val="22"/>
          <w:szCs w:val="22"/>
        </w:rPr>
        <w:t xml:space="preserve">     </w:t>
      </w:r>
      <w:r w:rsidR="00CB2413" w:rsidRPr="003E7335">
        <w:rPr>
          <w:b/>
          <w:color w:val="000000" w:themeColor="text1"/>
          <w:sz w:val="22"/>
          <w:szCs w:val="22"/>
          <w:lang w:val="vi-VN"/>
        </w:rPr>
        <w:t xml:space="preserve">  </w:t>
      </w:r>
      <w:r w:rsidR="00EF6EBD" w:rsidRPr="003E7335">
        <w:rPr>
          <w:b/>
          <w:color w:val="000000" w:themeColor="text1"/>
          <w:sz w:val="22"/>
          <w:szCs w:val="22"/>
        </w:rPr>
        <w:t xml:space="preserve">   </w:t>
      </w:r>
      <w:r w:rsidR="00EF6EBD" w:rsidRPr="003E7335">
        <w:rPr>
          <w:b/>
          <w:color w:val="000000" w:themeColor="text1"/>
          <w:sz w:val="22"/>
          <w:szCs w:val="22"/>
          <w:lang w:val="vi-VN"/>
        </w:rPr>
        <w:t>BỘ TƯ PHÁP</w:t>
      </w:r>
    </w:p>
    <w:p w14:paraId="73703804" w14:textId="45AB51DE" w:rsidR="00CB2413" w:rsidRPr="003E7335" w:rsidRDefault="00395450" w:rsidP="000A2139">
      <w:pPr>
        <w:spacing w:line="360" w:lineRule="auto"/>
        <w:ind w:right="-370"/>
        <w:jc w:val="center"/>
        <w:rPr>
          <w:b/>
          <w:color w:val="000000" w:themeColor="text1"/>
          <w:sz w:val="22"/>
          <w:szCs w:val="22"/>
          <w:lang w:val="vi-VN"/>
        </w:rPr>
      </w:pPr>
      <w:r w:rsidRPr="003E7335">
        <w:rPr>
          <w:noProof/>
          <w:color w:val="000000" w:themeColor="text1"/>
          <w:sz w:val="22"/>
          <w:szCs w:val="22"/>
        </w:rPr>
        <mc:AlternateContent>
          <mc:Choice Requires="wps">
            <w:drawing>
              <wp:anchor distT="4294967295" distB="4294967295" distL="114300" distR="114300" simplePos="0" relativeHeight="251657216" behindDoc="0" locked="0" layoutInCell="1" allowOverlap="1" wp14:anchorId="6FF2C298" wp14:editId="31BB120C">
                <wp:simplePos x="0" y="0"/>
                <wp:positionH relativeFrom="column">
                  <wp:posOffset>1358900</wp:posOffset>
                </wp:positionH>
                <wp:positionV relativeFrom="paragraph">
                  <wp:posOffset>215900</wp:posOffset>
                </wp:positionV>
                <wp:extent cx="1524000" cy="0"/>
                <wp:effectExtent l="0" t="0" r="0" b="0"/>
                <wp:wrapNone/>
                <wp:docPr id="148019532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24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006ADA8" id="Straight Arrow Connector 1" o:spid="_x0000_s1026" type="#_x0000_t32" style="position:absolute;margin-left:107pt;margin-top:17pt;width:120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">
                <o:lock v:ext="edit" shapetype="f"/>
              </v:shape>
            </w:pict>
          </mc:Fallback>
        </mc:AlternateContent>
      </w:r>
      <w:r w:rsidR="00CB2413" w:rsidRPr="003E7335">
        <w:rPr>
          <w:b/>
          <w:color w:val="000000" w:themeColor="text1"/>
          <w:sz w:val="22"/>
          <w:szCs w:val="22"/>
          <w:lang w:val="vi-VN"/>
        </w:rPr>
        <w:t>ĐẠI HỌC LUẬT HÀ NỘI</w:t>
      </w:r>
    </w:p>
    <w:p w14:paraId="3321F69A" w14:textId="512121EE" w:rsidR="009B4CEA" w:rsidRPr="003E7335" w:rsidRDefault="009B4CEA" w:rsidP="00C7021D">
      <w:pPr>
        <w:spacing w:line="360" w:lineRule="auto"/>
        <w:ind w:left="142"/>
        <w:jc w:val="center"/>
        <w:rPr>
          <w:color w:val="000000" w:themeColor="text1"/>
          <w:sz w:val="22"/>
          <w:szCs w:val="22"/>
          <w:lang w:val="vi-VN"/>
        </w:rPr>
      </w:pPr>
    </w:p>
    <w:p w14:paraId="38FE433E" w14:textId="52E850F8" w:rsidR="009B4CEA" w:rsidRDefault="009B4CEA" w:rsidP="00C7021D">
      <w:pPr>
        <w:spacing w:line="360" w:lineRule="auto"/>
        <w:ind w:left="142"/>
        <w:jc w:val="center"/>
        <w:rPr>
          <w:color w:val="000000" w:themeColor="text1"/>
          <w:sz w:val="22"/>
          <w:szCs w:val="22"/>
        </w:rPr>
      </w:pPr>
    </w:p>
    <w:p w14:paraId="3F9B5BE1" w14:textId="77777777" w:rsidR="003E7335" w:rsidRPr="003E7335" w:rsidRDefault="003E7335" w:rsidP="00C7021D">
      <w:pPr>
        <w:spacing w:line="360" w:lineRule="auto"/>
        <w:ind w:left="142"/>
        <w:jc w:val="center"/>
        <w:rPr>
          <w:color w:val="000000" w:themeColor="text1"/>
          <w:sz w:val="22"/>
          <w:szCs w:val="22"/>
        </w:rPr>
      </w:pPr>
    </w:p>
    <w:p w14:paraId="300D4B28" w14:textId="0C86D066" w:rsidR="005E699C" w:rsidRPr="003E7335" w:rsidRDefault="005E699C" w:rsidP="00AF2B1E">
      <w:pPr>
        <w:tabs>
          <w:tab w:val="left" w:pos="3900"/>
        </w:tabs>
        <w:spacing w:line="360" w:lineRule="auto"/>
        <w:ind w:right="-370"/>
        <w:jc w:val="center"/>
        <w:rPr>
          <w:b/>
          <w:color w:val="000000" w:themeColor="text1"/>
          <w:sz w:val="22"/>
          <w:szCs w:val="22"/>
          <w:lang w:val="vi-VN"/>
        </w:rPr>
      </w:pPr>
      <w:r w:rsidRPr="003E7335">
        <w:rPr>
          <w:b/>
          <w:color w:val="000000" w:themeColor="text1"/>
          <w:sz w:val="22"/>
          <w:szCs w:val="22"/>
          <w:lang w:val="vi-VN"/>
        </w:rPr>
        <w:t>NGUYỄN ANH HOÀNG</w:t>
      </w:r>
    </w:p>
    <w:p w14:paraId="69A3C321" w14:textId="77777777" w:rsidR="003E7335" w:rsidRDefault="00EF6EBD" w:rsidP="00EF6EBD">
      <w:pPr>
        <w:tabs>
          <w:tab w:val="left" w:pos="3780"/>
        </w:tabs>
        <w:spacing w:line="360" w:lineRule="auto"/>
        <w:ind w:left="-450"/>
        <w:rPr>
          <w:b/>
          <w:color w:val="000000" w:themeColor="text1"/>
          <w:sz w:val="22"/>
          <w:szCs w:val="22"/>
        </w:rPr>
      </w:pPr>
      <w:r w:rsidRPr="003E7335">
        <w:rPr>
          <w:b/>
          <w:color w:val="000000" w:themeColor="text1"/>
          <w:sz w:val="22"/>
          <w:szCs w:val="22"/>
          <w:lang w:val="vi-VN"/>
        </w:rPr>
        <w:tab/>
      </w:r>
    </w:p>
    <w:p w14:paraId="63DA6B11" w14:textId="46208BE6" w:rsidR="00ED7064" w:rsidRPr="003E7335" w:rsidRDefault="00EF6EBD" w:rsidP="00EF6EBD">
      <w:pPr>
        <w:tabs>
          <w:tab w:val="left" w:pos="3780"/>
        </w:tabs>
        <w:spacing w:line="360" w:lineRule="auto"/>
        <w:ind w:left="-450"/>
        <w:rPr>
          <w:b/>
          <w:color w:val="000000" w:themeColor="text1"/>
          <w:sz w:val="22"/>
          <w:szCs w:val="22"/>
        </w:rPr>
      </w:pPr>
      <w:r w:rsidRPr="003E7335">
        <w:rPr>
          <w:b/>
          <w:color w:val="000000" w:themeColor="text1"/>
          <w:sz w:val="22"/>
          <w:szCs w:val="22"/>
        </w:rPr>
        <w:tab/>
      </w:r>
    </w:p>
    <w:p w14:paraId="2E83EEC1" w14:textId="597EFC08" w:rsidR="005E699C" w:rsidRPr="003E7335" w:rsidRDefault="005E699C" w:rsidP="003E7335">
      <w:pPr>
        <w:tabs>
          <w:tab w:val="left" w:pos="8080"/>
          <w:tab w:val="left" w:pos="9025"/>
        </w:tabs>
        <w:spacing w:line="360" w:lineRule="auto"/>
        <w:ind w:right="-370"/>
        <w:jc w:val="center"/>
        <w:rPr>
          <w:b/>
          <w:color w:val="000000" w:themeColor="text1"/>
          <w:sz w:val="22"/>
          <w:szCs w:val="22"/>
        </w:rPr>
      </w:pPr>
      <w:r w:rsidRPr="003E7335">
        <w:rPr>
          <w:b/>
          <w:color w:val="000000" w:themeColor="text1"/>
          <w:sz w:val="22"/>
          <w:szCs w:val="22"/>
          <w:lang w:val="vi-VN"/>
        </w:rPr>
        <w:t xml:space="preserve">BẢO </w:t>
      </w:r>
      <w:r w:rsidR="00792497" w:rsidRPr="003E7335">
        <w:rPr>
          <w:b/>
          <w:color w:val="000000" w:themeColor="text1"/>
          <w:sz w:val="22"/>
          <w:szCs w:val="22"/>
          <w:lang w:val="vi-VN"/>
        </w:rPr>
        <w:t xml:space="preserve">ĐẢM </w:t>
      </w:r>
      <w:r w:rsidRPr="003E7335">
        <w:rPr>
          <w:b/>
          <w:color w:val="000000" w:themeColor="text1"/>
          <w:sz w:val="22"/>
          <w:szCs w:val="22"/>
          <w:lang w:val="vi-VN"/>
        </w:rPr>
        <w:t xml:space="preserve">QUYỀN CON NGƯỜI CỦA BỊ CÁO TRONG XÉT XỬ SƠ THẨM VỤ ÁN HÌNH SỰ </w:t>
      </w:r>
      <w:r w:rsidR="00662283" w:rsidRPr="003E7335">
        <w:rPr>
          <w:b/>
          <w:color w:val="000000" w:themeColor="text1"/>
          <w:sz w:val="22"/>
          <w:szCs w:val="22"/>
        </w:rPr>
        <w:t>Ở</w:t>
      </w:r>
      <w:r w:rsidRPr="003E7335">
        <w:rPr>
          <w:b/>
          <w:color w:val="000000" w:themeColor="text1"/>
          <w:sz w:val="22"/>
          <w:szCs w:val="22"/>
          <w:lang w:val="vi-VN"/>
        </w:rPr>
        <w:t xml:space="preserve"> VIỆT NAM</w:t>
      </w:r>
    </w:p>
    <w:p w14:paraId="7014C5A6" w14:textId="77777777" w:rsidR="00F95DC6" w:rsidRDefault="00F95DC6" w:rsidP="00C7021D">
      <w:pPr>
        <w:tabs>
          <w:tab w:val="left" w:pos="8080"/>
          <w:tab w:val="left" w:pos="9025"/>
        </w:tabs>
        <w:spacing w:line="360" w:lineRule="auto"/>
        <w:ind w:left="284" w:right="261"/>
        <w:jc w:val="center"/>
        <w:rPr>
          <w:b/>
          <w:color w:val="000000" w:themeColor="text1"/>
          <w:sz w:val="22"/>
          <w:szCs w:val="22"/>
        </w:rPr>
      </w:pPr>
    </w:p>
    <w:p w14:paraId="1C4CD08E" w14:textId="77777777" w:rsidR="00A80C92" w:rsidRPr="003E7335" w:rsidRDefault="00A80C92" w:rsidP="00C7021D">
      <w:pPr>
        <w:tabs>
          <w:tab w:val="left" w:pos="8080"/>
          <w:tab w:val="left" w:pos="9025"/>
        </w:tabs>
        <w:spacing w:line="360" w:lineRule="auto"/>
        <w:ind w:left="284" w:right="261"/>
        <w:jc w:val="center"/>
        <w:rPr>
          <w:b/>
          <w:color w:val="000000" w:themeColor="text1"/>
          <w:sz w:val="22"/>
          <w:szCs w:val="22"/>
        </w:rPr>
      </w:pPr>
    </w:p>
    <w:p w14:paraId="28B46AA9" w14:textId="2C788512" w:rsidR="00091191" w:rsidRPr="003E7335" w:rsidRDefault="00F95DC6" w:rsidP="000A2139">
      <w:pPr>
        <w:spacing w:line="360" w:lineRule="auto"/>
        <w:ind w:left="-142" w:right="-370" w:firstLine="142"/>
        <w:jc w:val="center"/>
        <w:rPr>
          <w:bCs/>
          <w:color w:val="000000" w:themeColor="text1"/>
          <w:sz w:val="22"/>
          <w:szCs w:val="22"/>
          <w:lang w:val="vi-VN"/>
        </w:rPr>
      </w:pPr>
      <w:r w:rsidRPr="003E7335">
        <w:rPr>
          <w:bCs/>
          <w:color w:val="000000" w:themeColor="text1"/>
          <w:sz w:val="22"/>
          <w:szCs w:val="22"/>
        </w:rPr>
        <w:t>N</w:t>
      </w:r>
      <w:r w:rsidR="00091191" w:rsidRPr="003E7335">
        <w:rPr>
          <w:bCs/>
          <w:color w:val="000000" w:themeColor="text1"/>
          <w:sz w:val="22"/>
          <w:szCs w:val="22"/>
          <w:lang w:val="vi-VN"/>
        </w:rPr>
        <w:t>gành</w:t>
      </w:r>
      <w:r w:rsidRPr="003E7335">
        <w:rPr>
          <w:bCs/>
          <w:color w:val="000000" w:themeColor="text1"/>
          <w:sz w:val="22"/>
          <w:szCs w:val="22"/>
        </w:rPr>
        <w:t xml:space="preserve"> đào tạo</w:t>
      </w:r>
      <w:r w:rsidR="00091191" w:rsidRPr="003E7335">
        <w:rPr>
          <w:bCs/>
          <w:color w:val="000000" w:themeColor="text1"/>
          <w:sz w:val="22"/>
          <w:szCs w:val="22"/>
          <w:lang w:val="vi-VN"/>
        </w:rPr>
        <w:t xml:space="preserve">: Luật </w:t>
      </w:r>
      <w:r w:rsidRPr="003E7335">
        <w:rPr>
          <w:bCs/>
          <w:color w:val="000000" w:themeColor="text1"/>
          <w:sz w:val="22"/>
          <w:szCs w:val="22"/>
        </w:rPr>
        <w:t>h</w:t>
      </w:r>
      <w:r w:rsidR="00091191" w:rsidRPr="003E7335">
        <w:rPr>
          <w:bCs/>
          <w:color w:val="000000" w:themeColor="text1"/>
          <w:sz w:val="22"/>
          <w:szCs w:val="22"/>
          <w:lang w:val="vi-VN"/>
        </w:rPr>
        <w:t xml:space="preserve">ình </w:t>
      </w:r>
      <w:r w:rsidRPr="003E7335">
        <w:rPr>
          <w:bCs/>
          <w:color w:val="000000" w:themeColor="text1"/>
          <w:sz w:val="22"/>
          <w:szCs w:val="22"/>
        </w:rPr>
        <w:t>s</w:t>
      </w:r>
      <w:r w:rsidR="00091191" w:rsidRPr="003E7335">
        <w:rPr>
          <w:bCs/>
          <w:color w:val="000000" w:themeColor="text1"/>
          <w:sz w:val="22"/>
          <w:szCs w:val="22"/>
          <w:lang w:val="vi-VN"/>
        </w:rPr>
        <w:t xml:space="preserve">ự và Tố </w:t>
      </w:r>
      <w:r w:rsidRPr="003E7335">
        <w:rPr>
          <w:bCs/>
          <w:color w:val="000000" w:themeColor="text1"/>
          <w:sz w:val="22"/>
          <w:szCs w:val="22"/>
        </w:rPr>
        <w:t>t</w:t>
      </w:r>
      <w:r w:rsidR="00091191" w:rsidRPr="003E7335">
        <w:rPr>
          <w:bCs/>
          <w:color w:val="000000" w:themeColor="text1"/>
          <w:sz w:val="22"/>
          <w:szCs w:val="22"/>
          <w:lang w:val="vi-VN"/>
        </w:rPr>
        <w:t xml:space="preserve">ụng </w:t>
      </w:r>
      <w:r w:rsidRPr="003E7335">
        <w:rPr>
          <w:bCs/>
          <w:color w:val="000000" w:themeColor="text1"/>
          <w:sz w:val="22"/>
          <w:szCs w:val="22"/>
        </w:rPr>
        <w:t>h</w:t>
      </w:r>
      <w:r w:rsidR="00091191" w:rsidRPr="003E7335">
        <w:rPr>
          <w:bCs/>
          <w:color w:val="000000" w:themeColor="text1"/>
          <w:sz w:val="22"/>
          <w:szCs w:val="22"/>
          <w:lang w:val="vi-VN"/>
        </w:rPr>
        <w:t xml:space="preserve">ình </w:t>
      </w:r>
      <w:r w:rsidRPr="003E7335">
        <w:rPr>
          <w:bCs/>
          <w:color w:val="000000" w:themeColor="text1"/>
          <w:sz w:val="22"/>
          <w:szCs w:val="22"/>
        </w:rPr>
        <w:t>s</w:t>
      </w:r>
      <w:r w:rsidR="00091191" w:rsidRPr="003E7335">
        <w:rPr>
          <w:bCs/>
          <w:color w:val="000000" w:themeColor="text1"/>
          <w:sz w:val="22"/>
          <w:szCs w:val="22"/>
          <w:lang w:val="vi-VN"/>
        </w:rPr>
        <w:t>ự</w:t>
      </w:r>
    </w:p>
    <w:p w14:paraId="2C6CB0E2" w14:textId="77777777" w:rsidR="009047F1" w:rsidRPr="003E7335" w:rsidRDefault="00091191" w:rsidP="000A2139">
      <w:pPr>
        <w:spacing w:before="120" w:after="120" w:line="360" w:lineRule="auto"/>
        <w:ind w:left="-142" w:right="-370"/>
        <w:jc w:val="center"/>
        <w:rPr>
          <w:bCs/>
          <w:color w:val="000000" w:themeColor="text1"/>
          <w:sz w:val="22"/>
          <w:szCs w:val="22"/>
        </w:rPr>
      </w:pPr>
      <w:r w:rsidRPr="003E7335">
        <w:rPr>
          <w:bCs/>
          <w:color w:val="000000" w:themeColor="text1"/>
          <w:sz w:val="22"/>
          <w:szCs w:val="22"/>
          <w:lang w:val="vi-VN"/>
        </w:rPr>
        <w:t>Mã số:</w:t>
      </w:r>
      <w:r w:rsidR="009047F1" w:rsidRPr="003E7335">
        <w:rPr>
          <w:bCs/>
          <w:color w:val="000000" w:themeColor="text1"/>
          <w:sz w:val="22"/>
          <w:szCs w:val="22"/>
          <w:lang w:val="vi-VN"/>
        </w:rPr>
        <w:t xml:space="preserve"> 9380104</w:t>
      </w:r>
    </w:p>
    <w:p w14:paraId="38799872" w14:textId="77777777" w:rsidR="00AF2B1E" w:rsidRPr="003E7335" w:rsidRDefault="00AF2B1E" w:rsidP="00C7021D">
      <w:pPr>
        <w:spacing w:before="120" w:after="120" w:line="360" w:lineRule="auto"/>
        <w:ind w:left="1134"/>
        <w:rPr>
          <w:bCs/>
          <w:color w:val="000000" w:themeColor="text1"/>
          <w:sz w:val="22"/>
          <w:szCs w:val="22"/>
        </w:rPr>
      </w:pPr>
    </w:p>
    <w:p w14:paraId="585A8894" w14:textId="49E9952D" w:rsidR="007262A8" w:rsidRPr="003E7335" w:rsidRDefault="00D357F1" w:rsidP="00A80C92">
      <w:pPr>
        <w:tabs>
          <w:tab w:val="left" w:pos="2850"/>
        </w:tabs>
        <w:spacing w:before="120" w:after="120" w:line="360" w:lineRule="auto"/>
        <w:ind w:right="-512"/>
        <w:jc w:val="center"/>
        <w:rPr>
          <w:b/>
          <w:color w:val="000000" w:themeColor="text1"/>
          <w:sz w:val="22"/>
          <w:szCs w:val="22"/>
          <w:lang w:val="vi-VN"/>
        </w:rPr>
      </w:pPr>
      <w:r w:rsidRPr="003E7335">
        <w:rPr>
          <w:b/>
          <w:color w:val="000000" w:themeColor="text1"/>
          <w:sz w:val="22"/>
          <w:szCs w:val="22"/>
        </w:rPr>
        <w:t xml:space="preserve">TÓM TẮT </w:t>
      </w:r>
      <w:r w:rsidR="007262A8" w:rsidRPr="003E7335">
        <w:rPr>
          <w:b/>
          <w:color w:val="000000" w:themeColor="text1"/>
          <w:sz w:val="22"/>
          <w:szCs w:val="22"/>
          <w:lang w:val="vi-VN"/>
        </w:rPr>
        <w:t>LUẬN ÁN TIẾN SĨ LUẬT HỌC</w:t>
      </w:r>
    </w:p>
    <w:p w14:paraId="24366C3C" w14:textId="77777777" w:rsidR="00CB2413" w:rsidRDefault="00CB2413" w:rsidP="00C7021D">
      <w:pPr>
        <w:spacing w:before="120" w:after="120" w:line="360" w:lineRule="auto"/>
        <w:ind w:left="720"/>
        <w:rPr>
          <w:b/>
          <w:color w:val="000000" w:themeColor="text1"/>
          <w:sz w:val="22"/>
          <w:szCs w:val="22"/>
        </w:rPr>
      </w:pPr>
    </w:p>
    <w:p w14:paraId="56E304CD" w14:textId="0A10BCAD" w:rsidR="00CB2413" w:rsidRPr="003E7335" w:rsidRDefault="00EF6EBD" w:rsidP="00EF6EBD">
      <w:pPr>
        <w:tabs>
          <w:tab w:val="left" w:pos="2745"/>
        </w:tabs>
        <w:spacing w:line="360" w:lineRule="auto"/>
        <w:rPr>
          <w:b/>
          <w:color w:val="000000" w:themeColor="text1"/>
          <w:sz w:val="22"/>
          <w:szCs w:val="22"/>
          <w:lang w:val="vi-VN"/>
        </w:rPr>
      </w:pPr>
      <w:r w:rsidRPr="003E7335">
        <w:rPr>
          <w:b/>
          <w:bCs/>
          <w:color w:val="000000" w:themeColor="text1"/>
          <w:sz w:val="22"/>
          <w:szCs w:val="22"/>
        </w:rPr>
        <w:t xml:space="preserve"> </w:t>
      </w:r>
      <w:r w:rsidR="00CB2413" w:rsidRPr="003E7335">
        <w:rPr>
          <w:b/>
          <w:bCs/>
          <w:color w:val="000000" w:themeColor="text1"/>
          <w:sz w:val="22"/>
          <w:szCs w:val="22"/>
          <w:lang w:val="vi-VN"/>
        </w:rPr>
        <w:t>Người hướng dẫn</w:t>
      </w:r>
      <w:r w:rsidR="00F57CD3" w:rsidRPr="003E7335">
        <w:rPr>
          <w:b/>
          <w:bCs/>
          <w:color w:val="000000" w:themeColor="text1"/>
          <w:sz w:val="22"/>
          <w:szCs w:val="22"/>
        </w:rPr>
        <w:t xml:space="preserve"> khoa học</w:t>
      </w:r>
      <w:r w:rsidR="00CB2413" w:rsidRPr="003E7335">
        <w:rPr>
          <w:b/>
          <w:bCs/>
          <w:color w:val="000000" w:themeColor="text1"/>
          <w:sz w:val="22"/>
          <w:szCs w:val="22"/>
          <w:lang w:val="vi-VN"/>
        </w:rPr>
        <w:t>:</w:t>
      </w:r>
      <w:r w:rsidR="00CB2413" w:rsidRPr="003E7335">
        <w:rPr>
          <w:color w:val="000000" w:themeColor="text1"/>
          <w:sz w:val="22"/>
          <w:szCs w:val="22"/>
          <w:lang w:val="vi-VN"/>
        </w:rPr>
        <w:t xml:space="preserve"> </w:t>
      </w:r>
      <w:r w:rsidR="00F57CD3" w:rsidRPr="003E7335">
        <w:rPr>
          <w:color w:val="000000" w:themeColor="text1"/>
          <w:sz w:val="22"/>
          <w:szCs w:val="22"/>
        </w:rPr>
        <w:t xml:space="preserve">1. </w:t>
      </w:r>
      <w:r w:rsidR="00CB2413" w:rsidRPr="003E7335">
        <w:rPr>
          <w:b/>
          <w:color w:val="000000" w:themeColor="text1"/>
          <w:sz w:val="22"/>
          <w:szCs w:val="22"/>
          <w:lang w:val="vi-VN"/>
        </w:rPr>
        <w:t>PGS.</w:t>
      </w:r>
      <w:r w:rsidR="00D8154C" w:rsidRPr="003E7335">
        <w:rPr>
          <w:b/>
          <w:color w:val="000000" w:themeColor="text1"/>
          <w:sz w:val="22"/>
          <w:szCs w:val="22"/>
        </w:rPr>
        <w:t xml:space="preserve"> </w:t>
      </w:r>
      <w:r w:rsidR="00CB2413" w:rsidRPr="003E7335">
        <w:rPr>
          <w:b/>
          <w:color w:val="000000" w:themeColor="text1"/>
          <w:sz w:val="22"/>
          <w:szCs w:val="22"/>
          <w:lang w:val="vi-VN"/>
        </w:rPr>
        <w:t>TS</w:t>
      </w:r>
      <w:r w:rsidR="00063783" w:rsidRPr="003E7335">
        <w:rPr>
          <w:b/>
          <w:color w:val="000000" w:themeColor="text1"/>
          <w:sz w:val="22"/>
          <w:szCs w:val="22"/>
          <w:lang w:val="vi-VN"/>
        </w:rPr>
        <w:t>.</w:t>
      </w:r>
      <w:r w:rsidR="00CB2413" w:rsidRPr="003E7335">
        <w:rPr>
          <w:b/>
          <w:color w:val="000000" w:themeColor="text1"/>
          <w:sz w:val="22"/>
          <w:szCs w:val="22"/>
          <w:lang w:val="vi-VN"/>
        </w:rPr>
        <w:t xml:space="preserve"> ĐỖ THỊ PHƯỢNG</w:t>
      </w:r>
    </w:p>
    <w:p w14:paraId="5E3BFF7E" w14:textId="240F439B" w:rsidR="00CB2413" w:rsidRPr="003E7335" w:rsidRDefault="00CB2413" w:rsidP="00C7021D">
      <w:pPr>
        <w:spacing w:line="360" w:lineRule="auto"/>
        <w:ind w:left="709"/>
        <w:rPr>
          <w:b/>
          <w:color w:val="000000" w:themeColor="text1"/>
          <w:sz w:val="22"/>
          <w:szCs w:val="22"/>
          <w:lang w:val="vi-VN"/>
        </w:rPr>
      </w:pPr>
      <w:r w:rsidRPr="003E7335">
        <w:rPr>
          <w:color w:val="000000" w:themeColor="text1"/>
          <w:sz w:val="22"/>
          <w:szCs w:val="22"/>
          <w:lang w:val="vi-VN"/>
        </w:rPr>
        <w:t xml:space="preserve">                             </w:t>
      </w:r>
      <w:r w:rsidR="00F57CD3" w:rsidRPr="003E7335">
        <w:rPr>
          <w:color w:val="000000" w:themeColor="text1"/>
          <w:sz w:val="22"/>
          <w:szCs w:val="22"/>
        </w:rPr>
        <w:t xml:space="preserve">        2.</w:t>
      </w:r>
      <w:r w:rsidRPr="003E7335">
        <w:rPr>
          <w:color w:val="000000" w:themeColor="text1"/>
          <w:sz w:val="22"/>
          <w:szCs w:val="22"/>
          <w:lang w:val="vi-VN"/>
        </w:rPr>
        <w:t xml:space="preserve"> </w:t>
      </w:r>
      <w:r w:rsidRPr="003E7335">
        <w:rPr>
          <w:b/>
          <w:color w:val="000000" w:themeColor="text1"/>
          <w:sz w:val="22"/>
          <w:szCs w:val="22"/>
          <w:lang w:val="vi-VN"/>
        </w:rPr>
        <w:t>PGS.</w:t>
      </w:r>
      <w:r w:rsidR="00D8154C" w:rsidRPr="003E7335">
        <w:rPr>
          <w:b/>
          <w:color w:val="000000" w:themeColor="text1"/>
          <w:sz w:val="22"/>
          <w:szCs w:val="22"/>
        </w:rPr>
        <w:t xml:space="preserve"> </w:t>
      </w:r>
      <w:r w:rsidRPr="003E7335">
        <w:rPr>
          <w:b/>
          <w:color w:val="000000" w:themeColor="text1"/>
          <w:sz w:val="22"/>
          <w:szCs w:val="22"/>
          <w:lang w:val="vi-VN"/>
        </w:rPr>
        <w:t>TS</w:t>
      </w:r>
      <w:r w:rsidR="00063783" w:rsidRPr="003E7335">
        <w:rPr>
          <w:b/>
          <w:color w:val="000000" w:themeColor="text1"/>
          <w:sz w:val="22"/>
          <w:szCs w:val="22"/>
        </w:rPr>
        <w:t>.</w:t>
      </w:r>
      <w:r w:rsidRPr="003E7335">
        <w:rPr>
          <w:b/>
          <w:color w:val="000000" w:themeColor="text1"/>
          <w:sz w:val="22"/>
          <w:szCs w:val="22"/>
          <w:lang w:val="vi-VN"/>
        </w:rPr>
        <w:t xml:space="preserve"> NGUYỄN ĐỨC HẠNH</w:t>
      </w:r>
    </w:p>
    <w:tbl>
      <w:tblPr>
        <w:tblW w:w="10425" w:type="dxa"/>
        <w:tblInd w:w="108" w:type="dxa"/>
        <w:tblLook w:val="04A0" w:firstRow="1" w:lastRow="0" w:firstColumn="1" w:lastColumn="0" w:noHBand="0" w:noVBand="1"/>
      </w:tblPr>
      <w:tblGrid>
        <w:gridCol w:w="9540"/>
        <w:gridCol w:w="885"/>
      </w:tblGrid>
      <w:tr w:rsidR="00736903" w:rsidRPr="003E7335" w14:paraId="6C005800" w14:textId="77777777" w:rsidTr="007A214B">
        <w:tc>
          <w:tcPr>
            <w:tcW w:w="9540" w:type="dxa"/>
          </w:tcPr>
          <w:p w14:paraId="3EC56881" w14:textId="77777777" w:rsidR="007A214B" w:rsidRPr="003E7335" w:rsidRDefault="007A214B" w:rsidP="00C7021D">
            <w:pPr>
              <w:spacing w:line="360" w:lineRule="auto"/>
              <w:jc w:val="center"/>
              <w:rPr>
                <w:b/>
                <w:color w:val="000000" w:themeColor="text1"/>
                <w:sz w:val="22"/>
                <w:szCs w:val="22"/>
                <w:lang w:val="vi-VN"/>
              </w:rPr>
            </w:pPr>
          </w:p>
          <w:p w14:paraId="5A1758B6" w14:textId="77777777" w:rsidR="00CB2413" w:rsidRPr="003E7335" w:rsidRDefault="00CB2413" w:rsidP="00C7021D">
            <w:pPr>
              <w:spacing w:line="360" w:lineRule="auto"/>
              <w:jc w:val="center"/>
              <w:rPr>
                <w:b/>
                <w:color w:val="000000" w:themeColor="text1"/>
                <w:sz w:val="22"/>
                <w:szCs w:val="22"/>
                <w:lang w:val="vi-VN"/>
              </w:rPr>
            </w:pPr>
          </w:p>
          <w:p w14:paraId="09166967" w14:textId="77777777" w:rsidR="00CE4610" w:rsidRPr="003E7335" w:rsidRDefault="00CE4610" w:rsidP="00EF6EBD">
            <w:pPr>
              <w:spacing w:line="360" w:lineRule="auto"/>
              <w:ind w:right="3019"/>
              <w:jc w:val="center"/>
              <w:rPr>
                <w:b/>
                <w:color w:val="000000" w:themeColor="text1"/>
                <w:sz w:val="22"/>
                <w:szCs w:val="22"/>
              </w:rPr>
            </w:pPr>
          </w:p>
          <w:p w14:paraId="0F7ED231" w14:textId="77777777" w:rsidR="00A80C92" w:rsidRDefault="00A80C92" w:rsidP="00CE4610">
            <w:pPr>
              <w:spacing w:line="360" w:lineRule="auto"/>
              <w:ind w:right="3019"/>
              <w:jc w:val="center"/>
              <w:rPr>
                <w:b/>
                <w:color w:val="000000" w:themeColor="text1"/>
                <w:sz w:val="22"/>
                <w:szCs w:val="22"/>
              </w:rPr>
            </w:pPr>
          </w:p>
          <w:p w14:paraId="4CB3176E" w14:textId="57C3D993" w:rsidR="00EF6EBD" w:rsidRPr="003E7335" w:rsidRDefault="00CB2413" w:rsidP="00CE4610">
            <w:pPr>
              <w:spacing w:line="360" w:lineRule="auto"/>
              <w:ind w:right="3019"/>
              <w:jc w:val="center"/>
              <w:rPr>
                <w:b/>
                <w:color w:val="000000" w:themeColor="text1"/>
                <w:sz w:val="22"/>
                <w:szCs w:val="22"/>
              </w:rPr>
            </w:pPr>
            <w:r w:rsidRPr="003E7335">
              <w:rPr>
                <w:b/>
                <w:color w:val="000000" w:themeColor="text1"/>
                <w:sz w:val="22"/>
                <w:szCs w:val="22"/>
              </w:rPr>
              <w:t>H</w:t>
            </w:r>
            <w:r w:rsidR="00F95DC6" w:rsidRPr="003E7335">
              <w:rPr>
                <w:b/>
                <w:color w:val="000000" w:themeColor="text1"/>
                <w:sz w:val="22"/>
                <w:szCs w:val="22"/>
              </w:rPr>
              <w:t>à</w:t>
            </w:r>
            <w:r w:rsidRPr="003E7335">
              <w:rPr>
                <w:b/>
                <w:color w:val="000000" w:themeColor="text1"/>
                <w:sz w:val="22"/>
                <w:szCs w:val="22"/>
              </w:rPr>
              <w:t xml:space="preserve"> N</w:t>
            </w:r>
            <w:r w:rsidR="00F95DC6" w:rsidRPr="003E7335">
              <w:rPr>
                <w:b/>
                <w:color w:val="000000" w:themeColor="text1"/>
                <w:sz w:val="22"/>
                <w:szCs w:val="22"/>
              </w:rPr>
              <w:t>ội</w:t>
            </w:r>
            <w:r w:rsidR="00410350" w:rsidRPr="003E7335">
              <w:rPr>
                <w:b/>
                <w:color w:val="000000" w:themeColor="text1"/>
                <w:sz w:val="22"/>
                <w:szCs w:val="22"/>
              </w:rPr>
              <w:t xml:space="preserve"> – </w:t>
            </w:r>
            <w:r w:rsidR="00F4399E" w:rsidRPr="003E7335">
              <w:rPr>
                <w:b/>
                <w:color w:val="000000" w:themeColor="text1"/>
                <w:sz w:val="22"/>
                <w:szCs w:val="22"/>
              </w:rPr>
              <w:t>202</w:t>
            </w:r>
            <w:r w:rsidR="006C4405" w:rsidRPr="003E7335">
              <w:rPr>
                <w:b/>
                <w:color w:val="000000" w:themeColor="text1"/>
                <w:sz w:val="22"/>
                <w:szCs w:val="22"/>
              </w:rPr>
              <w:t>6</w:t>
            </w:r>
          </w:p>
        </w:tc>
        <w:tc>
          <w:tcPr>
            <w:tcW w:w="885" w:type="dxa"/>
          </w:tcPr>
          <w:p w14:paraId="0D96C496" w14:textId="77777777" w:rsidR="00736903" w:rsidRPr="003E7335" w:rsidRDefault="00736903" w:rsidP="00C7021D">
            <w:pPr>
              <w:spacing w:before="80" w:after="80" w:line="360" w:lineRule="auto"/>
              <w:jc w:val="center"/>
              <w:rPr>
                <w:b/>
                <w:color w:val="000000" w:themeColor="text1"/>
                <w:sz w:val="22"/>
                <w:szCs w:val="22"/>
              </w:rPr>
            </w:pPr>
          </w:p>
        </w:tc>
      </w:tr>
    </w:tbl>
    <w:p w14:paraId="04D6FE13" w14:textId="7E88CCBF" w:rsidR="00DB0F79" w:rsidRPr="003E7335" w:rsidRDefault="00DB0F79" w:rsidP="00DB0F79">
      <w:pPr>
        <w:spacing w:line="360" w:lineRule="auto"/>
        <w:jc w:val="center"/>
        <w:rPr>
          <w:b/>
          <w:bCs/>
          <w:color w:val="000000" w:themeColor="text1"/>
          <w:sz w:val="22"/>
          <w:szCs w:val="22"/>
        </w:rPr>
      </w:pPr>
      <w:r w:rsidRPr="003E7335">
        <w:rPr>
          <w:b/>
          <w:bCs/>
          <w:color w:val="000000" w:themeColor="text1"/>
          <w:sz w:val="22"/>
          <w:szCs w:val="22"/>
        </w:rPr>
        <w:lastRenderedPageBreak/>
        <w:t>DANH MỤC CÁC CHỮ VIẾT TẮT</w:t>
      </w:r>
    </w:p>
    <w:p w14:paraId="46DDCCFC" w14:textId="77777777" w:rsidR="00DB0F79" w:rsidRPr="003E7335" w:rsidRDefault="00DB0F79" w:rsidP="00DB0F79">
      <w:pPr>
        <w:spacing w:line="360" w:lineRule="auto"/>
        <w:jc w:val="center"/>
        <w:rPr>
          <w:color w:val="000000" w:themeColor="text1"/>
          <w:sz w:val="22"/>
          <w:szCs w:val="22"/>
        </w:rPr>
      </w:pPr>
    </w:p>
    <w:tbl>
      <w:tblPr>
        <w:tblStyle w:val="TableGrid"/>
        <w:tblW w:w="6516" w:type="dxa"/>
        <w:tblLook w:val="04A0" w:firstRow="1" w:lastRow="0" w:firstColumn="1" w:lastColumn="0" w:noHBand="0" w:noVBand="1"/>
      </w:tblPr>
      <w:tblGrid>
        <w:gridCol w:w="1432"/>
        <w:gridCol w:w="5084"/>
      </w:tblGrid>
      <w:tr w:rsidR="00DB0F79" w:rsidRPr="003E7335" w14:paraId="095A90E6" w14:textId="77777777" w:rsidTr="00C00C86">
        <w:tc>
          <w:tcPr>
            <w:tcW w:w="1432" w:type="dxa"/>
          </w:tcPr>
          <w:p w14:paraId="460DAE39" w14:textId="77777777" w:rsidR="00DB0F79" w:rsidRPr="003E7335" w:rsidRDefault="00DB0F79" w:rsidP="007B5F10">
            <w:pPr>
              <w:spacing w:line="360" w:lineRule="auto"/>
              <w:jc w:val="center"/>
              <w:rPr>
                <w:color w:val="000000" w:themeColor="text1"/>
                <w:sz w:val="22"/>
                <w:szCs w:val="22"/>
              </w:rPr>
            </w:pPr>
            <w:r w:rsidRPr="003E7335">
              <w:rPr>
                <w:color w:val="000000" w:themeColor="text1"/>
                <w:sz w:val="22"/>
                <w:szCs w:val="22"/>
              </w:rPr>
              <w:t>BLTTHS</w:t>
            </w:r>
          </w:p>
        </w:tc>
        <w:tc>
          <w:tcPr>
            <w:tcW w:w="5084" w:type="dxa"/>
          </w:tcPr>
          <w:p w14:paraId="15E18FE9" w14:textId="77777777" w:rsidR="00DB0F79" w:rsidRPr="003E7335" w:rsidRDefault="00DB0F79" w:rsidP="007B5F10">
            <w:pPr>
              <w:spacing w:line="360" w:lineRule="auto"/>
              <w:jc w:val="center"/>
              <w:rPr>
                <w:color w:val="000000" w:themeColor="text1"/>
                <w:sz w:val="22"/>
                <w:szCs w:val="22"/>
              </w:rPr>
            </w:pPr>
            <w:r w:rsidRPr="003E7335">
              <w:rPr>
                <w:color w:val="000000" w:themeColor="text1"/>
                <w:sz w:val="22"/>
                <w:szCs w:val="22"/>
              </w:rPr>
              <w:t>Bộ luật Tố tụng hình sự</w:t>
            </w:r>
          </w:p>
        </w:tc>
      </w:tr>
      <w:tr w:rsidR="00DB0F79" w:rsidRPr="003E7335" w14:paraId="4CFA58BF" w14:textId="77777777" w:rsidTr="00C00C86">
        <w:tc>
          <w:tcPr>
            <w:tcW w:w="1432" w:type="dxa"/>
          </w:tcPr>
          <w:p w14:paraId="72758452" w14:textId="77777777" w:rsidR="00DB0F79" w:rsidRPr="003E7335" w:rsidRDefault="00DB0F79" w:rsidP="007B5F10">
            <w:pPr>
              <w:spacing w:line="360" w:lineRule="auto"/>
              <w:jc w:val="center"/>
              <w:rPr>
                <w:color w:val="000000" w:themeColor="text1"/>
                <w:sz w:val="22"/>
                <w:szCs w:val="22"/>
              </w:rPr>
            </w:pPr>
            <w:r w:rsidRPr="003E7335">
              <w:rPr>
                <w:color w:val="000000" w:themeColor="text1"/>
                <w:sz w:val="22"/>
                <w:szCs w:val="22"/>
                <w:lang w:val="vi-VN"/>
              </w:rPr>
              <w:t>BLHS</w:t>
            </w:r>
          </w:p>
        </w:tc>
        <w:tc>
          <w:tcPr>
            <w:tcW w:w="5084" w:type="dxa"/>
          </w:tcPr>
          <w:p w14:paraId="2162238B" w14:textId="77777777" w:rsidR="00DB0F79" w:rsidRPr="003E7335" w:rsidRDefault="00DB0F79" w:rsidP="007B5F10">
            <w:pPr>
              <w:spacing w:line="360" w:lineRule="auto"/>
              <w:jc w:val="center"/>
              <w:rPr>
                <w:color w:val="000000" w:themeColor="text1"/>
                <w:sz w:val="22"/>
                <w:szCs w:val="22"/>
              </w:rPr>
            </w:pPr>
            <w:r w:rsidRPr="003E7335">
              <w:rPr>
                <w:color w:val="000000" w:themeColor="text1"/>
                <w:sz w:val="22"/>
                <w:szCs w:val="22"/>
                <w:lang w:val="vi-VN"/>
              </w:rPr>
              <w:t>Bộ luật Hình sự</w:t>
            </w:r>
          </w:p>
        </w:tc>
      </w:tr>
      <w:tr w:rsidR="00DB0F79" w:rsidRPr="003E7335" w14:paraId="5A09C437" w14:textId="77777777" w:rsidTr="00C00C86">
        <w:tc>
          <w:tcPr>
            <w:tcW w:w="1432" w:type="dxa"/>
          </w:tcPr>
          <w:p w14:paraId="3B2B7BA4" w14:textId="77777777" w:rsidR="00DB0F79" w:rsidRPr="003E7335" w:rsidRDefault="00DB0F79" w:rsidP="007B5F10">
            <w:pPr>
              <w:spacing w:line="360" w:lineRule="auto"/>
              <w:jc w:val="center"/>
              <w:rPr>
                <w:color w:val="000000" w:themeColor="text1"/>
                <w:sz w:val="22"/>
                <w:szCs w:val="22"/>
              </w:rPr>
            </w:pPr>
            <w:r w:rsidRPr="003E7335">
              <w:rPr>
                <w:color w:val="000000" w:themeColor="text1"/>
                <w:sz w:val="22"/>
                <w:szCs w:val="22"/>
                <w:lang w:val="vi-VN"/>
              </w:rPr>
              <w:t>HĐXX</w:t>
            </w:r>
          </w:p>
        </w:tc>
        <w:tc>
          <w:tcPr>
            <w:tcW w:w="5084" w:type="dxa"/>
          </w:tcPr>
          <w:p w14:paraId="0E331DC5" w14:textId="77777777" w:rsidR="00DB0F79" w:rsidRPr="003E7335" w:rsidRDefault="00DB0F79" w:rsidP="007B5F10">
            <w:pPr>
              <w:spacing w:line="360" w:lineRule="auto"/>
              <w:jc w:val="center"/>
              <w:rPr>
                <w:color w:val="000000" w:themeColor="text1"/>
                <w:sz w:val="22"/>
                <w:szCs w:val="22"/>
              </w:rPr>
            </w:pPr>
            <w:r w:rsidRPr="003E7335">
              <w:rPr>
                <w:color w:val="000000" w:themeColor="text1"/>
                <w:sz w:val="22"/>
                <w:szCs w:val="22"/>
                <w:lang w:val="vi-VN"/>
              </w:rPr>
              <w:t>Hội đồng xét xử</w:t>
            </w:r>
          </w:p>
        </w:tc>
      </w:tr>
      <w:tr w:rsidR="00DB0F79" w:rsidRPr="003E7335" w14:paraId="0AACB3B3" w14:textId="77777777" w:rsidTr="00C00C86">
        <w:tc>
          <w:tcPr>
            <w:tcW w:w="1432" w:type="dxa"/>
          </w:tcPr>
          <w:p w14:paraId="43B94DEB" w14:textId="77777777" w:rsidR="00DB0F79" w:rsidRPr="003E7335" w:rsidRDefault="00DB0F79" w:rsidP="007B5F10">
            <w:pPr>
              <w:spacing w:line="360" w:lineRule="auto"/>
              <w:jc w:val="center"/>
              <w:rPr>
                <w:color w:val="000000" w:themeColor="text1"/>
                <w:sz w:val="22"/>
                <w:szCs w:val="22"/>
              </w:rPr>
            </w:pPr>
            <w:r w:rsidRPr="003E7335">
              <w:rPr>
                <w:color w:val="000000" w:themeColor="text1"/>
                <w:sz w:val="22"/>
                <w:szCs w:val="22"/>
                <w:lang w:val="vi-VN"/>
              </w:rPr>
              <w:t xml:space="preserve">TTHS  </w:t>
            </w:r>
          </w:p>
        </w:tc>
        <w:tc>
          <w:tcPr>
            <w:tcW w:w="5084" w:type="dxa"/>
          </w:tcPr>
          <w:p w14:paraId="36EF0557" w14:textId="2171F78A" w:rsidR="00DB0F79" w:rsidRPr="003E7335" w:rsidRDefault="00DB0F79" w:rsidP="007B5F10">
            <w:pPr>
              <w:spacing w:line="360" w:lineRule="auto"/>
              <w:jc w:val="center"/>
              <w:rPr>
                <w:color w:val="000000" w:themeColor="text1"/>
                <w:sz w:val="22"/>
                <w:szCs w:val="22"/>
              </w:rPr>
            </w:pPr>
            <w:r w:rsidRPr="003E7335">
              <w:rPr>
                <w:color w:val="000000" w:themeColor="text1"/>
                <w:sz w:val="22"/>
                <w:szCs w:val="22"/>
                <w:lang w:val="vi-VN"/>
              </w:rPr>
              <w:t xml:space="preserve">Tố tụng </w:t>
            </w:r>
            <w:r w:rsidR="00FF0EE3" w:rsidRPr="003E7335">
              <w:rPr>
                <w:color w:val="000000" w:themeColor="text1"/>
                <w:sz w:val="22"/>
                <w:szCs w:val="22"/>
              </w:rPr>
              <w:t>h</w:t>
            </w:r>
            <w:r w:rsidRPr="003E7335">
              <w:rPr>
                <w:color w:val="000000" w:themeColor="text1"/>
                <w:sz w:val="22"/>
                <w:szCs w:val="22"/>
                <w:lang w:val="vi-VN"/>
              </w:rPr>
              <w:t>ình sự</w:t>
            </w:r>
            <w:r w:rsidRPr="003E7335">
              <w:rPr>
                <w:color w:val="000000" w:themeColor="text1"/>
                <w:sz w:val="22"/>
                <w:szCs w:val="22"/>
              </w:rPr>
              <w:t xml:space="preserve"> </w:t>
            </w:r>
            <w:r w:rsidRPr="003E7335">
              <w:rPr>
                <w:color w:val="000000" w:themeColor="text1"/>
                <w:sz w:val="22"/>
                <w:szCs w:val="22"/>
                <w:lang w:val="vi-VN"/>
              </w:rPr>
              <w:t xml:space="preserve"> </w:t>
            </w:r>
          </w:p>
        </w:tc>
      </w:tr>
    </w:tbl>
    <w:p w14:paraId="1E768C62" w14:textId="77777777" w:rsidR="00DB0F79" w:rsidRPr="003E7335" w:rsidRDefault="00DB0F79" w:rsidP="00DB0F79">
      <w:pPr>
        <w:spacing w:line="360" w:lineRule="auto"/>
        <w:jc w:val="center"/>
        <w:rPr>
          <w:color w:val="000000" w:themeColor="text1"/>
          <w:sz w:val="22"/>
          <w:szCs w:val="22"/>
        </w:rPr>
      </w:pPr>
    </w:p>
    <w:p w14:paraId="44F4417A" w14:textId="77777777" w:rsidR="00DB0F79" w:rsidRPr="003E7335" w:rsidRDefault="00DB0F79" w:rsidP="00DB0F79">
      <w:pPr>
        <w:spacing w:line="360" w:lineRule="auto"/>
        <w:jc w:val="both"/>
        <w:rPr>
          <w:color w:val="000000" w:themeColor="text1"/>
          <w:sz w:val="22"/>
          <w:szCs w:val="22"/>
          <w:lang w:val="vi-VN"/>
        </w:rPr>
      </w:pPr>
      <w:r w:rsidRPr="003E7335">
        <w:rPr>
          <w:color w:val="000000" w:themeColor="text1"/>
          <w:sz w:val="22"/>
          <w:szCs w:val="22"/>
          <w:lang w:val="vi-VN"/>
        </w:rPr>
        <w:t xml:space="preserve">    </w:t>
      </w:r>
    </w:p>
    <w:p w14:paraId="6980AFCC" w14:textId="77777777" w:rsidR="00DB0F79" w:rsidRPr="003E7335" w:rsidRDefault="00DB0F79" w:rsidP="00DB0F79">
      <w:pPr>
        <w:spacing w:line="360" w:lineRule="auto"/>
        <w:jc w:val="center"/>
        <w:rPr>
          <w:b/>
          <w:color w:val="000000" w:themeColor="text1"/>
          <w:sz w:val="22"/>
          <w:szCs w:val="22"/>
        </w:rPr>
      </w:pPr>
    </w:p>
    <w:p w14:paraId="08E51415" w14:textId="77777777" w:rsidR="00DB0F79" w:rsidRPr="003E7335" w:rsidRDefault="00DB0F79" w:rsidP="00DB0F79">
      <w:pPr>
        <w:spacing w:line="360" w:lineRule="auto"/>
        <w:jc w:val="center"/>
        <w:rPr>
          <w:b/>
          <w:color w:val="000000" w:themeColor="text1"/>
          <w:sz w:val="22"/>
          <w:szCs w:val="22"/>
        </w:rPr>
      </w:pPr>
    </w:p>
    <w:p w14:paraId="57401D7A" w14:textId="77777777" w:rsidR="00DB0F79" w:rsidRPr="003E7335" w:rsidRDefault="00DB0F79" w:rsidP="00DB0F79">
      <w:pPr>
        <w:spacing w:line="360" w:lineRule="auto"/>
        <w:jc w:val="center"/>
        <w:rPr>
          <w:b/>
          <w:color w:val="000000" w:themeColor="text1"/>
          <w:sz w:val="22"/>
          <w:szCs w:val="22"/>
        </w:rPr>
      </w:pPr>
    </w:p>
    <w:p w14:paraId="51B7C5D5" w14:textId="77777777" w:rsidR="00DB0F79" w:rsidRPr="003E7335" w:rsidRDefault="00DB0F79" w:rsidP="00DB0F79">
      <w:pPr>
        <w:spacing w:line="360" w:lineRule="auto"/>
        <w:jc w:val="center"/>
        <w:rPr>
          <w:b/>
          <w:color w:val="000000" w:themeColor="text1"/>
          <w:sz w:val="22"/>
          <w:szCs w:val="22"/>
        </w:rPr>
      </w:pPr>
    </w:p>
    <w:p w14:paraId="122D6788" w14:textId="77777777" w:rsidR="00DB0F79" w:rsidRPr="003E7335" w:rsidRDefault="00DB0F79" w:rsidP="00DB0F79">
      <w:pPr>
        <w:spacing w:line="360" w:lineRule="auto"/>
        <w:jc w:val="center"/>
        <w:rPr>
          <w:b/>
          <w:color w:val="000000" w:themeColor="text1"/>
          <w:sz w:val="22"/>
          <w:szCs w:val="22"/>
        </w:rPr>
      </w:pPr>
    </w:p>
    <w:p w14:paraId="72E97623" w14:textId="77777777" w:rsidR="00DB0F79" w:rsidRPr="003E7335" w:rsidRDefault="00DB0F79" w:rsidP="00DB0F79">
      <w:pPr>
        <w:spacing w:line="360" w:lineRule="auto"/>
        <w:jc w:val="center"/>
        <w:rPr>
          <w:b/>
          <w:color w:val="000000" w:themeColor="text1"/>
          <w:sz w:val="22"/>
          <w:szCs w:val="22"/>
        </w:rPr>
      </w:pPr>
    </w:p>
    <w:p w14:paraId="01662397" w14:textId="77777777" w:rsidR="00DB0F79" w:rsidRPr="003E7335" w:rsidRDefault="00DB0F79" w:rsidP="00DB0F79">
      <w:pPr>
        <w:spacing w:line="360" w:lineRule="auto"/>
        <w:jc w:val="center"/>
        <w:rPr>
          <w:b/>
          <w:color w:val="000000" w:themeColor="text1"/>
          <w:sz w:val="22"/>
          <w:szCs w:val="22"/>
        </w:rPr>
      </w:pPr>
    </w:p>
    <w:p w14:paraId="46700988" w14:textId="77777777" w:rsidR="00DB0F79" w:rsidRPr="003E7335" w:rsidRDefault="00DB0F79" w:rsidP="00DB0F79">
      <w:pPr>
        <w:spacing w:line="360" w:lineRule="auto"/>
        <w:jc w:val="center"/>
        <w:rPr>
          <w:b/>
          <w:color w:val="000000" w:themeColor="text1"/>
          <w:sz w:val="22"/>
          <w:szCs w:val="22"/>
        </w:rPr>
      </w:pPr>
    </w:p>
    <w:p w14:paraId="532A90A8" w14:textId="77777777" w:rsidR="00DB0F79" w:rsidRPr="003E7335" w:rsidRDefault="00DB0F79" w:rsidP="00DB0F79">
      <w:pPr>
        <w:spacing w:line="360" w:lineRule="auto"/>
        <w:jc w:val="center"/>
        <w:rPr>
          <w:b/>
          <w:color w:val="000000" w:themeColor="text1"/>
          <w:sz w:val="22"/>
          <w:szCs w:val="22"/>
        </w:rPr>
      </w:pPr>
    </w:p>
    <w:p w14:paraId="22FC51B4" w14:textId="77777777" w:rsidR="00DB0F79" w:rsidRPr="003E7335" w:rsidRDefault="00DB0F79" w:rsidP="00DB0F79">
      <w:pPr>
        <w:spacing w:line="360" w:lineRule="auto"/>
        <w:jc w:val="center"/>
        <w:rPr>
          <w:b/>
          <w:color w:val="000000" w:themeColor="text1"/>
          <w:sz w:val="22"/>
          <w:szCs w:val="22"/>
          <w:lang w:val="vi-VN"/>
        </w:rPr>
      </w:pPr>
    </w:p>
    <w:p w14:paraId="44D7239B" w14:textId="77777777" w:rsidR="00DB0F79" w:rsidRPr="003E7335" w:rsidRDefault="00DB0F79" w:rsidP="00DB0F79">
      <w:pPr>
        <w:spacing w:line="360" w:lineRule="auto"/>
        <w:jc w:val="center"/>
        <w:rPr>
          <w:b/>
          <w:color w:val="000000" w:themeColor="text1"/>
          <w:sz w:val="22"/>
          <w:szCs w:val="22"/>
          <w:lang w:val="vi-VN"/>
        </w:rPr>
      </w:pPr>
    </w:p>
    <w:p w14:paraId="0C7DDA83" w14:textId="77777777" w:rsidR="00DB0F79" w:rsidRPr="003E7335" w:rsidRDefault="00DB0F79" w:rsidP="00DB0F79">
      <w:pPr>
        <w:spacing w:line="360" w:lineRule="auto"/>
        <w:jc w:val="center"/>
        <w:rPr>
          <w:b/>
          <w:color w:val="000000" w:themeColor="text1"/>
          <w:sz w:val="22"/>
          <w:szCs w:val="22"/>
          <w:lang w:val="vi-VN"/>
        </w:rPr>
      </w:pPr>
    </w:p>
    <w:p w14:paraId="533487F7" w14:textId="77777777" w:rsidR="00DB0F79" w:rsidRPr="003E7335" w:rsidRDefault="00DB0F79" w:rsidP="00DB0F79">
      <w:pPr>
        <w:spacing w:line="360" w:lineRule="auto"/>
        <w:jc w:val="center"/>
        <w:rPr>
          <w:b/>
          <w:color w:val="000000" w:themeColor="text1"/>
          <w:sz w:val="22"/>
          <w:szCs w:val="22"/>
          <w:lang w:val="vi-VN"/>
        </w:rPr>
      </w:pPr>
    </w:p>
    <w:p w14:paraId="2150E74C" w14:textId="77777777" w:rsidR="00DB0F79" w:rsidRPr="003E7335" w:rsidRDefault="00DB0F79" w:rsidP="00DB0F79">
      <w:pPr>
        <w:spacing w:line="360" w:lineRule="auto"/>
        <w:jc w:val="center"/>
        <w:rPr>
          <w:b/>
          <w:color w:val="000000" w:themeColor="text1"/>
          <w:sz w:val="22"/>
          <w:szCs w:val="22"/>
          <w:lang w:val="vi-VN"/>
        </w:rPr>
      </w:pPr>
    </w:p>
    <w:p w14:paraId="44768DF3" w14:textId="77777777" w:rsidR="0016442B" w:rsidRPr="003E7335" w:rsidRDefault="0016442B" w:rsidP="004E2A01">
      <w:pPr>
        <w:rPr>
          <w:sz w:val="22"/>
          <w:szCs w:val="22"/>
          <w:lang w:val="vi-VN"/>
        </w:rPr>
        <w:sectPr w:rsidR="0016442B" w:rsidRPr="003E7335" w:rsidSect="008810E3">
          <w:headerReference w:type="default" r:id="rId8"/>
          <w:headerReference w:type="first" r:id="rId9"/>
          <w:pgSz w:w="8419" w:h="11906" w:orient="landscape" w:code="9"/>
          <w:pgMar w:top="1134" w:right="1134" w:bottom="851" w:left="1134" w:header="720" w:footer="720" w:gutter="0"/>
          <w:pgNumType w:start="1"/>
          <w:cols w:space="720"/>
          <w:docGrid w:linePitch="360"/>
        </w:sectPr>
      </w:pPr>
    </w:p>
    <w:p w14:paraId="20C50D3D" w14:textId="77777777" w:rsidR="00F30CC9" w:rsidRPr="003E7335" w:rsidRDefault="00F30CC9" w:rsidP="00C7021D">
      <w:pPr>
        <w:pStyle w:val="Heading1"/>
        <w:spacing w:line="360" w:lineRule="auto"/>
        <w:jc w:val="center"/>
        <w:rPr>
          <w:rFonts w:ascii="Times New Roman" w:hAnsi="Times New Roman"/>
          <w:color w:val="000000" w:themeColor="text1"/>
          <w:sz w:val="22"/>
          <w:szCs w:val="22"/>
        </w:rPr>
      </w:pPr>
      <w:bookmarkStart w:id="0" w:name="_Toc149381990"/>
      <w:bookmarkStart w:id="1" w:name="_Toc195547126"/>
      <w:bookmarkStart w:id="2" w:name="_Hlk128208191"/>
      <w:r w:rsidRPr="003E7335">
        <w:rPr>
          <w:rFonts w:ascii="Times New Roman" w:hAnsi="Times New Roman"/>
          <w:color w:val="000000" w:themeColor="text1"/>
          <w:sz w:val="22"/>
          <w:szCs w:val="22"/>
        </w:rPr>
        <w:lastRenderedPageBreak/>
        <w:t>MỞ ĐẦU</w:t>
      </w:r>
      <w:bookmarkEnd w:id="0"/>
      <w:bookmarkEnd w:id="1"/>
    </w:p>
    <w:p w14:paraId="35F32772" w14:textId="1C14D618" w:rsidR="00D357F1" w:rsidRPr="003E7335" w:rsidRDefault="004231B3" w:rsidP="004231B3">
      <w:pPr>
        <w:spacing w:line="360" w:lineRule="auto"/>
        <w:ind w:firstLine="630"/>
        <w:jc w:val="both"/>
        <w:rPr>
          <w:color w:val="000000" w:themeColor="text1"/>
          <w:sz w:val="22"/>
          <w:szCs w:val="22"/>
          <w:lang w:val="vi-VN"/>
        </w:rPr>
      </w:pPr>
      <w:bookmarkStart w:id="3" w:name="_Toc149381992"/>
      <w:bookmarkStart w:id="4" w:name="_Toc195547128"/>
      <w:r w:rsidRPr="003E7335">
        <w:rPr>
          <w:color w:val="000000" w:themeColor="text1"/>
          <w:spacing w:val="-4"/>
          <w:sz w:val="22"/>
          <w:szCs w:val="22"/>
          <w:lang w:val="vi-VN"/>
        </w:rPr>
        <w:t xml:space="preserve">Nhằm bổ sung kho tàng lý luận và hoàn thiện </w:t>
      </w:r>
      <w:r w:rsidR="00CF0D3C" w:rsidRPr="003E7335">
        <w:rPr>
          <w:color w:val="000000" w:themeColor="text1"/>
          <w:spacing w:val="-4"/>
          <w:sz w:val="22"/>
          <w:szCs w:val="22"/>
          <w:lang w:val="vi-VN"/>
        </w:rPr>
        <w:t xml:space="preserve">pháp </w:t>
      </w:r>
      <w:r w:rsidRPr="003E7335">
        <w:rPr>
          <w:color w:val="000000" w:themeColor="text1"/>
          <w:spacing w:val="-4"/>
          <w:sz w:val="22"/>
          <w:szCs w:val="22"/>
          <w:lang w:val="vi-VN"/>
        </w:rPr>
        <w:t xml:space="preserve">luật </w:t>
      </w:r>
      <w:r w:rsidR="00CF0D3C" w:rsidRPr="003E7335">
        <w:rPr>
          <w:color w:val="000000" w:themeColor="text1"/>
          <w:spacing w:val="-4"/>
          <w:sz w:val="22"/>
          <w:szCs w:val="22"/>
          <w:lang w:val="vi-VN"/>
        </w:rPr>
        <w:t>TTHS;</w:t>
      </w:r>
      <w:r w:rsidRPr="003E7335">
        <w:rPr>
          <w:color w:val="000000" w:themeColor="text1"/>
          <w:spacing w:val="-4"/>
          <w:sz w:val="22"/>
          <w:szCs w:val="22"/>
          <w:lang w:val="vi-VN"/>
        </w:rPr>
        <w:t xml:space="preserve"> nâng cao chất lượng, năng lực xét xử và địa vị của Thẩm phán</w:t>
      </w:r>
      <w:r w:rsidRPr="003E7335">
        <w:rPr>
          <w:color w:val="000000" w:themeColor="text1"/>
          <w:sz w:val="22"/>
          <w:szCs w:val="22"/>
          <w:lang w:val="vi-VN"/>
        </w:rPr>
        <w:t xml:space="preserve">, Hội thẩm nhân </w:t>
      </w:r>
      <w:r w:rsidR="00CF0D3C" w:rsidRPr="003E7335">
        <w:rPr>
          <w:color w:val="000000" w:themeColor="text1"/>
          <w:sz w:val="22"/>
          <w:szCs w:val="22"/>
          <w:lang w:val="vi-VN"/>
        </w:rPr>
        <w:t>dân;</w:t>
      </w:r>
      <w:r w:rsidRPr="003E7335">
        <w:rPr>
          <w:color w:val="000000" w:themeColor="text1"/>
          <w:sz w:val="22"/>
          <w:szCs w:val="22"/>
          <w:lang w:val="vi-VN"/>
        </w:rPr>
        <w:t xml:space="preserve"> bảo đảm sự độc lập của Thẩm phán và Hội thẩm trong xét </w:t>
      </w:r>
      <w:r w:rsidR="00CF0D3C" w:rsidRPr="003E7335">
        <w:rPr>
          <w:color w:val="000000" w:themeColor="text1"/>
          <w:sz w:val="22"/>
          <w:szCs w:val="22"/>
          <w:lang w:val="vi-VN"/>
        </w:rPr>
        <w:t>xử;</w:t>
      </w:r>
      <w:r w:rsidRPr="003E7335">
        <w:rPr>
          <w:color w:val="000000" w:themeColor="text1"/>
          <w:sz w:val="22"/>
          <w:szCs w:val="22"/>
          <w:lang w:val="vi-VN"/>
        </w:rPr>
        <w:t xml:space="preserve"> bảo đảm sự công bằng, bình đẳng giữa bên buộc tội và gỡ </w:t>
      </w:r>
      <w:r w:rsidR="00CF0D3C" w:rsidRPr="003E7335">
        <w:rPr>
          <w:color w:val="000000" w:themeColor="text1"/>
          <w:sz w:val="22"/>
          <w:szCs w:val="22"/>
          <w:lang w:val="vi-VN"/>
        </w:rPr>
        <w:t>tội;</w:t>
      </w:r>
      <w:r w:rsidRPr="003E7335">
        <w:rPr>
          <w:color w:val="000000" w:themeColor="text1"/>
          <w:sz w:val="22"/>
          <w:szCs w:val="22"/>
          <w:lang w:val="vi-VN"/>
        </w:rPr>
        <w:t xml:space="preserve"> bảo đảm các quyền của người bị buộc tội nói chung và bị cáo nói riêng </w:t>
      </w:r>
      <w:r w:rsidR="00CF0D3C" w:rsidRPr="003E7335">
        <w:rPr>
          <w:color w:val="000000" w:themeColor="text1"/>
          <w:sz w:val="22"/>
          <w:szCs w:val="22"/>
          <w:lang w:val="vi-VN"/>
        </w:rPr>
        <w:t>cũng như cụ thể hóa các quan điểm của Đảng về</w:t>
      </w:r>
      <w:r w:rsidR="00EB2129" w:rsidRPr="003E7335">
        <w:rPr>
          <w:color w:val="000000" w:themeColor="text1"/>
          <w:sz w:val="22"/>
          <w:szCs w:val="22"/>
          <w:lang w:val="vi-VN"/>
        </w:rPr>
        <w:t xml:space="preserve"> cải cách tư pháp và</w:t>
      </w:r>
      <w:r w:rsidR="00CF0D3C" w:rsidRPr="003E7335">
        <w:rPr>
          <w:color w:val="000000" w:themeColor="text1"/>
          <w:sz w:val="22"/>
          <w:szCs w:val="22"/>
          <w:lang w:val="vi-VN"/>
        </w:rPr>
        <w:t xml:space="preserve"> xây dựng nhà nước pháp quyền XHCN và tiếp cận với các quy định của pháp luật quốc tế về nhân quyền trong xu thế hội nhập toàn cầu hóa </w:t>
      </w:r>
      <w:r w:rsidRPr="003E7335">
        <w:rPr>
          <w:color w:val="000000" w:themeColor="text1"/>
          <w:sz w:val="22"/>
          <w:szCs w:val="22"/>
          <w:lang w:val="vi-VN"/>
        </w:rPr>
        <w:t>mà tác giả chọn đề tài “</w:t>
      </w:r>
      <w:r w:rsidRPr="003E7335">
        <w:rPr>
          <w:i/>
          <w:iCs/>
          <w:color w:val="000000" w:themeColor="text1"/>
          <w:sz w:val="22"/>
          <w:szCs w:val="22"/>
          <w:lang w:val="vi-VN"/>
        </w:rPr>
        <w:t>Bảo đảm quyền con người của bị cáo trong xét xử sơ thẩm vụ án hình sự ở Việt Nam</w:t>
      </w:r>
      <w:r w:rsidRPr="003E7335">
        <w:rPr>
          <w:color w:val="000000" w:themeColor="text1"/>
          <w:sz w:val="22"/>
          <w:szCs w:val="22"/>
          <w:lang w:val="vi-VN"/>
        </w:rPr>
        <w:t xml:space="preserve">” để thực hiện luận án tiến sĩ của mình </w:t>
      </w:r>
    </w:p>
    <w:bookmarkEnd w:id="3"/>
    <w:bookmarkEnd w:id="4"/>
    <w:p w14:paraId="2E047FC8" w14:textId="60BFD915" w:rsidR="00F30CC9" w:rsidRPr="003E7335" w:rsidRDefault="00F30CC9" w:rsidP="00645921">
      <w:pPr>
        <w:spacing w:line="360" w:lineRule="auto"/>
        <w:ind w:firstLine="567"/>
        <w:jc w:val="both"/>
        <w:rPr>
          <w:color w:val="000000" w:themeColor="text1"/>
          <w:sz w:val="22"/>
          <w:szCs w:val="22"/>
          <w:lang w:val="vi-VN"/>
        </w:rPr>
      </w:pPr>
      <w:r w:rsidRPr="003E7335">
        <w:rPr>
          <w:bCs/>
          <w:color w:val="000000" w:themeColor="text1"/>
          <w:sz w:val="22"/>
          <w:szCs w:val="22"/>
        </w:rPr>
        <w:t>Mục đích nghiên cứu</w:t>
      </w:r>
      <w:r w:rsidR="00D357F1" w:rsidRPr="003E7335">
        <w:rPr>
          <w:color w:val="000000" w:themeColor="text1"/>
          <w:sz w:val="22"/>
          <w:szCs w:val="22"/>
        </w:rPr>
        <w:t xml:space="preserve"> của</w:t>
      </w:r>
      <w:r w:rsidRPr="003E7335">
        <w:rPr>
          <w:color w:val="000000" w:themeColor="text1"/>
          <w:sz w:val="22"/>
          <w:szCs w:val="22"/>
          <w:lang w:val="vi-VN"/>
        </w:rPr>
        <w:t xml:space="preserve"> </w:t>
      </w:r>
      <w:bookmarkStart w:id="5" w:name="_Hlk201668945"/>
      <w:r w:rsidRPr="003E7335">
        <w:rPr>
          <w:color w:val="000000" w:themeColor="text1"/>
          <w:spacing w:val="-2"/>
          <w:sz w:val="22"/>
          <w:szCs w:val="22"/>
          <w:lang w:val="vi-VN"/>
        </w:rPr>
        <w:t xml:space="preserve">Luận án </w:t>
      </w:r>
      <w:r w:rsidR="00D357F1" w:rsidRPr="003E7335">
        <w:rPr>
          <w:color w:val="000000" w:themeColor="text1"/>
          <w:spacing w:val="-2"/>
          <w:sz w:val="22"/>
          <w:szCs w:val="22"/>
        </w:rPr>
        <w:t xml:space="preserve">là trên cơ sở nghiên cứu các vấn đề </w:t>
      </w:r>
      <w:r w:rsidRPr="003E7335">
        <w:rPr>
          <w:color w:val="000000" w:themeColor="text1"/>
          <w:spacing w:val="-2"/>
          <w:sz w:val="22"/>
          <w:szCs w:val="22"/>
          <w:lang w:val="vi-VN"/>
        </w:rPr>
        <w:t xml:space="preserve">lý luận và thực tiễn </w:t>
      </w:r>
      <w:r w:rsidR="00A147EA" w:rsidRPr="003E7335">
        <w:rPr>
          <w:color w:val="000000" w:themeColor="text1"/>
          <w:spacing w:val="-2"/>
          <w:sz w:val="22"/>
          <w:szCs w:val="22"/>
          <w:lang w:val="vi-VN"/>
        </w:rPr>
        <w:t xml:space="preserve">bảo đảm </w:t>
      </w:r>
      <w:r w:rsidRPr="003E7335">
        <w:rPr>
          <w:color w:val="000000" w:themeColor="text1"/>
          <w:spacing w:val="-2"/>
          <w:sz w:val="22"/>
          <w:szCs w:val="22"/>
          <w:lang w:val="vi-VN"/>
        </w:rPr>
        <w:t>quyền con người của bị cáo trong xét xử sơ thẩm vụ án hình sự</w:t>
      </w:r>
      <w:r w:rsidR="00675879" w:rsidRPr="003E7335">
        <w:rPr>
          <w:color w:val="000000" w:themeColor="text1"/>
          <w:spacing w:val="-2"/>
          <w:sz w:val="22"/>
          <w:szCs w:val="22"/>
          <w:lang w:val="vi-VN"/>
        </w:rPr>
        <w:t xml:space="preserve"> </w:t>
      </w:r>
      <w:bookmarkEnd w:id="5"/>
      <w:r w:rsidR="00675879" w:rsidRPr="003E7335">
        <w:rPr>
          <w:color w:val="000000" w:themeColor="text1"/>
          <w:spacing w:val="-2"/>
          <w:sz w:val="22"/>
          <w:szCs w:val="22"/>
          <w:lang w:val="vi-VN"/>
        </w:rPr>
        <w:t>và</w:t>
      </w:r>
      <w:r w:rsidRPr="003E7335">
        <w:rPr>
          <w:color w:val="000000" w:themeColor="text1"/>
          <w:spacing w:val="-2"/>
          <w:sz w:val="22"/>
          <w:szCs w:val="22"/>
          <w:lang w:val="vi-VN"/>
        </w:rPr>
        <w:t xml:space="preserve"> </w:t>
      </w:r>
      <w:r w:rsidR="00675879" w:rsidRPr="003E7335">
        <w:rPr>
          <w:color w:val="000000" w:themeColor="text1"/>
          <w:spacing w:val="-2"/>
          <w:sz w:val="22"/>
          <w:szCs w:val="22"/>
          <w:lang w:val="vi-VN"/>
        </w:rPr>
        <w:t xml:space="preserve">từ những phân tích và đánh giá về thực tiễn, luận án </w:t>
      </w:r>
      <w:r w:rsidRPr="003E7335">
        <w:rPr>
          <w:color w:val="000000" w:themeColor="text1"/>
          <w:spacing w:val="-2"/>
          <w:sz w:val="22"/>
          <w:szCs w:val="22"/>
          <w:lang w:val="vi-VN"/>
        </w:rPr>
        <w:t xml:space="preserve">đề xuất một số giải pháp cụ thể </w:t>
      </w:r>
      <w:r w:rsidR="00A147EA" w:rsidRPr="003E7335">
        <w:rPr>
          <w:color w:val="000000" w:themeColor="text1"/>
          <w:spacing w:val="-2"/>
          <w:sz w:val="22"/>
          <w:szCs w:val="22"/>
          <w:lang w:val="vi-VN"/>
        </w:rPr>
        <w:t xml:space="preserve">nhằm </w:t>
      </w:r>
      <w:r w:rsidR="00A74DDA" w:rsidRPr="003E7335">
        <w:rPr>
          <w:color w:val="000000" w:themeColor="text1"/>
          <w:spacing w:val="-2"/>
          <w:sz w:val="22"/>
          <w:szCs w:val="22"/>
        </w:rPr>
        <w:t xml:space="preserve">tăng cường </w:t>
      </w:r>
      <w:r w:rsidR="00A147EA" w:rsidRPr="003E7335">
        <w:rPr>
          <w:color w:val="000000" w:themeColor="text1"/>
          <w:spacing w:val="-2"/>
          <w:sz w:val="22"/>
          <w:szCs w:val="22"/>
          <w:lang w:val="vi-VN"/>
        </w:rPr>
        <w:t xml:space="preserve">bảo đảm quyền con người </w:t>
      </w:r>
      <w:r w:rsidRPr="003E7335">
        <w:rPr>
          <w:color w:val="000000" w:themeColor="text1"/>
          <w:spacing w:val="-2"/>
          <w:sz w:val="22"/>
          <w:szCs w:val="22"/>
          <w:lang w:val="vi-VN"/>
        </w:rPr>
        <w:t xml:space="preserve">bị cáo </w:t>
      </w:r>
      <w:r w:rsidR="00A147EA" w:rsidRPr="003E7335">
        <w:rPr>
          <w:color w:val="000000" w:themeColor="text1"/>
          <w:spacing w:val="-2"/>
          <w:sz w:val="22"/>
          <w:szCs w:val="22"/>
          <w:lang w:val="vi-VN"/>
        </w:rPr>
        <w:t xml:space="preserve">trong xét xử sơ thẩm vụ án hình </w:t>
      </w:r>
      <w:r w:rsidR="00675879" w:rsidRPr="003E7335">
        <w:rPr>
          <w:color w:val="000000" w:themeColor="text1"/>
          <w:spacing w:val="-2"/>
          <w:sz w:val="22"/>
          <w:szCs w:val="22"/>
          <w:lang w:val="vi-VN"/>
        </w:rPr>
        <w:t xml:space="preserve">sự, trong đó bao gồm giải pháp về hoàn thiện </w:t>
      </w:r>
      <w:r w:rsidR="000F2B9E" w:rsidRPr="003E7335">
        <w:rPr>
          <w:color w:val="000000" w:themeColor="text1"/>
          <w:spacing w:val="-2"/>
          <w:sz w:val="22"/>
          <w:szCs w:val="22"/>
          <w:lang w:val="vi-VN"/>
        </w:rPr>
        <w:t xml:space="preserve">pháp </w:t>
      </w:r>
      <w:r w:rsidR="00675879" w:rsidRPr="003E7335">
        <w:rPr>
          <w:color w:val="000000" w:themeColor="text1"/>
          <w:spacing w:val="-2"/>
          <w:sz w:val="22"/>
          <w:szCs w:val="22"/>
          <w:lang w:val="vi-VN"/>
        </w:rPr>
        <w:t xml:space="preserve">luật TTHS và một số giải pháp </w:t>
      </w:r>
      <w:r w:rsidR="00EB1EFE" w:rsidRPr="003E7335">
        <w:rPr>
          <w:color w:val="000000" w:themeColor="text1"/>
          <w:spacing w:val="-2"/>
          <w:sz w:val="22"/>
          <w:szCs w:val="22"/>
          <w:lang w:val="vi-VN"/>
        </w:rPr>
        <w:t>khác.</w:t>
      </w:r>
    </w:p>
    <w:p w14:paraId="3A9F4131" w14:textId="451B4D71" w:rsidR="00F30CC9" w:rsidRPr="003E7335" w:rsidRDefault="00D357F1" w:rsidP="00645921">
      <w:pPr>
        <w:spacing w:line="360" w:lineRule="auto"/>
        <w:ind w:firstLine="567"/>
        <w:jc w:val="both"/>
        <w:rPr>
          <w:color w:val="000000" w:themeColor="text1"/>
          <w:spacing w:val="-2"/>
          <w:sz w:val="22"/>
          <w:szCs w:val="22"/>
          <w:lang w:val="vi-VN"/>
        </w:rPr>
      </w:pPr>
      <w:r w:rsidRPr="003E7335">
        <w:rPr>
          <w:color w:val="000000" w:themeColor="text1"/>
          <w:spacing w:val="-2"/>
          <w:sz w:val="22"/>
          <w:szCs w:val="22"/>
          <w:lang w:val="vi-VN"/>
        </w:rPr>
        <w:t>L</w:t>
      </w:r>
      <w:r w:rsidR="00EB1EFE" w:rsidRPr="003E7335">
        <w:rPr>
          <w:color w:val="000000" w:themeColor="text1"/>
          <w:spacing w:val="-2"/>
          <w:sz w:val="22"/>
          <w:szCs w:val="22"/>
          <w:lang w:val="vi-VN"/>
        </w:rPr>
        <w:t xml:space="preserve">uận án </w:t>
      </w:r>
      <w:r w:rsidRPr="003E7335">
        <w:rPr>
          <w:color w:val="000000" w:themeColor="text1"/>
          <w:spacing w:val="-2"/>
          <w:sz w:val="22"/>
          <w:szCs w:val="22"/>
          <w:lang w:val="vi-VN"/>
        </w:rPr>
        <w:t xml:space="preserve">có nhiệm vụ </w:t>
      </w:r>
      <w:r w:rsidR="00F30CC9" w:rsidRPr="003E7335">
        <w:rPr>
          <w:color w:val="000000" w:themeColor="text1"/>
          <w:spacing w:val="-2"/>
          <w:sz w:val="22"/>
          <w:szCs w:val="22"/>
          <w:lang w:val="vi-VN"/>
        </w:rPr>
        <w:t xml:space="preserve">làm rõ </w:t>
      </w:r>
      <w:r w:rsidR="00BC3D8C" w:rsidRPr="003E7335">
        <w:rPr>
          <w:color w:val="000000" w:themeColor="text1"/>
          <w:spacing w:val="-2"/>
          <w:sz w:val="22"/>
          <w:szCs w:val="22"/>
        </w:rPr>
        <w:t>một số vấn đề lý luận về</w:t>
      </w:r>
      <w:r w:rsidR="00A97626" w:rsidRPr="003E7335">
        <w:rPr>
          <w:color w:val="000000" w:themeColor="text1"/>
          <w:spacing w:val="-2"/>
          <w:sz w:val="22"/>
          <w:szCs w:val="22"/>
          <w:lang w:val="vi-VN"/>
        </w:rPr>
        <w:t xml:space="preserve"> </w:t>
      </w:r>
      <w:r w:rsidR="00F30CC9" w:rsidRPr="003E7335">
        <w:rPr>
          <w:color w:val="000000" w:themeColor="text1"/>
          <w:spacing w:val="-2"/>
          <w:sz w:val="22"/>
          <w:szCs w:val="22"/>
          <w:lang w:val="vi-VN"/>
        </w:rPr>
        <w:t>bảo đảm quyền con người của bị cáo trong xét xử sơ thẩm vụ án hình sự</w:t>
      </w:r>
      <w:r w:rsidR="00A97626" w:rsidRPr="003E7335">
        <w:rPr>
          <w:color w:val="000000" w:themeColor="text1"/>
          <w:spacing w:val="-2"/>
          <w:sz w:val="22"/>
          <w:szCs w:val="22"/>
          <w:lang w:val="vi-VN"/>
        </w:rPr>
        <w:t>.</w:t>
      </w:r>
      <w:r w:rsidRPr="003E7335">
        <w:rPr>
          <w:color w:val="000000" w:themeColor="text1"/>
          <w:spacing w:val="-2"/>
          <w:sz w:val="22"/>
          <w:szCs w:val="22"/>
          <w:lang w:val="vi-VN"/>
        </w:rPr>
        <w:t xml:space="preserve"> P</w:t>
      </w:r>
      <w:r w:rsidR="00F30CC9" w:rsidRPr="003E7335">
        <w:rPr>
          <w:color w:val="000000" w:themeColor="text1"/>
          <w:spacing w:val="-2"/>
          <w:sz w:val="22"/>
          <w:szCs w:val="22"/>
          <w:lang w:val="vi-VN"/>
        </w:rPr>
        <w:t>hân tích và đánh giá các qu</w:t>
      </w:r>
      <w:r w:rsidR="00C179D3" w:rsidRPr="003E7335">
        <w:rPr>
          <w:color w:val="000000" w:themeColor="text1"/>
          <w:spacing w:val="-2"/>
          <w:sz w:val="22"/>
          <w:szCs w:val="22"/>
          <w:lang w:val="vi-VN"/>
        </w:rPr>
        <w:t xml:space="preserve">y </w:t>
      </w:r>
      <w:r w:rsidR="00F30CC9" w:rsidRPr="003E7335">
        <w:rPr>
          <w:color w:val="000000" w:themeColor="text1"/>
          <w:spacing w:val="-2"/>
          <w:sz w:val="22"/>
          <w:szCs w:val="22"/>
          <w:lang w:val="vi-VN"/>
        </w:rPr>
        <w:t xml:space="preserve">định </w:t>
      </w:r>
      <w:r w:rsidR="004C2534" w:rsidRPr="003E7335">
        <w:rPr>
          <w:color w:val="000000" w:themeColor="text1"/>
          <w:spacing w:val="-2"/>
          <w:sz w:val="22"/>
          <w:szCs w:val="22"/>
          <w:lang w:val="vi-VN"/>
        </w:rPr>
        <w:t xml:space="preserve">của </w:t>
      </w:r>
      <w:r w:rsidR="00F30CC9" w:rsidRPr="003E7335">
        <w:rPr>
          <w:color w:val="000000" w:themeColor="text1"/>
          <w:spacing w:val="-2"/>
          <w:sz w:val="22"/>
          <w:szCs w:val="22"/>
          <w:lang w:val="vi-VN"/>
        </w:rPr>
        <w:t xml:space="preserve">luật </w:t>
      </w:r>
      <w:r w:rsidR="00CB1BBC" w:rsidRPr="003E7335">
        <w:rPr>
          <w:color w:val="000000" w:themeColor="text1"/>
          <w:spacing w:val="-2"/>
          <w:sz w:val="22"/>
          <w:szCs w:val="22"/>
          <w:lang w:val="vi-VN"/>
        </w:rPr>
        <w:t xml:space="preserve">TTHS </w:t>
      </w:r>
      <w:r w:rsidR="00C179D3" w:rsidRPr="003E7335">
        <w:rPr>
          <w:color w:val="000000" w:themeColor="text1"/>
          <w:spacing w:val="-2"/>
          <w:sz w:val="22"/>
          <w:szCs w:val="22"/>
          <w:lang w:val="vi-VN"/>
        </w:rPr>
        <w:t xml:space="preserve">Việt Nam </w:t>
      </w:r>
      <w:r w:rsidR="00BC3D8C" w:rsidRPr="003E7335">
        <w:rPr>
          <w:color w:val="000000" w:themeColor="text1"/>
          <w:spacing w:val="-2"/>
          <w:sz w:val="22"/>
          <w:szCs w:val="22"/>
        </w:rPr>
        <w:t>và</w:t>
      </w:r>
      <w:r w:rsidR="00F30CC9" w:rsidRPr="003E7335">
        <w:rPr>
          <w:color w:val="000000" w:themeColor="text1"/>
          <w:spacing w:val="-2"/>
          <w:sz w:val="22"/>
          <w:szCs w:val="22"/>
          <w:lang w:val="vi-VN"/>
        </w:rPr>
        <w:t xml:space="preserve"> thực </w:t>
      </w:r>
      <w:r w:rsidR="004C2534" w:rsidRPr="003E7335">
        <w:rPr>
          <w:color w:val="000000" w:themeColor="text1"/>
          <w:spacing w:val="-2"/>
          <w:sz w:val="22"/>
          <w:szCs w:val="22"/>
          <w:lang w:val="vi-VN"/>
        </w:rPr>
        <w:t xml:space="preserve">tiễn </w:t>
      </w:r>
      <w:r w:rsidR="00F30CC9" w:rsidRPr="003E7335">
        <w:rPr>
          <w:color w:val="000000" w:themeColor="text1"/>
          <w:spacing w:val="-2"/>
          <w:sz w:val="22"/>
          <w:szCs w:val="22"/>
          <w:lang w:val="vi-VN"/>
        </w:rPr>
        <w:t xml:space="preserve">bảo đảm quyền con người của bị cáo trong xét xử sơ thẩm vụ án hình sự </w:t>
      </w:r>
      <w:bookmarkStart w:id="6" w:name="_Hlk201669191"/>
      <w:r w:rsidR="004C2534" w:rsidRPr="003E7335">
        <w:rPr>
          <w:color w:val="000000" w:themeColor="text1"/>
          <w:spacing w:val="-2"/>
          <w:sz w:val="22"/>
          <w:szCs w:val="22"/>
          <w:lang w:val="vi-VN"/>
        </w:rPr>
        <w:t xml:space="preserve">thông qua việc khái quát </w:t>
      </w:r>
      <w:r w:rsidR="00F30CC9" w:rsidRPr="003E7335">
        <w:rPr>
          <w:color w:val="000000" w:themeColor="text1"/>
          <w:spacing w:val="-2"/>
          <w:sz w:val="22"/>
          <w:szCs w:val="22"/>
          <w:lang w:val="vi-VN"/>
        </w:rPr>
        <w:t xml:space="preserve">và phân tích các số liệu </w:t>
      </w:r>
      <w:bookmarkEnd w:id="6"/>
      <w:r w:rsidR="005170AE" w:rsidRPr="003E7335">
        <w:rPr>
          <w:color w:val="000000" w:themeColor="text1"/>
          <w:spacing w:val="-2"/>
          <w:sz w:val="22"/>
          <w:szCs w:val="22"/>
          <w:lang w:val="vi-VN"/>
        </w:rPr>
        <w:t>thống kê</w:t>
      </w:r>
      <w:r w:rsidR="00F30CC9" w:rsidRPr="003E7335">
        <w:rPr>
          <w:color w:val="000000" w:themeColor="text1"/>
          <w:spacing w:val="-2"/>
          <w:sz w:val="22"/>
          <w:szCs w:val="22"/>
          <w:lang w:val="vi-VN"/>
        </w:rPr>
        <w:t xml:space="preserve">, các bản án điển hình để từ đó nêu ra những kết quả đạt được, những hạn chế, vướng mắc và nguyên nhân </w:t>
      </w:r>
      <w:r w:rsidR="00A97626" w:rsidRPr="003E7335">
        <w:rPr>
          <w:color w:val="000000" w:themeColor="text1"/>
          <w:spacing w:val="-2"/>
          <w:sz w:val="22"/>
          <w:szCs w:val="22"/>
          <w:lang w:val="vi-VN"/>
        </w:rPr>
        <w:t>của nó</w:t>
      </w:r>
      <w:r w:rsidR="00F30CC9" w:rsidRPr="003E7335">
        <w:rPr>
          <w:color w:val="000000" w:themeColor="text1"/>
          <w:spacing w:val="-2"/>
          <w:sz w:val="22"/>
          <w:szCs w:val="22"/>
          <w:lang w:val="vi-VN"/>
        </w:rPr>
        <w:t xml:space="preserve"> </w:t>
      </w:r>
      <w:r w:rsidRPr="003E7335">
        <w:rPr>
          <w:color w:val="000000" w:themeColor="text1"/>
          <w:spacing w:val="-2"/>
          <w:sz w:val="22"/>
          <w:szCs w:val="22"/>
          <w:lang w:val="vi-VN"/>
        </w:rPr>
        <w:t xml:space="preserve">và </w:t>
      </w:r>
      <w:r w:rsidR="008A3FF5" w:rsidRPr="003E7335">
        <w:rPr>
          <w:color w:val="000000" w:themeColor="text1"/>
          <w:spacing w:val="-2"/>
          <w:sz w:val="22"/>
          <w:szCs w:val="22"/>
          <w:lang w:val="vi-VN"/>
        </w:rPr>
        <w:t xml:space="preserve">làm rõ </w:t>
      </w:r>
      <w:r w:rsidR="00F30CC9" w:rsidRPr="003E7335">
        <w:rPr>
          <w:color w:val="000000" w:themeColor="text1"/>
          <w:spacing w:val="-2"/>
          <w:sz w:val="22"/>
          <w:szCs w:val="22"/>
          <w:lang w:val="vi-VN"/>
        </w:rPr>
        <w:t xml:space="preserve">các yêu cầu </w:t>
      </w:r>
      <w:r w:rsidR="00837C08" w:rsidRPr="003E7335">
        <w:rPr>
          <w:color w:val="000000" w:themeColor="text1"/>
          <w:spacing w:val="-2"/>
          <w:sz w:val="22"/>
          <w:szCs w:val="22"/>
          <w:lang w:val="vi-VN"/>
        </w:rPr>
        <w:t xml:space="preserve">bảo đảm </w:t>
      </w:r>
      <w:r w:rsidR="00F30CC9" w:rsidRPr="003E7335">
        <w:rPr>
          <w:color w:val="000000" w:themeColor="text1"/>
          <w:spacing w:val="-2"/>
          <w:sz w:val="22"/>
          <w:szCs w:val="22"/>
          <w:lang w:val="vi-VN"/>
        </w:rPr>
        <w:t xml:space="preserve">và </w:t>
      </w:r>
      <w:r w:rsidR="008A3FF5" w:rsidRPr="003E7335">
        <w:rPr>
          <w:color w:val="000000" w:themeColor="text1"/>
          <w:spacing w:val="-2"/>
          <w:sz w:val="22"/>
          <w:szCs w:val="22"/>
          <w:lang w:val="vi-VN"/>
        </w:rPr>
        <w:t xml:space="preserve">đề xuất </w:t>
      </w:r>
      <w:r w:rsidR="00F30CC9" w:rsidRPr="003E7335">
        <w:rPr>
          <w:color w:val="000000" w:themeColor="text1"/>
          <w:spacing w:val="-2"/>
          <w:sz w:val="22"/>
          <w:szCs w:val="22"/>
          <w:lang w:val="vi-VN"/>
        </w:rPr>
        <w:t xml:space="preserve">giải pháp nhằm tăng cường bảo đảm quyền con người của bị cáo trong xét xử sơ thẩm vụ án hình sự </w:t>
      </w:r>
      <w:r w:rsidR="00837C08" w:rsidRPr="003E7335">
        <w:rPr>
          <w:color w:val="000000" w:themeColor="text1"/>
          <w:spacing w:val="-2"/>
          <w:sz w:val="22"/>
          <w:szCs w:val="22"/>
          <w:lang w:val="vi-VN"/>
        </w:rPr>
        <w:t xml:space="preserve">thông </w:t>
      </w:r>
      <w:r w:rsidR="00837C08" w:rsidRPr="003E7335">
        <w:rPr>
          <w:color w:val="000000" w:themeColor="text1"/>
          <w:spacing w:val="-2"/>
          <w:sz w:val="22"/>
          <w:szCs w:val="22"/>
          <w:lang w:val="vi-VN"/>
        </w:rPr>
        <w:lastRenderedPageBreak/>
        <w:t>qua</w:t>
      </w:r>
      <w:r w:rsidR="008A3FF5" w:rsidRPr="003E7335">
        <w:rPr>
          <w:color w:val="000000" w:themeColor="text1"/>
          <w:spacing w:val="-2"/>
          <w:sz w:val="22"/>
          <w:szCs w:val="22"/>
          <w:lang w:val="vi-VN"/>
        </w:rPr>
        <w:t xml:space="preserve"> việc </w:t>
      </w:r>
      <w:r w:rsidR="00A147EA" w:rsidRPr="003E7335">
        <w:rPr>
          <w:color w:val="000000" w:themeColor="text1"/>
          <w:spacing w:val="-2"/>
          <w:sz w:val="22"/>
          <w:szCs w:val="22"/>
          <w:lang w:val="vi-VN"/>
        </w:rPr>
        <w:t xml:space="preserve">kiến nghị </w:t>
      </w:r>
      <w:r w:rsidR="00F30CC9" w:rsidRPr="003E7335">
        <w:rPr>
          <w:color w:val="000000" w:themeColor="text1"/>
          <w:spacing w:val="-2"/>
          <w:sz w:val="22"/>
          <w:szCs w:val="22"/>
          <w:lang w:val="vi-VN"/>
        </w:rPr>
        <w:t xml:space="preserve">các giải pháp hoàn thiện các quy định của </w:t>
      </w:r>
      <w:r w:rsidR="000F2B9E" w:rsidRPr="003E7335">
        <w:rPr>
          <w:color w:val="000000" w:themeColor="text1"/>
          <w:spacing w:val="-2"/>
          <w:sz w:val="22"/>
          <w:szCs w:val="22"/>
          <w:lang w:val="vi-VN"/>
        </w:rPr>
        <w:t xml:space="preserve">pháp </w:t>
      </w:r>
      <w:r w:rsidR="00F30CC9" w:rsidRPr="003E7335">
        <w:rPr>
          <w:color w:val="000000" w:themeColor="text1"/>
          <w:spacing w:val="-2"/>
          <w:sz w:val="22"/>
          <w:szCs w:val="22"/>
          <w:lang w:val="vi-VN"/>
        </w:rPr>
        <w:t xml:space="preserve">luật </w:t>
      </w:r>
      <w:r w:rsidR="00CB1BBC" w:rsidRPr="003E7335">
        <w:rPr>
          <w:color w:val="000000" w:themeColor="text1"/>
          <w:spacing w:val="-2"/>
          <w:sz w:val="22"/>
          <w:szCs w:val="22"/>
          <w:lang w:val="vi-VN"/>
        </w:rPr>
        <w:t xml:space="preserve">TTHS </w:t>
      </w:r>
      <w:r w:rsidR="00F30CC9" w:rsidRPr="003E7335">
        <w:rPr>
          <w:color w:val="000000" w:themeColor="text1"/>
          <w:spacing w:val="-2"/>
          <w:sz w:val="22"/>
          <w:szCs w:val="22"/>
          <w:lang w:val="vi-VN"/>
        </w:rPr>
        <w:t xml:space="preserve">và các giải pháp hoàn thiện </w:t>
      </w:r>
      <w:r w:rsidR="008A3FF5" w:rsidRPr="003E7335">
        <w:rPr>
          <w:color w:val="000000" w:themeColor="text1"/>
          <w:spacing w:val="-2"/>
          <w:sz w:val="22"/>
          <w:szCs w:val="22"/>
          <w:lang w:val="vi-VN"/>
        </w:rPr>
        <w:t>khác</w:t>
      </w:r>
      <w:r w:rsidR="00F30CC9" w:rsidRPr="003E7335">
        <w:rPr>
          <w:color w:val="000000" w:themeColor="text1"/>
          <w:spacing w:val="-2"/>
          <w:sz w:val="22"/>
          <w:szCs w:val="22"/>
          <w:lang w:val="vi-VN"/>
        </w:rPr>
        <w:t>.</w:t>
      </w:r>
    </w:p>
    <w:p w14:paraId="49DD8A50" w14:textId="227C5993" w:rsidR="00BC3D8C" w:rsidRPr="003E7335" w:rsidRDefault="00F30CC9" w:rsidP="0044387C">
      <w:pPr>
        <w:spacing w:line="360" w:lineRule="auto"/>
        <w:ind w:firstLine="567"/>
        <w:jc w:val="both"/>
        <w:rPr>
          <w:color w:val="000000" w:themeColor="text1"/>
          <w:sz w:val="22"/>
          <w:szCs w:val="22"/>
        </w:rPr>
      </w:pPr>
      <w:r w:rsidRPr="003E7335">
        <w:rPr>
          <w:color w:val="000000" w:themeColor="text1"/>
          <w:sz w:val="22"/>
          <w:szCs w:val="22"/>
          <w:lang w:val="vi-VN"/>
        </w:rPr>
        <w:t xml:space="preserve">Đối tượng nghiên cứu </w:t>
      </w:r>
      <w:r w:rsidR="00EB1EFE" w:rsidRPr="003E7335">
        <w:rPr>
          <w:color w:val="000000" w:themeColor="text1"/>
          <w:sz w:val="22"/>
          <w:szCs w:val="22"/>
          <w:lang w:val="vi-VN"/>
        </w:rPr>
        <w:t xml:space="preserve">của luận án </w:t>
      </w:r>
      <w:r w:rsidRPr="003E7335">
        <w:rPr>
          <w:color w:val="000000" w:themeColor="text1"/>
          <w:sz w:val="22"/>
          <w:szCs w:val="22"/>
          <w:lang w:val="vi-VN"/>
        </w:rPr>
        <w:t xml:space="preserve">được xác định là </w:t>
      </w:r>
      <w:r w:rsidR="00EB1EFE" w:rsidRPr="003E7335">
        <w:rPr>
          <w:color w:val="000000" w:themeColor="text1"/>
          <w:sz w:val="22"/>
          <w:szCs w:val="22"/>
          <w:lang w:val="vi-VN"/>
        </w:rPr>
        <w:t>việc bảo đảm quyền</w:t>
      </w:r>
      <w:r w:rsidRPr="003E7335">
        <w:rPr>
          <w:color w:val="000000" w:themeColor="text1"/>
          <w:sz w:val="22"/>
          <w:szCs w:val="22"/>
          <w:lang w:val="vi-VN"/>
        </w:rPr>
        <w:t xml:space="preserve"> </w:t>
      </w:r>
      <w:r w:rsidR="00EA31B6" w:rsidRPr="003E7335">
        <w:rPr>
          <w:color w:val="000000" w:themeColor="text1"/>
          <w:sz w:val="22"/>
          <w:szCs w:val="22"/>
          <w:lang w:val="vi-VN"/>
        </w:rPr>
        <w:t xml:space="preserve">con người của </w:t>
      </w:r>
      <w:r w:rsidRPr="003E7335">
        <w:rPr>
          <w:color w:val="000000" w:themeColor="text1"/>
          <w:sz w:val="22"/>
          <w:szCs w:val="22"/>
          <w:lang w:val="vi-VN"/>
        </w:rPr>
        <w:t xml:space="preserve">bị cáo trong quá trình xét xử sơ thẩm vụ án hình </w:t>
      </w:r>
      <w:r w:rsidR="00EA31B6" w:rsidRPr="003E7335">
        <w:rPr>
          <w:color w:val="000000" w:themeColor="text1"/>
          <w:sz w:val="22"/>
          <w:szCs w:val="22"/>
          <w:lang w:val="vi-VN"/>
        </w:rPr>
        <w:t xml:space="preserve">sự thông qua việc </w:t>
      </w:r>
      <w:r w:rsidR="000F2B9E" w:rsidRPr="003E7335">
        <w:rPr>
          <w:color w:val="000000" w:themeColor="text1"/>
          <w:sz w:val="22"/>
          <w:szCs w:val="22"/>
          <w:lang w:val="vi-VN"/>
        </w:rPr>
        <w:t xml:space="preserve">nghiên cứu </w:t>
      </w:r>
      <w:r w:rsidR="005170AE" w:rsidRPr="003E7335">
        <w:rPr>
          <w:color w:val="000000" w:themeColor="text1"/>
          <w:sz w:val="22"/>
          <w:szCs w:val="22"/>
          <w:lang w:val="vi-VN"/>
        </w:rPr>
        <w:t xml:space="preserve">những vấn đề lý luận, </w:t>
      </w:r>
      <w:r w:rsidR="000F2B9E" w:rsidRPr="003E7335">
        <w:rPr>
          <w:color w:val="000000" w:themeColor="text1"/>
          <w:sz w:val="22"/>
          <w:szCs w:val="22"/>
          <w:lang w:val="vi-VN"/>
        </w:rPr>
        <w:t xml:space="preserve">những quy định pháp luật, </w:t>
      </w:r>
      <w:r w:rsidR="005170AE" w:rsidRPr="003E7335">
        <w:rPr>
          <w:color w:val="000000" w:themeColor="text1"/>
          <w:sz w:val="22"/>
          <w:szCs w:val="22"/>
          <w:lang w:val="vi-VN"/>
        </w:rPr>
        <w:t xml:space="preserve">thực tiễn thi hành và </w:t>
      </w:r>
      <w:r w:rsidR="000F2B9E" w:rsidRPr="003E7335">
        <w:rPr>
          <w:color w:val="000000" w:themeColor="text1"/>
          <w:sz w:val="22"/>
          <w:szCs w:val="22"/>
          <w:lang w:val="vi-VN"/>
        </w:rPr>
        <w:t xml:space="preserve">các </w:t>
      </w:r>
      <w:r w:rsidR="005170AE" w:rsidRPr="003E7335">
        <w:rPr>
          <w:color w:val="000000" w:themeColor="text1"/>
          <w:sz w:val="22"/>
          <w:szCs w:val="22"/>
          <w:lang w:val="vi-VN"/>
        </w:rPr>
        <w:t xml:space="preserve">giải pháp </w:t>
      </w:r>
      <w:r w:rsidR="003A339F" w:rsidRPr="003E7335">
        <w:rPr>
          <w:color w:val="000000" w:themeColor="text1"/>
          <w:sz w:val="22"/>
          <w:szCs w:val="22"/>
          <w:lang w:val="vi-VN"/>
        </w:rPr>
        <w:t>bảo đảm</w:t>
      </w:r>
      <w:r w:rsidR="00EA31B6" w:rsidRPr="003E7335">
        <w:rPr>
          <w:color w:val="000000" w:themeColor="text1"/>
          <w:sz w:val="22"/>
          <w:szCs w:val="22"/>
          <w:lang w:val="vi-VN"/>
        </w:rPr>
        <w:t xml:space="preserve"> quyền </w:t>
      </w:r>
      <w:r w:rsidR="005170AE" w:rsidRPr="003E7335">
        <w:rPr>
          <w:color w:val="000000" w:themeColor="text1"/>
          <w:sz w:val="22"/>
          <w:szCs w:val="22"/>
          <w:lang w:val="vi-VN"/>
        </w:rPr>
        <w:t xml:space="preserve">con người </w:t>
      </w:r>
      <w:r w:rsidR="00EA31B6" w:rsidRPr="003E7335">
        <w:rPr>
          <w:color w:val="000000" w:themeColor="text1"/>
          <w:sz w:val="22"/>
          <w:szCs w:val="22"/>
          <w:lang w:val="vi-VN"/>
        </w:rPr>
        <w:t>của bị cáo</w:t>
      </w:r>
      <w:r w:rsidR="000F2B9E" w:rsidRPr="003E7335">
        <w:rPr>
          <w:color w:val="000000" w:themeColor="text1"/>
          <w:sz w:val="22"/>
          <w:szCs w:val="22"/>
          <w:lang w:val="vi-VN"/>
        </w:rPr>
        <w:t xml:space="preserve"> trong xét xử sơ thẩm vụ án hình sự</w:t>
      </w:r>
      <w:r w:rsidR="00BC3D8C" w:rsidRPr="003E7335">
        <w:rPr>
          <w:color w:val="000000" w:themeColor="text1"/>
          <w:sz w:val="22"/>
          <w:szCs w:val="22"/>
        </w:rPr>
        <w:t>.</w:t>
      </w:r>
    </w:p>
    <w:p w14:paraId="4ADACCE6" w14:textId="2F0D85C0" w:rsidR="0044387C" w:rsidRPr="003E7335" w:rsidRDefault="0044387C" w:rsidP="00645921">
      <w:pPr>
        <w:spacing w:line="360" w:lineRule="auto"/>
        <w:ind w:firstLine="567"/>
        <w:jc w:val="both"/>
        <w:rPr>
          <w:color w:val="000000" w:themeColor="text1"/>
          <w:sz w:val="22"/>
          <w:szCs w:val="22"/>
          <w:lang w:val="vi-VN"/>
        </w:rPr>
      </w:pPr>
      <w:r w:rsidRPr="003E7335">
        <w:rPr>
          <w:color w:val="000000" w:themeColor="text1"/>
          <w:sz w:val="22"/>
          <w:szCs w:val="22"/>
        </w:rPr>
        <w:t xml:space="preserve"> </w:t>
      </w:r>
      <w:r w:rsidR="00BC3D8C" w:rsidRPr="003E7335">
        <w:rPr>
          <w:color w:val="000000" w:themeColor="text1"/>
          <w:sz w:val="22"/>
          <w:szCs w:val="22"/>
        </w:rPr>
        <w:t>P</w:t>
      </w:r>
      <w:r w:rsidRPr="003E7335">
        <w:rPr>
          <w:color w:val="000000" w:themeColor="text1"/>
          <w:sz w:val="22"/>
          <w:szCs w:val="22"/>
        </w:rPr>
        <w:t xml:space="preserve">hạm vi nghiên cứu của </w:t>
      </w:r>
      <w:r w:rsidRPr="003E7335">
        <w:rPr>
          <w:color w:val="000000" w:themeColor="text1"/>
          <w:spacing w:val="-4"/>
          <w:sz w:val="22"/>
          <w:szCs w:val="22"/>
        </w:rPr>
        <w:t>l</w:t>
      </w:r>
      <w:r w:rsidR="00F30CC9" w:rsidRPr="003E7335">
        <w:rPr>
          <w:color w:val="000000" w:themeColor="text1"/>
          <w:spacing w:val="-4"/>
          <w:sz w:val="22"/>
          <w:szCs w:val="22"/>
          <w:lang w:val="vi-VN"/>
        </w:rPr>
        <w:t xml:space="preserve">uận án được thực hiện dưới góc độ tiếp cận của chuyên ngành luật </w:t>
      </w:r>
      <w:r w:rsidR="00D7759F" w:rsidRPr="003E7335">
        <w:rPr>
          <w:color w:val="000000" w:themeColor="text1"/>
          <w:spacing w:val="-4"/>
          <w:sz w:val="22"/>
          <w:szCs w:val="22"/>
          <w:lang w:val="vi-VN"/>
        </w:rPr>
        <w:t xml:space="preserve">TTHS </w:t>
      </w:r>
      <w:r w:rsidR="00F30CC9" w:rsidRPr="003E7335">
        <w:rPr>
          <w:color w:val="000000" w:themeColor="text1"/>
          <w:spacing w:val="-4"/>
          <w:sz w:val="22"/>
          <w:szCs w:val="22"/>
          <w:lang w:val="vi-VN"/>
        </w:rPr>
        <w:t xml:space="preserve">về bảo đảm quyền con người của bị cáo trong xét xử sơ thẩm vụ án hình sự; </w:t>
      </w:r>
      <w:bookmarkStart w:id="7" w:name="_Hlk201670780"/>
      <w:r w:rsidR="00F30CC9" w:rsidRPr="003E7335">
        <w:rPr>
          <w:color w:val="000000" w:themeColor="text1"/>
          <w:spacing w:val="-4"/>
          <w:sz w:val="22"/>
          <w:szCs w:val="22"/>
          <w:lang w:val="vi-VN"/>
        </w:rPr>
        <w:t xml:space="preserve">bị cáo được nghiên cứu ở đây </w:t>
      </w:r>
      <w:r w:rsidR="003D1708" w:rsidRPr="003E7335">
        <w:rPr>
          <w:color w:val="000000" w:themeColor="text1"/>
          <w:spacing w:val="-4"/>
          <w:sz w:val="22"/>
          <w:szCs w:val="22"/>
          <w:lang w:val="vi-VN"/>
        </w:rPr>
        <w:t xml:space="preserve">chỉ là </w:t>
      </w:r>
      <w:r w:rsidR="00F30CC9" w:rsidRPr="003E7335">
        <w:rPr>
          <w:color w:val="000000" w:themeColor="text1"/>
          <w:spacing w:val="-4"/>
          <w:sz w:val="22"/>
          <w:szCs w:val="22"/>
          <w:lang w:val="vi-VN"/>
        </w:rPr>
        <w:t>cá nhân phạm tội.</w:t>
      </w:r>
      <w:r w:rsidR="003D1708" w:rsidRPr="003E7335">
        <w:rPr>
          <w:color w:val="000000" w:themeColor="text1"/>
          <w:spacing w:val="-4"/>
          <w:sz w:val="22"/>
          <w:szCs w:val="22"/>
          <w:lang w:val="vi-VN"/>
        </w:rPr>
        <w:t xml:space="preserve"> </w:t>
      </w:r>
      <w:bookmarkEnd w:id="7"/>
    </w:p>
    <w:p w14:paraId="6CB19566" w14:textId="7129C634" w:rsidR="00F30CC9" w:rsidRPr="003E7335" w:rsidRDefault="0044387C" w:rsidP="00A32421">
      <w:pPr>
        <w:spacing w:line="360" w:lineRule="auto"/>
        <w:ind w:firstLine="630"/>
        <w:jc w:val="both"/>
        <w:rPr>
          <w:color w:val="000000" w:themeColor="text1"/>
          <w:sz w:val="22"/>
          <w:szCs w:val="22"/>
          <w:lang w:val="vi-VN"/>
        </w:rPr>
      </w:pPr>
      <w:r w:rsidRPr="003E7335">
        <w:rPr>
          <w:color w:val="000000" w:themeColor="text1"/>
          <w:spacing w:val="-2"/>
          <w:sz w:val="22"/>
          <w:szCs w:val="22"/>
        </w:rPr>
        <w:t>L</w:t>
      </w:r>
      <w:r w:rsidR="00F30CC9" w:rsidRPr="003E7335">
        <w:rPr>
          <w:color w:val="000000" w:themeColor="text1"/>
          <w:spacing w:val="-2"/>
          <w:sz w:val="22"/>
          <w:szCs w:val="22"/>
          <w:lang w:val="vi-VN"/>
        </w:rPr>
        <w:t xml:space="preserve">uận án có ý nghĩa đối với việc hoàn thiện pháp luật nói chung và </w:t>
      </w:r>
      <w:r w:rsidR="008D29CA" w:rsidRPr="003E7335">
        <w:rPr>
          <w:color w:val="000000" w:themeColor="text1"/>
          <w:spacing w:val="-2"/>
          <w:sz w:val="22"/>
          <w:szCs w:val="22"/>
          <w:lang w:val="vi-VN"/>
        </w:rPr>
        <w:t xml:space="preserve">pháp </w:t>
      </w:r>
      <w:r w:rsidR="00F30CC9" w:rsidRPr="003E7335">
        <w:rPr>
          <w:color w:val="000000" w:themeColor="text1"/>
          <w:spacing w:val="-2"/>
          <w:sz w:val="22"/>
          <w:szCs w:val="22"/>
          <w:lang w:val="vi-VN"/>
        </w:rPr>
        <w:t xml:space="preserve">luật </w:t>
      </w:r>
      <w:r w:rsidR="00D7759F" w:rsidRPr="003E7335">
        <w:rPr>
          <w:color w:val="000000" w:themeColor="text1"/>
          <w:spacing w:val="-2"/>
          <w:sz w:val="22"/>
          <w:szCs w:val="22"/>
          <w:lang w:val="vi-VN"/>
        </w:rPr>
        <w:t>TTHS</w:t>
      </w:r>
      <w:r w:rsidR="00F30CC9" w:rsidRPr="003E7335">
        <w:rPr>
          <w:color w:val="000000" w:themeColor="text1"/>
          <w:spacing w:val="-2"/>
          <w:sz w:val="22"/>
          <w:szCs w:val="22"/>
          <w:lang w:val="vi-VN"/>
        </w:rPr>
        <w:t xml:space="preserve"> nói riêng, đóng góp thêm vào sự phát triển lý luận</w:t>
      </w:r>
      <w:r w:rsidR="00D32BA5" w:rsidRPr="003E7335">
        <w:rPr>
          <w:color w:val="000000" w:themeColor="text1"/>
          <w:spacing w:val="-2"/>
          <w:sz w:val="22"/>
          <w:szCs w:val="22"/>
          <w:lang w:val="vi-VN"/>
        </w:rPr>
        <w:t xml:space="preserve"> </w:t>
      </w:r>
      <w:r w:rsidR="00BD03A7" w:rsidRPr="003E7335">
        <w:rPr>
          <w:color w:val="000000" w:themeColor="text1"/>
          <w:spacing w:val="-2"/>
          <w:sz w:val="22"/>
          <w:szCs w:val="22"/>
          <w:lang w:val="vi-VN"/>
        </w:rPr>
        <w:t xml:space="preserve">của </w:t>
      </w:r>
      <w:r w:rsidR="008D29CA" w:rsidRPr="003E7335">
        <w:rPr>
          <w:color w:val="000000" w:themeColor="text1"/>
          <w:spacing w:val="-2"/>
          <w:sz w:val="22"/>
          <w:szCs w:val="22"/>
          <w:lang w:val="vi-VN"/>
        </w:rPr>
        <w:t xml:space="preserve">pháp </w:t>
      </w:r>
      <w:r w:rsidR="00901626" w:rsidRPr="003E7335">
        <w:rPr>
          <w:color w:val="000000" w:themeColor="text1"/>
          <w:spacing w:val="-2"/>
          <w:sz w:val="22"/>
          <w:szCs w:val="22"/>
          <w:lang w:val="vi-VN"/>
        </w:rPr>
        <w:t>luật TTHS trong</w:t>
      </w:r>
      <w:r w:rsidR="00F30CC9" w:rsidRPr="003E7335">
        <w:rPr>
          <w:color w:val="000000" w:themeColor="text1"/>
          <w:spacing w:val="-2"/>
          <w:sz w:val="22"/>
          <w:szCs w:val="22"/>
          <w:lang w:val="vi-VN"/>
        </w:rPr>
        <w:t xml:space="preserve"> việc bảo đảm quyền con người trong </w:t>
      </w:r>
      <w:r w:rsidR="00D7759F" w:rsidRPr="003E7335">
        <w:rPr>
          <w:color w:val="000000" w:themeColor="text1"/>
          <w:spacing w:val="-2"/>
          <w:sz w:val="22"/>
          <w:szCs w:val="22"/>
          <w:lang w:val="vi-VN"/>
        </w:rPr>
        <w:t>TTHS</w:t>
      </w:r>
      <w:r w:rsidR="00F30CC9" w:rsidRPr="003E7335">
        <w:rPr>
          <w:color w:val="000000" w:themeColor="text1"/>
          <w:spacing w:val="-2"/>
          <w:sz w:val="22"/>
          <w:szCs w:val="22"/>
          <w:lang w:val="vi-VN"/>
        </w:rPr>
        <w:t xml:space="preserve"> nói chung và quyền con người </w:t>
      </w:r>
      <w:r w:rsidR="0076468F" w:rsidRPr="003E7335">
        <w:rPr>
          <w:color w:val="000000" w:themeColor="text1"/>
          <w:spacing w:val="-2"/>
          <w:sz w:val="22"/>
          <w:szCs w:val="22"/>
          <w:lang w:val="vi-VN"/>
        </w:rPr>
        <w:t xml:space="preserve">của bị cáo </w:t>
      </w:r>
      <w:r w:rsidR="00F30CC9" w:rsidRPr="003E7335">
        <w:rPr>
          <w:color w:val="000000" w:themeColor="text1"/>
          <w:spacing w:val="-2"/>
          <w:sz w:val="22"/>
          <w:szCs w:val="22"/>
          <w:lang w:val="vi-VN"/>
        </w:rPr>
        <w:t>trong xét xử sơ thẩm vụ án hình sự nói riêng.</w:t>
      </w:r>
      <w:r w:rsidR="00BD03A7" w:rsidRPr="003E7335">
        <w:rPr>
          <w:color w:val="000000" w:themeColor="text1"/>
          <w:spacing w:val="-2"/>
          <w:sz w:val="22"/>
          <w:szCs w:val="22"/>
          <w:lang w:val="vi-VN"/>
        </w:rPr>
        <w:t xml:space="preserve"> </w:t>
      </w:r>
      <w:r w:rsidRPr="003E7335">
        <w:rPr>
          <w:iCs/>
          <w:color w:val="000000" w:themeColor="text1"/>
          <w:sz w:val="22"/>
          <w:szCs w:val="22"/>
        </w:rPr>
        <w:t>Ngoài ra,</w:t>
      </w:r>
      <w:r w:rsidRPr="003E7335">
        <w:rPr>
          <w:b/>
          <w:bCs/>
          <w:i/>
          <w:color w:val="000000" w:themeColor="text1"/>
          <w:sz w:val="22"/>
          <w:szCs w:val="22"/>
        </w:rPr>
        <w:t xml:space="preserve"> </w:t>
      </w:r>
      <w:r w:rsidRPr="003E7335">
        <w:rPr>
          <w:color w:val="000000" w:themeColor="text1"/>
          <w:sz w:val="22"/>
          <w:szCs w:val="22"/>
        </w:rPr>
        <w:t>l</w:t>
      </w:r>
      <w:r w:rsidR="00F30CC9" w:rsidRPr="003E7335">
        <w:rPr>
          <w:color w:val="000000" w:themeColor="text1"/>
          <w:sz w:val="22"/>
          <w:szCs w:val="22"/>
          <w:lang w:val="vi-VN"/>
        </w:rPr>
        <w:t xml:space="preserve">uận án có thể dùng làm tài liệu tham khảo cho các cơ quan lập pháp trong </w:t>
      </w:r>
      <w:r w:rsidR="007327B0" w:rsidRPr="003E7335">
        <w:rPr>
          <w:color w:val="000000" w:themeColor="text1"/>
          <w:sz w:val="22"/>
          <w:szCs w:val="22"/>
          <w:lang w:val="vi-VN"/>
        </w:rPr>
        <w:t xml:space="preserve">việc </w:t>
      </w:r>
      <w:r w:rsidR="00F30CC9" w:rsidRPr="003E7335">
        <w:rPr>
          <w:color w:val="000000" w:themeColor="text1"/>
          <w:sz w:val="22"/>
          <w:szCs w:val="22"/>
          <w:lang w:val="vi-VN"/>
        </w:rPr>
        <w:t xml:space="preserve">hoàn thiện </w:t>
      </w:r>
      <w:r w:rsidR="006E2C70" w:rsidRPr="003E7335">
        <w:rPr>
          <w:color w:val="000000" w:themeColor="text1"/>
          <w:sz w:val="22"/>
          <w:szCs w:val="22"/>
          <w:lang w:val="vi-VN"/>
        </w:rPr>
        <w:t xml:space="preserve">pháp </w:t>
      </w:r>
      <w:r w:rsidR="00F30CC9" w:rsidRPr="003E7335">
        <w:rPr>
          <w:color w:val="000000" w:themeColor="text1"/>
          <w:sz w:val="22"/>
          <w:szCs w:val="22"/>
          <w:lang w:val="vi-VN"/>
        </w:rPr>
        <w:t xml:space="preserve">luật </w:t>
      </w:r>
      <w:r w:rsidR="00D7759F" w:rsidRPr="003E7335">
        <w:rPr>
          <w:color w:val="000000" w:themeColor="text1"/>
          <w:sz w:val="22"/>
          <w:szCs w:val="22"/>
          <w:lang w:val="vi-VN"/>
        </w:rPr>
        <w:t>TTHS</w:t>
      </w:r>
      <w:r w:rsidR="00F30CC9" w:rsidRPr="003E7335">
        <w:rPr>
          <w:color w:val="000000" w:themeColor="text1"/>
          <w:sz w:val="22"/>
          <w:szCs w:val="22"/>
          <w:lang w:val="vi-VN"/>
        </w:rPr>
        <w:t xml:space="preserve">, đồng thời cũng có thể sử dụng làm tài liệu tham khảo trong công tác nghiên cứu, giảng dạy trong các </w:t>
      </w:r>
      <w:r w:rsidR="000D127F" w:rsidRPr="003E7335">
        <w:rPr>
          <w:color w:val="000000" w:themeColor="text1"/>
          <w:sz w:val="22"/>
          <w:szCs w:val="22"/>
        </w:rPr>
        <w:t>cơ sở đào tạo luật của Việt Nam</w:t>
      </w:r>
      <w:r w:rsidR="00F30CC9" w:rsidRPr="003E7335">
        <w:rPr>
          <w:color w:val="000000" w:themeColor="text1"/>
          <w:sz w:val="22"/>
          <w:szCs w:val="22"/>
          <w:lang w:val="vi-VN"/>
        </w:rPr>
        <w:t xml:space="preserve">.   </w:t>
      </w:r>
    </w:p>
    <w:p w14:paraId="2A22ACF7" w14:textId="77777777" w:rsidR="00D07EDC" w:rsidRPr="003E7335" w:rsidRDefault="00D07EDC" w:rsidP="00645921">
      <w:pPr>
        <w:spacing w:line="360" w:lineRule="auto"/>
        <w:jc w:val="both"/>
        <w:rPr>
          <w:b/>
          <w:color w:val="000000" w:themeColor="text1"/>
          <w:sz w:val="22"/>
          <w:szCs w:val="22"/>
        </w:rPr>
      </w:pPr>
    </w:p>
    <w:p w14:paraId="60A59CDD" w14:textId="77777777" w:rsidR="00D07EDC" w:rsidRPr="003E7335" w:rsidRDefault="00D07EDC" w:rsidP="00C7021D">
      <w:pPr>
        <w:spacing w:line="360" w:lineRule="auto"/>
        <w:ind w:firstLine="630"/>
        <w:jc w:val="both"/>
        <w:rPr>
          <w:b/>
          <w:color w:val="000000" w:themeColor="text1"/>
          <w:sz w:val="22"/>
          <w:szCs w:val="22"/>
        </w:rPr>
      </w:pPr>
    </w:p>
    <w:p w14:paraId="2E2AF4FD" w14:textId="77777777" w:rsidR="00D07EDC" w:rsidRPr="003E7335" w:rsidRDefault="00D07EDC" w:rsidP="00C7021D">
      <w:pPr>
        <w:spacing w:line="360" w:lineRule="auto"/>
        <w:ind w:firstLine="630"/>
        <w:jc w:val="both"/>
        <w:rPr>
          <w:b/>
          <w:color w:val="000000" w:themeColor="text1"/>
          <w:sz w:val="22"/>
          <w:szCs w:val="22"/>
          <w:lang w:val="vi-VN"/>
        </w:rPr>
      </w:pPr>
    </w:p>
    <w:p w14:paraId="29E2AF13" w14:textId="77777777" w:rsidR="009A649B" w:rsidRPr="003E7335" w:rsidRDefault="009A649B" w:rsidP="00C7021D">
      <w:pPr>
        <w:spacing w:line="360" w:lineRule="auto"/>
        <w:ind w:firstLine="630"/>
        <w:jc w:val="both"/>
        <w:rPr>
          <w:b/>
          <w:color w:val="000000" w:themeColor="text1"/>
          <w:sz w:val="22"/>
          <w:szCs w:val="22"/>
        </w:rPr>
      </w:pPr>
    </w:p>
    <w:p w14:paraId="4644D3AA" w14:textId="77777777" w:rsidR="005B5713" w:rsidRPr="003E7335" w:rsidRDefault="005B5713" w:rsidP="00C7021D">
      <w:pPr>
        <w:spacing w:line="360" w:lineRule="auto"/>
        <w:ind w:firstLine="630"/>
        <w:jc w:val="both"/>
        <w:rPr>
          <w:b/>
          <w:color w:val="000000" w:themeColor="text1"/>
          <w:sz w:val="22"/>
          <w:szCs w:val="22"/>
        </w:rPr>
      </w:pPr>
    </w:p>
    <w:p w14:paraId="773178E4" w14:textId="77777777" w:rsidR="005B5713" w:rsidRPr="003E7335" w:rsidRDefault="005B5713" w:rsidP="00C7021D">
      <w:pPr>
        <w:spacing w:line="360" w:lineRule="auto"/>
        <w:ind w:firstLine="630"/>
        <w:jc w:val="both"/>
        <w:rPr>
          <w:b/>
          <w:color w:val="000000" w:themeColor="text1"/>
          <w:sz w:val="22"/>
          <w:szCs w:val="22"/>
        </w:rPr>
      </w:pPr>
    </w:p>
    <w:p w14:paraId="0B2A378F" w14:textId="77777777" w:rsidR="00ED7064" w:rsidRPr="003E7335" w:rsidRDefault="00ED7064" w:rsidP="00C7021D">
      <w:pPr>
        <w:spacing w:line="360" w:lineRule="auto"/>
        <w:ind w:firstLine="630"/>
        <w:jc w:val="both"/>
        <w:rPr>
          <w:b/>
          <w:color w:val="000000" w:themeColor="text1"/>
          <w:sz w:val="22"/>
          <w:szCs w:val="22"/>
        </w:rPr>
      </w:pPr>
    </w:p>
    <w:p w14:paraId="5DA5F510" w14:textId="77777777" w:rsidR="00493416" w:rsidRPr="003E7335" w:rsidRDefault="008D7AAA" w:rsidP="00C7021D">
      <w:pPr>
        <w:pStyle w:val="Heading1"/>
        <w:spacing w:line="360" w:lineRule="auto"/>
        <w:jc w:val="center"/>
        <w:rPr>
          <w:rFonts w:ascii="Times New Roman" w:hAnsi="Times New Roman"/>
          <w:color w:val="000000" w:themeColor="text1"/>
          <w:sz w:val="22"/>
          <w:szCs w:val="22"/>
          <w:lang w:val="vi-VN"/>
        </w:rPr>
      </w:pPr>
      <w:bookmarkStart w:id="8" w:name="_Toc195547141"/>
      <w:r w:rsidRPr="003E7335">
        <w:rPr>
          <w:rFonts w:ascii="Times New Roman" w:hAnsi="Times New Roman"/>
          <w:color w:val="000000" w:themeColor="text1"/>
          <w:sz w:val="22"/>
          <w:szCs w:val="22"/>
          <w:lang w:val="vi-VN"/>
        </w:rPr>
        <w:lastRenderedPageBreak/>
        <w:t xml:space="preserve">CHƯƠNG </w:t>
      </w:r>
      <w:r w:rsidRPr="003E7335">
        <w:rPr>
          <w:rFonts w:ascii="Times New Roman" w:hAnsi="Times New Roman"/>
          <w:color w:val="000000" w:themeColor="text1"/>
          <w:sz w:val="22"/>
          <w:szCs w:val="22"/>
        </w:rPr>
        <w:t>1</w:t>
      </w:r>
      <w:bookmarkEnd w:id="8"/>
    </w:p>
    <w:p w14:paraId="0A2C72DE" w14:textId="7F7CCB00" w:rsidR="008D7AAA" w:rsidRPr="003E7335" w:rsidRDefault="008D7AAA" w:rsidP="00EF6EBD">
      <w:pPr>
        <w:pStyle w:val="Heading1"/>
        <w:spacing w:before="0" w:after="0" w:line="360" w:lineRule="auto"/>
        <w:jc w:val="center"/>
        <w:rPr>
          <w:rFonts w:ascii="Times New Roman" w:hAnsi="Times New Roman"/>
          <w:color w:val="000000" w:themeColor="text1"/>
          <w:sz w:val="22"/>
          <w:szCs w:val="22"/>
        </w:rPr>
      </w:pPr>
      <w:bookmarkStart w:id="9" w:name="_Toc195547142"/>
      <w:r w:rsidRPr="003E7335">
        <w:rPr>
          <w:rFonts w:ascii="Times New Roman" w:hAnsi="Times New Roman"/>
          <w:color w:val="000000" w:themeColor="text1"/>
          <w:sz w:val="22"/>
          <w:szCs w:val="22"/>
          <w:lang w:val="vi-VN"/>
        </w:rPr>
        <w:t>NHỮNG VẤN ĐỀ LÝ LUẬN</w:t>
      </w:r>
      <w:r w:rsidRPr="003E7335">
        <w:rPr>
          <w:rFonts w:ascii="Times New Roman" w:hAnsi="Times New Roman"/>
          <w:color w:val="000000" w:themeColor="text1"/>
          <w:sz w:val="22"/>
          <w:szCs w:val="22"/>
        </w:rPr>
        <w:t xml:space="preserve"> </w:t>
      </w:r>
      <w:r w:rsidRPr="003E7335">
        <w:rPr>
          <w:rFonts w:ascii="Times New Roman" w:hAnsi="Times New Roman"/>
          <w:color w:val="000000" w:themeColor="text1"/>
          <w:sz w:val="22"/>
          <w:szCs w:val="22"/>
          <w:lang w:val="vi-VN"/>
        </w:rPr>
        <w:t>VỀ BẢO ĐẢM QUYỀN CON NGƯỜI</w:t>
      </w:r>
      <w:bookmarkEnd w:id="9"/>
      <w:r w:rsidRPr="003E7335">
        <w:rPr>
          <w:rFonts w:ascii="Times New Roman" w:hAnsi="Times New Roman"/>
          <w:color w:val="000000" w:themeColor="text1"/>
          <w:sz w:val="22"/>
          <w:szCs w:val="22"/>
          <w:lang w:val="vi-VN"/>
        </w:rPr>
        <w:t xml:space="preserve"> </w:t>
      </w:r>
      <w:bookmarkStart w:id="10" w:name="_Toc195547143"/>
      <w:r w:rsidRPr="003E7335">
        <w:rPr>
          <w:rFonts w:ascii="Times New Roman" w:hAnsi="Times New Roman"/>
          <w:color w:val="000000" w:themeColor="text1"/>
          <w:sz w:val="22"/>
          <w:szCs w:val="22"/>
          <w:lang w:val="vi-VN"/>
        </w:rPr>
        <w:t>CỦA BỊ CÁO TRONG XÉT XỬ SƠ THẨM VỤ ÁN HÌNH SỰ</w:t>
      </w:r>
      <w:bookmarkEnd w:id="10"/>
    </w:p>
    <w:p w14:paraId="497683B3" w14:textId="53F1B8F3" w:rsidR="00D9634F" w:rsidRPr="003E7335" w:rsidRDefault="002F03D8" w:rsidP="00C7021D">
      <w:pPr>
        <w:pStyle w:val="Heading2"/>
        <w:spacing w:after="0" w:line="360" w:lineRule="auto"/>
        <w:jc w:val="both"/>
        <w:rPr>
          <w:rFonts w:ascii="Times New Roman" w:hAnsi="Times New Roman"/>
          <w:i w:val="0"/>
          <w:iCs w:val="0"/>
          <w:color w:val="000000" w:themeColor="text1"/>
          <w:sz w:val="22"/>
          <w:szCs w:val="22"/>
        </w:rPr>
      </w:pPr>
      <w:bookmarkStart w:id="11" w:name="_Toc153401506"/>
      <w:bookmarkStart w:id="12" w:name="_Toc195547144"/>
      <w:r w:rsidRPr="003E7335">
        <w:rPr>
          <w:rFonts w:ascii="Times New Roman" w:hAnsi="Times New Roman"/>
          <w:i w:val="0"/>
          <w:iCs w:val="0"/>
          <w:color w:val="000000" w:themeColor="text1"/>
          <w:sz w:val="22"/>
          <w:szCs w:val="22"/>
        </w:rPr>
        <w:t>1.</w:t>
      </w:r>
      <w:r w:rsidR="00D9634F" w:rsidRPr="003E7335">
        <w:rPr>
          <w:rFonts w:ascii="Times New Roman" w:hAnsi="Times New Roman"/>
          <w:i w:val="0"/>
          <w:iCs w:val="0"/>
          <w:color w:val="000000" w:themeColor="text1"/>
          <w:sz w:val="22"/>
          <w:szCs w:val="22"/>
          <w:lang w:val="vi-VN"/>
        </w:rPr>
        <w:t>1. Khái niệm, đặc điểm và ý nghĩa của bảo đảm quyền con người của bị cáo trong xét xử sơ thẩm vụ án hình sự</w:t>
      </w:r>
      <w:bookmarkEnd w:id="11"/>
      <w:bookmarkEnd w:id="12"/>
    </w:p>
    <w:p w14:paraId="62A73B79" w14:textId="5CEE0DF7" w:rsidR="00D9634F" w:rsidRPr="003E7335" w:rsidRDefault="00D9634F" w:rsidP="00C7021D">
      <w:pPr>
        <w:pStyle w:val="Heading2"/>
        <w:spacing w:before="0" w:after="0" w:line="360" w:lineRule="auto"/>
        <w:jc w:val="both"/>
        <w:rPr>
          <w:rFonts w:ascii="Times New Roman" w:hAnsi="Times New Roman"/>
          <w:color w:val="000000" w:themeColor="text1"/>
          <w:spacing w:val="-6"/>
          <w:sz w:val="22"/>
          <w:szCs w:val="22"/>
          <w:lang w:val="vi-VN"/>
        </w:rPr>
      </w:pPr>
      <w:bookmarkStart w:id="13" w:name="_Toc153401507"/>
      <w:bookmarkStart w:id="14" w:name="_Toc182311215"/>
      <w:bookmarkStart w:id="15" w:name="_Toc195547145"/>
      <w:r w:rsidRPr="003E7335">
        <w:rPr>
          <w:rFonts w:ascii="Times New Roman" w:hAnsi="Times New Roman"/>
          <w:color w:val="000000" w:themeColor="text1"/>
          <w:spacing w:val="-6"/>
          <w:sz w:val="22"/>
          <w:szCs w:val="22"/>
          <w:lang w:val="vi-VN"/>
        </w:rPr>
        <w:t>1.1.</w:t>
      </w:r>
      <w:r w:rsidR="002F03D8" w:rsidRPr="003E7335">
        <w:rPr>
          <w:rFonts w:ascii="Times New Roman" w:hAnsi="Times New Roman"/>
          <w:color w:val="000000" w:themeColor="text1"/>
          <w:spacing w:val="-6"/>
          <w:sz w:val="22"/>
          <w:szCs w:val="22"/>
        </w:rPr>
        <w:t>1.</w:t>
      </w:r>
      <w:r w:rsidRPr="003E7335">
        <w:rPr>
          <w:rFonts w:ascii="Times New Roman" w:hAnsi="Times New Roman"/>
          <w:color w:val="000000" w:themeColor="text1"/>
          <w:spacing w:val="-6"/>
          <w:sz w:val="22"/>
          <w:szCs w:val="22"/>
          <w:lang w:val="vi-VN"/>
        </w:rPr>
        <w:t xml:space="preserve"> Khái </w:t>
      </w:r>
      <w:r w:rsidR="00872D5A" w:rsidRPr="003E7335">
        <w:rPr>
          <w:rFonts w:ascii="Times New Roman" w:hAnsi="Times New Roman"/>
          <w:color w:val="000000" w:themeColor="text1"/>
          <w:spacing w:val="-6"/>
          <w:sz w:val="22"/>
          <w:szCs w:val="22"/>
          <w:lang w:val="vi-VN"/>
        </w:rPr>
        <w:t>niệm, đặc điểm</w:t>
      </w:r>
      <w:r w:rsidRPr="003E7335">
        <w:rPr>
          <w:rFonts w:ascii="Times New Roman" w:hAnsi="Times New Roman"/>
          <w:color w:val="000000" w:themeColor="text1"/>
          <w:spacing w:val="-6"/>
          <w:sz w:val="22"/>
          <w:szCs w:val="22"/>
          <w:lang w:val="vi-VN"/>
        </w:rPr>
        <w:t xml:space="preserve"> bảo đảm quyền con người của bị cáo trong xét xử sơ thẩm vụ án hình sự</w:t>
      </w:r>
      <w:bookmarkEnd w:id="13"/>
      <w:bookmarkEnd w:id="14"/>
      <w:bookmarkEnd w:id="15"/>
    </w:p>
    <w:p w14:paraId="0D03664B" w14:textId="6B266A17" w:rsidR="00AB55E3" w:rsidRPr="003E7335" w:rsidRDefault="00941BFA" w:rsidP="00AB55E3">
      <w:pPr>
        <w:spacing w:line="360" w:lineRule="auto"/>
        <w:ind w:firstLine="709"/>
        <w:jc w:val="both"/>
        <w:rPr>
          <w:color w:val="000000" w:themeColor="text1"/>
          <w:sz w:val="22"/>
          <w:szCs w:val="22"/>
        </w:rPr>
      </w:pPr>
      <w:r w:rsidRPr="003E7335">
        <w:rPr>
          <w:color w:val="000000" w:themeColor="text1"/>
          <w:sz w:val="22"/>
          <w:szCs w:val="22"/>
          <w:lang w:val="vi-VN"/>
        </w:rPr>
        <w:t>Để hiểu thế nào là bảo đảm quyền con người thì trước tiên cần hiểu rõ khái niệm bảo đảm như sau</w:t>
      </w:r>
      <w:r w:rsidR="008965E6" w:rsidRPr="003E7335">
        <w:rPr>
          <w:color w:val="000000" w:themeColor="text1"/>
          <w:sz w:val="22"/>
          <w:szCs w:val="22"/>
          <w:lang w:val="vi-VN"/>
        </w:rPr>
        <w:t>: “Bảo đảm là làm cho chắc chắn thực hiện được, giữ gìn được hoặc có đầy đủ những gì cần thiết”</w:t>
      </w:r>
      <w:r w:rsidR="008965E6" w:rsidRPr="003E7335">
        <w:rPr>
          <w:rStyle w:val="FootnoteReference"/>
          <w:color w:val="000000" w:themeColor="text1"/>
          <w:sz w:val="22"/>
          <w:szCs w:val="22"/>
        </w:rPr>
        <w:footnoteReference w:id="1"/>
      </w:r>
      <w:r w:rsidR="008965E6" w:rsidRPr="003E7335">
        <w:rPr>
          <w:color w:val="000000" w:themeColor="text1"/>
          <w:sz w:val="22"/>
          <w:szCs w:val="22"/>
          <w:lang w:val="vi-VN"/>
        </w:rPr>
        <w:t>.</w:t>
      </w:r>
      <w:r w:rsidR="00AB55E3" w:rsidRPr="003E7335">
        <w:rPr>
          <w:color w:val="000000" w:themeColor="text1"/>
          <w:sz w:val="22"/>
          <w:szCs w:val="22"/>
        </w:rPr>
        <w:t xml:space="preserve"> </w:t>
      </w:r>
      <w:r w:rsidR="006951B2" w:rsidRPr="003E7335">
        <w:rPr>
          <w:color w:val="000000" w:themeColor="text1"/>
          <w:sz w:val="22"/>
          <w:szCs w:val="22"/>
        </w:rPr>
        <w:t>Từ khái niệm về bảo đảm đã phân tích ở trên thì khi đ</w:t>
      </w:r>
      <w:r w:rsidR="008965E6" w:rsidRPr="003E7335">
        <w:rPr>
          <w:color w:val="000000" w:themeColor="text1"/>
          <w:sz w:val="22"/>
          <w:szCs w:val="22"/>
          <w:lang w:val="vi-VN"/>
        </w:rPr>
        <w:t xml:space="preserve">ặt trong chủ thể là quyền con người thì khái niệm </w:t>
      </w:r>
      <w:r w:rsidR="006951B2" w:rsidRPr="003E7335">
        <w:rPr>
          <w:color w:val="000000" w:themeColor="text1"/>
          <w:sz w:val="22"/>
          <w:szCs w:val="22"/>
        </w:rPr>
        <w:t xml:space="preserve">bảo đảm quyền con người được </w:t>
      </w:r>
      <w:r w:rsidR="008965E6" w:rsidRPr="003E7335">
        <w:rPr>
          <w:color w:val="000000" w:themeColor="text1"/>
          <w:sz w:val="22"/>
          <w:szCs w:val="22"/>
          <w:lang w:val="vi-VN"/>
        </w:rPr>
        <w:t xml:space="preserve">Nghiên cứu sinh </w:t>
      </w:r>
      <w:r w:rsidR="006951B2" w:rsidRPr="003E7335">
        <w:rPr>
          <w:color w:val="000000" w:themeColor="text1"/>
          <w:sz w:val="22"/>
          <w:szCs w:val="22"/>
        </w:rPr>
        <w:t>tiếp cận với nội dung</w:t>
      </w:r>
      <w:r w:rsidR="008965E6" w:rsidRPr="003E7335">
        <w:rPr>
          <w:color w:val="000000" w:themeColor="text1"/>
          <w:sz w:val="22"/>
          <w:szCs w:val="22"/>
          <w:lang w:val="vi-VN"/>
        </w:rPr>
        <w:t xml:space="preserve"> như sau: </w:t>
      </w:r>
      <w:r w:rsidR="008965E6" w:rsidRPr="003E7335">
        <w:rPr>
          <w:i/>
          <w:iCs/>
          <w:color w:val="000000" w:themeColor="text1"/>
          <w:sz w:val="22"/>
          <w:szCs w:val="22"/>
          <w:lang w:val="vi-VN"/>
        </w:rPr>
        <w:t>Bảo đảm quyền con người là những hoạt động tạo ra các điều kiện, tiền đề cần thiết làm cho quyền con người của các chủ thể được chắc chắn thực hiện đầy đủ</w:t>
      </w:r>
      <w:r w:rsidR="008965E6" w:rsidRPr="003E7335">
        <w:rPr>
          <w:color w:val="000000" w:themeColor="text1"/>
          <w:sz w:val="22"/>
          <w:szCs w:val="22"/>
          <w:lang w:val="vi-VN"/>
        </w:rPr>
        <w:t>. Điều kiện, tiền đề ở đây có thể hiểu bao gồm các yếu tố, cơ chế và</w:t>
      </w:r>
      <w:r w:rsidR="008C665F" w:rsidRPr="003E7335">
        <w:rPr>
          <w:color w:val="000000" w:themeColor="text1"/>
          <w:sz w:val="22"/>
          <w:szCs w:val="22"/>
          <w:lang w:val="vi-VN"/>
        </w:rPr>
        <w:t xml:space="preserve"> </w:t>
      </w:r>
      <w:r w:rsidR="008965E6" w:rsidRPr="003E7335">
        <w:rPr>
          <w:color w:val="000000" w:themeColor="text1"/>
          <w:sz w:val="22"/>
          <w:szCs w:val="22"/>
          <w:lang w:val="vi-VN"/>
        </w:rPr>
        <w:t>trách nhiệm của</w:t>
      </w:r>
      <w:r w:rsidR="008C665F" w:rsidRPr="003E7335">
        <w:rPr>
          <w:color w:val="000000" w:themeColor="text1"/>
          <w:sz w:val="22"/>
          <w:szCs w:val="22"/>
          <w:lang w:val="vi-VN"/>
        </w:rPr>
        <w:t xml:space="preserve"> </w:t>
      </w:r>
      <w:r w:rsidR="008965E6" w:rsidRPr="003E7335">
        <w:rPr>
          <w:color w:val="000000" w:themeColor="text1"/>
          <w:sz w:val="22"/>
          <w:szCs w:val="22"/>
          <w:lang w:val="vi-VN"/>
        </w:rPr>
        <w:t xml:space="preserve">chủ thể </w:t>
      </w:r>
      <w:r w:rsidR="008C665F" w:rsidRPr="003E7335">
        <w:rPr>
          <w:color w:val="000000" w:themeColor="text1"/>
          <w:sz w:val="22"/>
          <w:szCs w:val="22"/>
          <w:lang w:val="vi-VN"/>
        </w:rPr>
        <w:t>có nghĩa vụ bảo đảm trong việc</w:t>
      </w:r>
      <w:r w:rsidR="008965E6" w:rsidRPr="003E7335">
        <w:rPr>
          <w:color w:val="000000" w:themeColor="text1"/>
          <w:sz w:val="22"/>
          <w:szCs w:val="22"/>
          <w:lang w:val="vi-VN"/>
        </w:rPr>
        <w:t xml:space="preserve"> làm cho quyền và lợi ích của chủ thể </w:t>
      </w:r>
      <w:r w:rsidR="008C665F" w:rsidRPr="003E7335">
        <w:rPr>
          <w:color w:val="000000" w:themeColor="text1"/>
          <w:sz w:val="22"/>
          <w:szCs w:val="22"/>
          <w:lang w:val="vi-VN"/>
        </w:rPr>
        <w:t xml:space="preserve">được bảo đảm </w:t>
      </w:r>
      <w:r w:rsidR="008965E6" w:rsidRPr="003E7335">
        <w:rPr>
          <w:color w:val="000000" w:themeColor="text1"/>
          <w:sz w:val="22"/>
          <w:szCs w:val="22"/>
          <w:lang w:val="vi-VN"/>
        </w:rPr>
        <w:t>chắc chắn thực hiện được.</w:t>
      </w:r>
    </w:p>
    <w:p w14:paraId="26AF1BF1" w14:textId="06694F18" w:rsidR="008965E6" w:rsidRPr="003E7335" w:rsidRDefault="008965E6" w:rsidP="00AB55E3">
      <w:pPr>
        <w:spacing w:line="360" w:lineRule="auto"/>
        <w:ind w:firstLine="709"/>
        <w:jc w:val="both"/>
        <w:rPr>
          <w:i/>
          <w:iCs/>
          <w:color w:val="000000" w:themeColor="text1"/>
          <w:sz w:val="22"/>
          <w:szCs w:val="22"/>
          <w:lang w:val="vi-VN"/>
        </w:rPr>
      </w:pPr>
      <w:r w:rsidRPr="003E7335">
        <w:rPr>
          <w:color w:val="000000" w:themeColor="text1"/>
          <w:sz w:val="22"/>
          <w:szCs w:val="22"/>
          <w:lang w:val="vi-VN"/>
        </w:rPr>
        <w:t xml:space="preserve">Với chủ thể bảo đảm quyền con người là bị cáo thì khái niệm bị cáo được BLTTHS năm 2015 định nghĩa là người hoặc pháp nhân bị Tòa án quyết định đưa ra xét xử. Như vậy, tư cách bị cáo được xác định khi có quyết định của Tòa án đưa </w:t>
      </w:r>
      <w:r w:rsidR="005D5F2D" w:rsidRPr="003E7335">
        <w:rPr>
          <w:color w:val="000000" w:themeColor="text1"/>
          <w:sz w:val="22"/>
          <w:szCs w:val="22"/>
          <w:lang w:val="vi-VN"/>
        </w:rPr>
        <w:t xml:space="preserve">người bị cáo buộc phạm tội </w:t>
      </w:r>
      <w:r w:rsidRPr="003E7335">
        <w:rPr>
          <w:color w:val="000000" w:themeColor="text1"/>
          <w:sz w:val="22"/>
          <w:szCs w:val="22"/>
          <w:lang w:val="vi-VN"/>
        </w:rPr>
        <w:t xml:space="preserve">ra xét xử về một </w:t>
      </w:r>
      <w:r w:rsidRPr="003E7335">
        <w:rPr>
          <w:color w:val="000000" w:themeColor="text1"/>
          <w:sz w:val="22"/>
          <w:szCs w:val="22"/>
          <w:lang w:val="vi-VN"/>
        </w:rPr>
        <w:lastRenderedPageBreak/>
        <w:t xml:space="preserve">tội được </w:t>
      </w:r>
      <w:r w:rsidR="00872D5A" w:rsidRPr="003E7335">
        <w:rPr>
          <w:color w:val="000000" w:themeColor="text1"/>
          <w:sz w:val="22"/>
          <w:szCs w:val="22"/>
          <w:lang w:val="vi-VN"/>
        </w:rPr>
        <w:t xml:space="preserve">BLHS </w:t>
      </w:r>
      <w:r w:rsidRPr="003E7335">
        <w:rPr>
          <w:color w:val="000000" w:themeColor="text1"/>
          <w:sz w:val="22"/>
          <w:szCs w:val="22"/>
          <w:lang w:val="vi-VN"/>
        </w:rPr>
        <w:t xml:space="preserve">quy định. </w:t>
      </w:r>
      <w:r w:rsidR="00AB55E3" w:rsidRPr="003E7335">
        <w:rPr>
          <w:color w:val="000000" w:themeColor="text1"/>
          <w:sz w:val="22"/>
          <w:szCs w:val="22"/>
        </w:rPr>
        <w:t>T</w:t>
      </w:r>
      <w:r w:rsidRPr="003E7335">
        <w:rPr>
          <w:color w:val="000000" w:themeColor="text1"/>
          <w:sz w:val="22"/>
          <w:szCs w:val="22"/>
          <w:lang w:val="vi-VN"/>
        </w:rPr>
        <w:t xml:space="preserve">ừ </w:t>
      </w:r>
      <w:r w:rsidR="0089338C" w:rsidRPr="003E7335">
        <w:rPr>
          <w:color w:val="000000" w:themeColor="text1"/>
          <w:sz w:val="22"/>
          <w:szCs w:val="22"/>
          <w:lang w:val="vi-VN"/>
        </w:rPr>
        <w:t xml:space="preserve">những phân tích nêu trên </w:t>
      </w:r>
      <w:r w:rsidRPr="003E7335">
        <w:rPr>
          <w:color w:val="000000" w:themeColor="text1"/>
          <w:sz w:val="22"/>
          <w:szCs w:val="22"/>
          <w:lang w:val="vi-VN"/>
        </w:rPr>
        <w:t xml:space="preserve">về bảo đảm quyền con người khi gắn với chủ thể là </w:t>
      </w:r>
      <w:bookmarkStart w:id="17" w:name="_Hlk202127085"/>
      <w:r w:rsidRPr="003E7335">
        <w:rPr>
          <w:color w:val="000000" w:themeColor="text1"/>
          <w:sz w:val="22"/>
          <w:szCs w:val="22"/>
          <w:lang w:val="vi-VN"/>
        </w:rPr>
        <w:t>bị cáo trong xét xử sơ thẩm vụ án hình sự</w:t>
      </w:r>
      <w:bookmarkEnd w:id="17"/>
      <w:r w:rsidRPr="003E7335">
        <w:rPr>
          <w:color w:val="000000" w:themeColor="text1"/>
          <w:sz w:val="22"/>
          <w:szCs w:val="22"/>
          <w:lang w:val="vi-VN"/>
        </w:rPr>
        <w:t xml:space="preserve">, nghiên cứu sinh cho rằng: </w:t>
      </w:r>
      <w:bookmarkStart w:id="18" w:name="_Hlk202127150"/>
      <w:bookmarkStart w:id="19" w:name="_Hlk147003111"/>
      <w:r w:rsidRPr="003E7335">
        <w:rPr>
          <w:color w:val="000000" w:themeColor="text1"/>
          <w:sz w:val="22"/>
          <w:szCs w:val="22"/>
          <w:lang w:val="vi-VN"/>
        </w:rPr>
        <w:t>“</w:t>
      </w:r>
      <w:bookmarkEnd w:id="18"/>
      <w:r w:rsidR="005025B2" w:rsidRPr="003E7335">
        <w:rPr>
          <w:i/>
          <w:iCs/>
          <w:color w:val="000000" w:themeColor="text1"/>
          <w:sz w:val="22"/>
          <w:szCs w:val="22"/>
        </w:rPr>
        <w:t>Bảo đảm quyền con người của bị cáo trong xét xử sơ thẩm vụ án hình sự là tổng hợp một cách hệ thống các tiền đề cần thiết nhằm ghi nhận, thực hiện và giám sát thực hiện quyền con người của người đã bị Toà án cấp xét xử thứ nhất quyết định đưa ra xét xử nhằm làm cho các quyền này chắc chắn được tuân thủ và thực thi chính xác, đầy đủ, hiệu quả</w:t>
      </w:r>
      <w:r w:rsidRPr="003E7335">
        <w:rPr>
          <w:i/>
          <w:iCs/>
          <w:color w:val="000000" w:themeColor="text1"/>
          <w:sz w:val="22"/>
          <w:szCs w:val="22"/>
          <w:lang w:val="vi-VN"/>
        </w:rPr>
        <w:t>”.</w:t>
      </w:r>
      <w:bookmarkEnd w:id="19"/>
    </w:p>
    <w:p w14:paraId="08548609" w14:textId="36B3A815" w:rsidR="008965E6" w:rsidRPr="003E7335" w:rsidRDefault="00AB55E3" w:rsidP="00C7021D">
      <w:pPr>
        <w:spacing w:line="360" w:lineRule="auto"/>
        <w:ind w:firstLine="709"/>
        <w:jc w:val="both"/>
        <w:rPr>
          <w:color w:val="000000" w:themeColor="text1"/>
          <w:sz w:val="22"/>
          <w:szCs w:val="22"/>
        </w:rPr>
      </w:pPr>
      <w:bookmarkStart w:id="20" w:name="_Hlk202127183"/>
      <w:r w:rsidRPr="003E7335">
        <w:rPr>
          <w:color w:val="000000" w:themeColor="text1"/>
          <w:sz w:val="22"/>
          <w:szCs w:val="22"/>
        </w:rPr>
        <w:t>N</w:t>
      </w:r>
      <w:r w:rsidR="008965E6" w:rsidRPr="003E7335">
        <w:rPr>
          <w:color w:val="000000" w:themeColor="text1"/>
          <w:sz w:val="22"/>
          <w:szCs w:val="22"/>
          <w:lang w:val="vi-VN"/>
        </w:rPr>
        <w:t>ội hàm của bảo đảm quyền con người của bị cáo trong xét xử sơ thẩm vụ án hình sự</w:t>
      </w:r>
      <w:bookmarkEnd w:id="20"/>
      <w:r w:rsidR="008965E6" w:rsidRPr="003E7335">
        <w:rPr>
          <w:color w:val="000000" w:themeColor="text1"/>
          <w:sz w:val="22"/>
          <w:szCs w:val="22"/>
          <w:lang w:val="vi-VN"/>
        </w:rPr>
        <w:t xml:space="preserve"> bao gồm </w:t>
      </w:r>
      <w:bookmarkStart w:id="21" w:name="_Hlk202127253"/>
      <w:r w:rsidR="008965E6" w:rsidRPr="003E7335">
        <w:rPr>
          <w:color w:val="000000" w:themeColor="text1"/>
          <w:sz w:val="22"/>
          <w:szCs w:val="22"/>
          <w:lang w:val="vi-VN"/>
        </w:rPr>
        <w:t xml:space="preserve">những </w:t>
      </w:r>
      <w:r w:rsidR="00DB32DA" w:rsidRPr="003E7335">
        <w:rPr>
          <w:color w:val="000000" w:themeColor="text1"/>
          <w:sz w:val="22"/>
          <w:szCs w:val="22"/>
        </w:rPr>
        <w:t>đặc điểm</w:t>
      </w:r>
      <w:r w:rsidR="008965E6" w:rsidRPr="003E7335">
        <w:rPr>
          <w:color w:val="000000" w:themeColor="text1"/>
          <w:sz w:val="22"/>
          <w:szCs w:val="22"/>
          <w:lang w:val="vi-VN"/>
        </w:rPr>
        <w:t xml:space="preserve"> </w:t>
      </w:r>
      <w:bookmarkEnd w:id="21"/>
      <w:r w:rsidR="008965E6" w:rsidRPr="003E7335">
        <w:rPr>
          <w:color w:val="000000" w:themeColor="text1"/>
          <w:sz w:val="22"/>
          <w:szCs w:val="22"/>
          <w:lang w:val="vi-VN"/>
        </w:rPr>
        <w:t>sau:</w:t>
      </w:r>
    </w:p>
    <w:p w14:paraId="1E5F591B" w14:textId="60B3E672" w:rsidR="006C6935" w:rsidRPr="003E7335" w:rsidRDefault="008965E6" w:rsidP="00454EEE">
      <w:pPr>
        <w:spacing w:line="360" w:lineRule="auto"/>
        <w:ind w:firstLine="567"/>
        <w:jc w:val="both"/>
        <w:rPr>
          <w:color w:val="000000" w:themeColor="text1"/>
          <w:sz w:val="22"/>
          <w:szCs w:val="22"/>
          <w:lang w:val="vi-VN"/>
        </w:rPr>
      </w:pPr>
      <w:r w:rsidRPr="003E7335">
        <w:rPr>
          <w:bCs/>
          <w:i/>
          <w:iCs/>
          <w:color w:val="000000" w:themeColor="text1"/>
          <w:sz w:val="22"/>
          <w:szCs w:val="22"/>
          <w:lang w:val="vi-VN"/>
        </w:rPr>
        <w:t xml:space="preserve"> Về phạm vi:</w:t>
      </w:r>
      <w:r w:rsidRPr="003E7335">
        <w:rPr>
          <w:bCs/>
          <w:color w:val="000000" w:themeColor="text1"/>
          <w:sz w:val="22"/>
          <w:szCs w:val="22"/>
          <w:lang w:val="vi-VN"/>
        </w:rPr>
        <w:t xml:space="preserve"> </w:t>
      </w:r>
      <w:r w:rsidR="00AB55E3" w:rsidRPr="003E7335">
        <w:rPr>
          <w:bCs/>
          <w:color w:val="000000" w:themeColor="text1"/>
          <w:sz w:val="22"/>
          <w:szCs w:val="22"/>
        </w:rPr>
        <w:t>P</w:t>
      </w:r>
      <w:r w:rsidRPr="003E7335">
        <w:rPr>
          <w:bCs/>
          <w:color w:val="000000" w:themeColor="text1"/>
          <w:sz w:val="22"/>
          <w:szCs w:val="22"/>
          <w:lang w:val="vi-VN"/>
        </w:rPr>
        <w:t xml:space="preserve">hạm vi </w:t>
      </w:r>
      <w:bookmarkStart w:id="22" w:name="_Hlk202127272"/>
      <w:r w:rsidRPr="003E7335">
        <w:rPr>
          <w:bCs/>
          <w:color w:val="000000" w:themeColor="text1"/>
          <w:sz w:val="22"/>
          <w:szCs w:val="22"/>
          <w:lang w:val="vi-VN"/>
        </w:rPr>
        <w:t xml:space="preserve">của quyền con người </w:t>
      </w:r>
      <w:bookmarkEnd w:id="22"/>
      <w:r w:rsidRPr="003E7335">
        <w:rPr>
          <w:bCs/>
          <w:color w:val="000000" w:themeColor="text1"/>
          <w:sz w:val="22"/>
          <w:szCs w:val="22"/>
          <w:lang w:val="vi-VN"/>
        </w:rPr>
        <w:t xml:space="preserve">được xác định </w:t>
      </w:r>
      <w:r w:rsidRPr="003E7335">
        <w:rPr>
          <w:color w:val="000000" w:themeColor="text1"/>
          <w:sz w:val="22"/>
          <w:szCs w:val="22"/>
          <w:lang w:val="vi-VN"/>
        </w:rPr>
        <w:t xml:space="preserve">từ khi sinh ra đến khi mất đi bởi vì quyền con người là quyền tự nhiên vốn có của nó chứ không phải quyền được một cá nhân hay một quốc gia nào ban cho. Còn khi xem xét thời điểm xuất hiện quyền con người của bị cáo trong xét xử thì cần xét trong thời điểm xuất hiện tư cách tố tụng </w:t>
      </w:r>
      <w:r w:rsidRPr="003E7335">
        <w:rPr>
          <w:color w:val="000000" w:themeColor="text1"/>
          <w:sz w:val="22"/>
          <w:szCs w:val="22"/>
        </w:rPr>
        <w:t xml:space="preserve">là </w:t>
      </w:r>
      <w:r w:rsidRPr="003E7335">
        <w:rPr>
          <w:color w:val="000000" w:themeColor="text1"/>
          <w:sz w:val="22"/>
          <w:szCs w:val="22"/>
          <w:lang w:val="vi-VN"/>
        </w:rPr>
        <w:t xml:space="preserve">bị cáo hay nói cách khác khi xuất hiện tư cách tố tụng là bị cáo thì khi đó phát sinh quyền con người của bị cáo và phát sinh bảo đảm quyền con người của bị cáo. Tuy nhiên, khi đặt trong giai đoạn xét xử sơ thẩm vụ án hình sự </w:t>
      </w:r>
      <w:r w:rsidR="00AB55E3" w:rsidRPr="003E7335">
        <w:rPr>
          <w:color w:val="000000" w:themeColor="text1"/>
          <w:sz w:val="22"/>
          <w:szCs w:val="22"/>
        </w:rPr>
        <w:t xml:space="preserve">thì </w:t>
      </w:r>
      <w:r w:rsidR="006C6935" w:rsidRPr="003E7335">
        <w:rPr>
          <w:color w:val="000000" w:themeColor="text1"/>
          <w:sz w:val="22"/>
          <w:szCs w:val="22"/>
          <w:lang w:val="vi-VN"/>
        </w:rPr>
        <w:t xml:space="preserve">luận án </w:t>
      </w:r>
      <w:bookmarkStart w:id="23" w:name="_Hlk202127610"/>
      <w:r w:rsidR="006C6935" w:rsidRPr="003E7335">
        <w:rPr>
          <w:color w:val="000000" w:themeColor="text1"/>
          <w:sz w:val="22"/>
          <w:szCs w:val="22"/>
          <w:lang w:val="vi-VN"/>
        </w:rPr>
        <w:t xml:space="preserve">xác định </w:t>
      </w:r>
      <w:r w:rsidRPr="003E7335">
        <w:rPr>
          <w:color w:val="000000" w:themeColor="text1"/>
          <w:sz w:val="22"/>
          <w:szCs w:val="22"/>
          <w:lang w:val="vi-VN"/>
        </w:rPr>
        <w:t xml:space="preserve">thời điểm cần bảo đảm quyền con người của bị cáo trong xét xử sơ thẩm </w:t>
      </w:r>
      <w:bookmarkStart w:id="24" w:name="_Hlk201820944"/>
      <w:r w:rsidRPr="003E7335">
        <w:rPr>
          <w:color w:val="000000" w:themeColor="text1"/>
          <w:sz w:val="22"/>
          <w:szCs w:val="22"/>
          <w:lang w:val="vi-VN"/>
        </w:rPr>
        <w:t xml:space="preserve">bắt đầu từ khi Chủ tọa phiên tòa ra quyết định đưa vụ án ra xét xử đến khi </w:t>
      </w:r>
      <w:r w:rsidR="006C6935" w:rsidRPr="003E7335">
        <w:rPr>
          <w:color w:val="000000" w:themeColor="text1"/>
          <w:sz w:val="22"/>
          <w:szCs w:val="22"/>
          <w:lang w:val="vi-VN"/>
        </w:rPr>
        <w:t>Tòa án cấp sơ thẩm tuyên bản án hoặc ra quyết định đình chỉ vụ án.</w:t>
      </w:r>
    </w:p>
    <w:bookmarkEnd w:id="23"/>
    <w:bookmarkEnd w:id="24"/>
    <w:p w14:paraId="5D16176A" w14:textId="4F576717" w:rsidR="008965E6" w:rsidRPr="003E7335" w:rsidRDefault="008965E6" w:rsidP="00C7021D">
      <w:pPr>
        <w:spacing w:line="360" w:lineRule="auto"/>
        <w:ind w:firstLine="567"/>
        <w:jc w:val="both"/>
        <w:rPr>
          <w:color w:val="000000" w:themeColor="text1"/>
          <w:sz w:val="22"/>
          <w:szCs w:val="22"/>
          <w:lang w:val="vi-VN"/>
        </w:rPr>
      </w:pPr>
      <w:r w:rsidRPr="003E7335">
        <w:rPr>
          <w:i/>
          <w:iCs/>
          <w:color w:val="000000" w:themeColor="text1"/>
          <w:sz w:val="22"/>
          <w:szCs w:val="22"/>
          <w:lang w:val="vi-VN"/>
        </w:rPr>
        <w:t xml:space="preserve"> Về </w:t>
      </w:r>
      <w:bookmarkStart w:id="25" w:name="_Hlk202127464"/>
      <w:r w:rsidRPr="003E7335">
        <w:rPr>
          <w:i/>
          <w:iCs/>
          <w:color w:val="000000" w:themeColor="text1"/>
          <w:sz w:val="22"/>
          <w:szCs w:val="22"/>
          <w:lang w:val="vi-VN"/>
        </w:rPr>
        <w:t>nội dung:</w:t>
      </w:r>
      <w:r w:rsidRPr="003E7335">
        <w:rPr>
          <w:color w:val="000000" w:themeColor="text1"/>
          <w:sz w:val="22"/>
          <w:szCs w:val="22"/>
          <w:lang w:val="vi-VN"/>
        </w:rPr>
        <w:t xml:space="preserve"> Bảo đảm quyền con người của bị cáo trong xét xử </w:t>
      </w:r>
      <w:r w:rsidRPr="003E7335">
        <w:rPr>
          <w:color w:val="000000" w:themeColor="text1"/>
          <w:sz w:val="22"/>
          <w:szCs w:val="22"/>
        </w:rPr>
        <w:t xml:space="preserve">sơ thẩm </w:t>
      </w:r>
      <w:r w:rsidRPr="003E7335">
        <w:rPr>
          <w:color w:val="000000" w:themeColor="text1"/>
          <w:sz w:val="22"/>
          <w:szCs w:val="22"/>
          <w:lang w:val="vi-VN"/>
        </w:rPr>
        <w:t xml:space="preserve">vụ án hình sự trước hết là bảo đảm các quyền con người của bị cáo được ghi nhận trong các công ước quốc tế và pháp luật quốc gia nhằm tạo điều kiện cho họ thực hiện các quyền trong xét xử </w:t>
      </w:r>
      <w:r w:rsidRPr="003E7335">
        <w:rPr>
          <w:color w:val="000000" w:themeColor="text1"/>
          <w:sz w:val="22"/>
          <w:szCs w:val="22"/>
        </w:rPr>
        <w:t xml:space="preserve">sơ thẩm </w:t>
      </w:r>
      <w:r w:rsidRPr="003E7335">
        <w:rPr>
          <w:color w:val="000000" w:themeColor="text1"/>
          <w:sz w:val="22"/>
          <w:szCs w:val="22"/>
          <w:lang w:val="vi-VN"/>
        </w:rPr>
        <w:t xml:space="preserve">vụ án hình sự </w:t>
      </w:r>
      <w:r w:rsidRPr="003E7335">
        <w:rPr>
          <w:color w:val="000000" w:themeColor="text1"/>
          <w:sz w:val="22"/>
          <w:szCs w:val="22"/>
          <w:lang w:val="vi-VN"/>
        </w:rPr>
        <w:lastRenderedPageBreak/>
        <w:t>như quyền được xét xử công bằng, quyền được xét xử nhanh chóng, quyền được xét xử bởi một Tòa án độc lập và khách quan, quyền bình đẳng trước Tòa án, quyền được bào chữa, quyền được suy đoán vô tội....</w:t>
      </w:r>
    </w:p>
    <w:p w14:paraId="2FDC3F5D" w14:textId="73497C6A" w:rsidR="00454EEE" w:rsidRPr="003E7335" w:rsidRDefault="008965E6" w:rsidP="00C7021D">
      <w:pPr>
        <w:spacing w:line="360" w:lineRule="auto"/>
        <w:ind w:firstLine="567"/>
        <w:jc w:val="both"/>
        <w:rPr>
          <w:color w:val="000000" w:themeColor="text1"/>
          <w:sz w:val="22"/>
          <w:szCs w:val="22"/>
          <w:lang w:val="vi-VN"/>
        </w:rPr>
      </w:pPr>
      <w:bookmarkStart w:id="26" w:name="_Hlk136768702"/>
      <w:bookmarkEnd w:id="25"/>
      <w:r w:rsidRPr="003E7335">
        <w:rPr>
          <w:i/>
          <w:iCs/>
          <w:color w:val="000000" w:themeColor="text1"/>
          <w:sz w:val="22"/>
          <w:szCs w:val="22"/>
          <w:lang w:val="vi-VN"/>
        </w:rPr>
        <w:t xml:space="preserve"> Về hình thức biểu hiện: </w:t>
      </w:r>
      <w:r w:rsidRPr="003E7335">
        <w:rPr>
          <w:color w:val="000000" w:themeColor="text1"/>
          <w:sz w:val="22"/>
          <w:szCs w:val="22"/>
          <w:lang w:val="vi-VN"/>
        </w:rPr>
        <w:t xml:space="preserve">Các quyền con người của bị cáo phải được biểu hiện và ghi nhận trong các văn bản chung của quốc tế, tiếp đó là ghi nhận trong Hiến pháp và pháp luật </w:t>
      </w:r>
      <w:r w:rsidR="00D7759F" w:rsidRPr="003E7335">
        <w:rPr>
          <w:color w:val="000000" w:themeColor="text1"/>
          <w:sz w:val="22"/>
          <w:szCs w:val="22"/>
          <w:lang w:val="vi-VN"/>
        </w:rPr>
        <w:t>TTHS</w:t>
      </w:r>
      <w:r w:rsidRPr="003E7335">
        <w:rPr>
          <w:color w:val="000000" w:themeColor="text1"/>
          <w:sz w:val="22"/>
          <w:szCs w:val="22"/>
          <w:lang w:val="vi-VN"/>
        </w:rPr>
        <w:t xml:space="preserve"> của từng quốc gia. </w:t>
      </w:r>
    </w:p>
    <w:p w14:paraId="153C0D44" w14:textId="0966AAF8" w:rsidR="00364D22" w:rsidRPr="003E7335" w:rsidRDefault="008965E6" w:rsidP="00364D22">
      <w:pPr>
        <w:spacing w:line="360" w:lineRule="auto"/>
        <w:ind w:firstLine="567"/>
        <w:jc w:val="both"/>
        <w:rPr>
          <w:color w:val="000000" w:themeColor="text1"/>
          <w:sz w:val="22"/>
          <w:szCs w:val="22"/>
          <w:lang w:val="vi-VN"/>
        </w:rPr>
      </w:pPr>
      <w:bookmarkStart w:id="27" w:name="_Hlk136768762"/>
      <w:bookmarkEnd w:id="26"/>
      <w:r w:rsidRPr="003E7335">
        <w:rPr>
          <w:i/>
          <w:iCs/>
          <w:color w:val="000000" w:themeColor="text1"/>
          <w:sz w:val="22"/>
          <w:szCs w:val="22"/>
          <w:lang w:val="vi-VN"/>
        </w:rPr>
        <w:t xml:space="preserve"> Về chủ thể:</w:t>
      </w:r>
      <w:r w:rsidRPr="003E7335">
        <w:rPr>
          <w:color w:val="000000" w:themeColor="text1"/>
          <w:sz w:val="22"/>
          <w:szCs w:val="22"/>
          <w:lang w:val="vi-VN"/>
        </w:rPr>
        <w:t xml:space="preserve"> chủ thể của bảo đảm quyền con người của bị cáo trong xét xử sơ thẩm vụ án hình sự được phân chia thành chủ thể có trách nhiệm bảo đảm quyền và chủ thể được bảo đảm quyền. Ở góc độ chủ thể có trách nhiệm bảo đảm quyền con người nói chung trước hết thuộc về nhà </w:t>
      </w:r>
      <w:r w:rsidR="00F41AF1" w:rsidRPr="003E7335">
        <w:rPr>
          <w:color w:val="000000" w:themeColor="text1"/>
          <w:sz w:val="22"/>
          <w:szCs w:val="22"/>
          <w:lang w:val="vi-VN"/>
        </w:rPr>
        <w:t xml:space="preserve">nước, </w:t>
      </w:r>
      <w:r w:rsidRPr="003E7335">
        <w:rPr>
          <w:color w:val="000000" w:themeColor="text1"/>
          <w:sz w:val="22"/>
          <w:szCs w:val="22"/>
          <w:lang w:val="vi-VN"/>
        </w:rPr>
        <w:t xml:space="preserve">cụ thể chủ thể đó là Viện kiểm sát và Tòa án. </w:t>
      </w:r>
      <w:r w:rsidR="00F962B2" w:rsidRPr="003E7335">
        <w:rPr>
          <w:color w:val="000000" w:themeColor="text1"/>
          <w:sz w:val="22"/>
          <w:szCs w:val="22"/>
          <w:lang w:val="vi-VN"/>
        </w:rPr>
        <w:t xml:space="preserve">Trong khi đó chủ thể là người bào chữa thực hiện quyền bào chữa cho bị cáo tại phiên tòa đối với các cáo buộc tội từ phía cơ quan công tố. </w:t>
      </w:r>
      <w:r w:rsidRPr="003E7335">
        <w:rPr>
          <w:color w:val="000000" w:themeColor="text1"/>
          <w:sz w:val="22"/>
          <w:szCs w:val="22"/>
          <w:lang w:val="vi-VN"/>
        </w:rPr>
        <w:t>Như vậy, có thể thấy chủ thể bảo đảm quyền con người của bị cáo trong xét xử sơ thẩm vụ án hình sự bao gồm Tòa án, Viện Kiểm sát và người bào chữa cho bị cáo.</w:t>
      </w:r>
      <w:r w:rsidRPr="003E7335">
        <w:rPr>
          <w:color w:val="000000" w:themeColor="text1"/>
          <w:sz w:val="22"/>
          <w:szCs w:val="22"/>
        </w:rPr>
        <w:t xml:space="preserve"> </w:t>
      </w:r>
      <w:r w:rsidRPr="003E7335">
        <w:rPr>
          <w:color w:val="000000" w:themeColor="text1"/>
          <w:sz w:val="22"/>
          <w:szCs w:val="22"/>
          <w:lang w:val="vi-VN"/>
        </w:rPr>
        <w:t xml:space="preserve">Ở góc độ chủ thể được bảo đảm quyền con người trong xét xử </w:t>
      </w:r>
      <w:r w:rsidRPr="003E7335">
        <w:rPr>
          <w:color w:val="000000" w:themeColor="text1"/>
          <w:sz w:val="22"/>
          <w:szCs w:val="22"/>
        </w:rPr>
        <w:t xml:space="preserve">sơ thẩm vụ án hình sự </w:t>
      </w:r>
      <w:r w:rsidR="003A01FF" w:rsidRPr="003E7335">
        <w:rPr>
          <w:color w:val="000000" w:themeColor="text1"/>
          <w:sz w:val="22"/>
          <w:szCs w:val="22"/>
          <w:lang w:val="vi-VN"/>
        </w:rPr>
        <w:t xml:space="preserve">đó </w:t>
      </w:r>
      <w:r w:rsidRPr="003E7335">
        <w:rPr>
          <w:color w:val="000000" w:themeColor="text1"/>
          <w:sz w:val="22"/>
          <w:szCs w:val="22"/>
          <w:lang w:val="vi-VN"/>
        </w:rPr>
        <w:t xml:space="preserve">chính là bị cáo. </w:t>
      </w:r>
    </w:p>
    <w:bookmarkEnd w:id="27"/>
    <w:p w14:paraId="0DD0F71B" w14:textId="04B435BF" w:rsidR="00364D22" w:rsidRPr="003E7335" w:rsidRDefault="00F8508A" w:rsidP="00C7021D">
      <w:pPr>
        <w:spacing w:line="360" w:lineRule="auto"/>
        <w:ind w:firstLine="709"/>
        <w:jc w:val="both"/>
        <w:rPr>
          <w:color w:val="000000" w:themeColor="text1"/>
          <w:sz w:val="22"/>
          <w:szCs w:val="22"/>
          <w:lang w:val="vi-VN"/>
        </w:rPr>
      </w:pPr>
      <w:r w:rsidRPr="003E7335">
        <w:rPr>
          <w:i/>
          <w:iCs/>
          <w:color w:val="000000" w:themeColor="text1"/>
          <w:sz w:val="22"/>
          <w:szCs w:val="22"/>
        </w:rPr>
        <w:t>Về đ</w:t>
      </w:r>
      <w:r w:rsidR="008965E6" w:rsidRPr="003E7335">
        <w:rPr>
          <w:i/>
          <w:iCs/>
          <w:color w:val="000000" w:themeColor="text1"/>
          <w:sz w:val="22"/>
          <w:szCs w:val="22"/>
          <w:lang w:val="vi-VN"/>
        </w:rPr>
        <w:t>ối tượng được bảo đảm</w:t>
      </w:r>
      <w:r w:rsidRPr="003E7335">
        <w:rPr>
          <w:color w:val="000000" w:themeColor="text1"/>
          <w:sz w:val="22"/>
          <w:szCs w:val="22"/>
        </w:rPr>
        <w:t xml:space="preserve">: </w:t>
      </w:r>
      <w:r w:rsidR="008965E6" w:rsidRPr="003E7335">
        <w:rPr>
          <w:color w:val="000000" w:themeColor="text1"/>
          <w:sz w:val="22"/>
          <w:szCs w:val="22"/>
          <w:lang w:val="vi-VN"/>
        </w:rPr>
        <w:t xml:space="preserve">là quyền con người của bị cáo. Xét xử sơ thẩm vụ án hình sự là một phạm trù trong TTHS nên quyền con người của bị cáo trong xét xử sơ thẩm vụ án hình sự cũng là quyền thuộc nhóm dân sự - chính trị của cá nhân khi họ tham gia vào quá trình xét xử. </w:t>
      </w:r>
    </w:p>
    <w:p w14:paraId="09EC33F2" w14:textId="10874AE9" w:rsidR="00D9634F" w:rsidRPr="003E7335" w:rsidRDefault="00F20B30" w:rsidP="00C7021D">
      <w:pPr>
        <w:pStyle w:val="Heading2"/>
        <w:spacing w:before="0" w:after="0" w:line="360" w:lineRule="auto"/>
        <w:jc w:val="both"/>
        <w:rPr>
          <w:rFonts w:ascii="Times New Roman" w:hAnsi="Times New Roman"/>
          <w:i w:val="0"/>
          <w:iCs w:val="0"/>
          <w:color w:val="000000" w:themeColor="text1"/>
          <w:sz w:val="22"/>
          <w:szCs w:val="22"/>
        </w:rPr>
      </w:pPr>
      <w:bookmarkStart w:id="28" w:name="_Toc153401513"/>
      <w:bookmarkStart w:id="29" w:name="_Toc195547147"/>
      <w:r w:rsidRPr="003E7335">
        <w:rPr>
          <w:rFonts w:ascii="Times New Roman" w:hAnsi="Times New Roman"/>
          <w:i w:val="0"/>
          <w:iCs w:val="0"/>
          <w:color w:val="000000" w:themeColor="text1"/>
          <w:sz w:val="22"/>
          <w:szCs w:val="22"/>
        </w:rPr>
        <w:t>1.</w:t>
      </w:r>
      <w:r w:rsidR="00653C3B" w:rsidRPr="003E7335">
        <w:rPr>
          <w:rFonts w:ascii="Times New Roman" w:hAnsi="Times New Roman"/>
          <w:i w:val="0"/>
          <w:iCs w:val="0"/>
          <w:color w:val="000000" w:themeColor="text1"/>
          <w:sz w:val="22"/>
          <w:szCs w:val="22"/>
          <w:lang w:val="vi-VN"/>
        </w:rPr>
        <w:t>2</w:t>
      </w:r>
      <w:r w:rsidR="00D9634F" w:rsidRPr="003E7335">
        <w:rPr>
          <w:rFonts w:ascii="Times New Roman" w:hAnsi="Times New Roman"/>
          <w:i w:val="0"/>
          <w:iCs w:val="0"/>
          <w:color w:val="000000" w:themeColor="text1"/>
          <w:sz w:val="22"/>
          <w:szCs w:val="22"/>
          <w:lang w:val="vi-VN"/>
        </w:rPr>
        <w:t xml:space="preserve">. </w:t>
      </w:r>
      <w:bookmarkStart w:id="30" w:name="_Hlk202128024"/>
      <w:r w:rsidR="00872D5A" w:rsidRPr="003E7335">
        <w:rPr>
          <w:rFonts w:ascii="Times New Roman" w:hAnsi="Times New Roman"/>
          <w:i w:val="0"/>
          <w:iCs w:val="0"/>
          <w:color w:val="000000" w:themeColor="text1"/>
          <w:sz w:val="22"/>
          <w:szCs w:val="22"/>
          <w:lang w:val="vi-VN"/>
        </w:rPr>
        <w:t>Phương</w:t>
      </w:r>
      <w:r w:rsidR="00767B21" w:rsidRPr="003E7335">
        <w:rPr>
          <w:rFonts w:ascii="Times New Roman" w:hAnsi="Times New Roman"/>
          <w:i w:val="0"/>
          <w:iCs w:val="0"/>
          <w:color w:val="000000" w:themeColor="text1"/>
          <w:sz w:val="22"/>
          <w:szCs w:val="22"/>
          <w:lang w:val="vi-VN"/>
        </w:rPr>
        <w:t xml:space="preserve"> </w:t>
      </w:r>
      <w:r w:rsidR="00D9634F" w:rsidRPr="003E7335">
        <w:rPr>
          <w:rFonts w:ascii="Times New Roman" w:hAnsi="Times New Roman"/>
          <w:i w:val="0"/>
          <w:iCs w:val="0"/>
          <w:color w:val="000000" w:themeColor="text1"/>
          <w:sz w:val="22"/>
          <w:szCs w:val="22"/>
          <w:lang w:val="vi-VN"/>
        </w:rPr>
        <w:t>thức bảo đảm quyền con người của bị cáo trong xét xử sơ thẩm vụ án hình sự</w:t>
      </w:r>
      <w:bookmarkEnd w:id="28"/>
      <w:r w:rsidR="00DB32DA" w:rsidRPr="003E7335">
        <w:rPr>
          <w:rFonts w:ascii="Times New Roman" w:hAnsi="Times New Roman"/>
          <w:i w:val="0"/>
          <w:iCs w:val="0"/>
          <w:color w:val="000000" w:themeColor="text1"/>
          <w:sz w:val="22"/>
          <w:szCs w:val="22"/>
        </w:rPr>
        <w:t xml:space="preserve"> tại Việt Nam</w:t>
      </w:r>
      <w:bookmarkEnd w:id="29"/>
    </w:p>
    <w:bookmarkEnd w:id="30"/>
    <w:p w14:paraId="45918DAD" w14:textId="2B0E81AB" w:rsidR="00D9634F" w:rsidRPr="003E7335" w:rsidRDefault="0036613E" w:rsidP="00C7021D">
      <w:pPr>
        <w:spacing w:line="360" w:lineRule="auto"/>
        <w:ind w:firstLine="567"/>
        <w:jc w:val="both"/>
        <w:rPr>
          <w:color w:val="000000" w:themeColor="text1"/>
          <w:sz w:val="22"/>
          <w:szCs w:val="22"/>
          <w:lang w:val="vi-VN"/>
        </w:rPr>
      </w:pPr>
      <w:r w:rsidRPr="003E7335">
        <w:rPr>
          <w:color w:val="000000" w:themeColor="text1"/>
          <w:sz w:val="22"/>
          <w:szCs w:val="22"/>
          <w:lang w:val="vi-VN"/>
        </w:rPr>
        <w:t>Trong lĩnh vực xét xử sơ thẩm vụ án hình sự thì b</w:t>
      </w:r>
      <w:r w:rsidR="00D9634F" w:rsidRPr="003E7335">
        <w:rPr>
          <w:color w:val="000000" w:themeColor="text1"/>
          <w:sz w:val="22"/>
          <w:szCs w:val="22"/>
          <w:lang w:val="vi-VN"/>
        </w:rPr>
        <w:t xml:space="preserve">ảo đảm quyền con người của bị cáo được thực hiện bằng nhiều phương thức khác nhau, có thể kể một vài phương thức như bảo đảm bằng tư tưởng, bảo đảm bằng </w:t>
      </w:r>
      <w:r w:rsidR="00D9634F" w:rsidRPr="003E7335">
        <w:rPr>
          <w:color w:val="000000" w:themeColor="text1"/>
          <w:sz w:val="22"/>
          <w:szCs w:val="22"/>
          <w:lang w:val="vi-VN"/>
        </w:rPr>
        <w:lastRenderedPageBreak/>
        <w:t xml:space="preserve">pháp lý; bảo đảm về tổ chức, bảo đảm về các điều kiện vật chất, kỹ thuật. </w:t>
      </w:r>
      <w:r w:rsidR="00B23F4E" w:rsidRPr="003E7335">
        <w:rPr>
          <w:color w:val="000000" w:themeColor="text1"/>
          <w:sz w:val="22"/>
          <w:szCs w:val="22"/>
        </w:rPr>
        <w:t xml:space="preserve">Trong đó, phương thức hữu hiệu nhất là </w:t>
      </w:r>
      <w:r w:rsidR="00D9634F" w:rsidRPr="003E7335">
        <w:rPr>
          <w:color w:val="000000" w:themeColor="text1"/>
          <w:sz w:val="22"/>
          <w:szCs w:val="22"/>
          <w:lang w:val="vi-VN"/>
        </w:rPr>
        <w:t xml:space="preserve">phương thức bảo đảm </w:t>
      </w:r>
      <w:r w:rsidRPr="003E7335">
        <w:rPr>
          <w:color w:val="000000" w:themeColor="text1"/>
          <w:sz w:val="22"/>
          <w:szCs w:val="22"/>
          <w:lang w:val="vi-VN"/>
        </w:rPr>
        <w:t xml:space="preserve">bằng pháp lý </w:t>
      </w:r>
      <w:r w:rsidR="00D9634F" w:rsidRPr="003E7335">
        <w:rPr>
          <w:color w:val="000000" w:themeColor="text1"/>
          <w:sz w:val="22"/>
          <w:szCs w:val="22"/>
          <w:lang w:val="vi-VN"/>
        </w:rPr>
        <w:t xml:space="preserve">được thể hiện thông qua việc ghi nhận, công nhận bằng pháp luật các quyền </w:t>
      </w:r>
      <w:r w:rsidRPr="003E7335">
        <w:rPr>
          <w:color w:val="000000" w:themeColor="text1"/>
          <w:sz w:val="22"/>
          <w:szCs w:val="22"/>
          <w:lang w:val="vi-VN"/>
        </w:rPr>
        <w:t>và nghĩa vụ của các chủ thể trong hoạt động xét xử</w:t>
      </w:r>
      <w:r w:rsidR="00D9634F" w:rsidRPr="003E7335">
        <w:rPr>
          <w:color w:val="000000" w:themeColor="text1"/>
          <w:sz w:val="22"/>
          <w:szCs w:val="22"/>
          <w:lang w:val="vi-VN"/>
        </w:rPr>
        <w:t>.</w:t>
      </w:r>
    </w:p>
    <w:p w14:paraId="7BF4F99D" w14:textId="21225C63" w:rsidR="00D9634F" w:rsidRPr="003E7335" w:rsidRDefault="00F20B30" w:rsidP="00C7021D">
      <w:pPr>
        <w:pStyle w:val="Heading2"/>
        <w:spacing w:before="0" w:after="0" w:line="360" w:lineRule="auto"/>
        <w:jc w:val="both"/>
        <w:rPr>
          <w:rFonts w:ascii="Times New Roman" w:hAnsi="Times New Roman"/>
          <w:color w:val="000000" w:themeColor="text1"/>
          <w:sz w:val="22"/>
          <w:szCs w:val="22"/>
        </w:rPr>
      </w:pPr>
      <w:bookmarkStart w:id="31" w:name="_Toc182311218"/>
      <w:bookmarkStart w:id="32" w:name="_Toc195547148"/>
      <w:r w:rsidRPr="003E7335">
        <w:rPr>
          <w:rFonts w:ascii="Times New Roman" w:hAnsi="Times New Roman"/>
          <w:color w:val="000000" w:themeColor="text1"/>
          <w:sz w:val="22"/>
          <w:szCs w:val="22"/>
        </w:rPr>
        <w:t>1.</w:t>
      </w:r>
      <w:r w:rsidR="00653C3B" w:rsidRPr="003E7335">
        <w:rPr>
          <w:rFonts w:ascii="Times New Roman" w:hAnsi="Times New Roman"/>
          <w:color w:val="000000" w:themeColor="text1"/>
          <w:sz w:val="22"/>
          <w:szCs w:val="22"/>
        </w:rPr>
        <w:t>2</w:t>
      </w:r>
      <w:r w:rsidR="00D9634F" w:rsidRPr="003E7335">
        <w:rPr>
          <w:rFonts w:ascii="Times New Roman" w:hAnsi="Times New Roman"/>
          <w:color w:val="000000" w:themeColor="text1"/>
          <w:sz w:val="22"/>
          <w:szCs w:val="22"/>
        </w:rPr>
        <w:t xml:space="preserve">.1. </w:t>
      </w:r>
      <w:bookmarkStart w:id="33" w:name="_Hlk202128042"/>
      <w:r w:rsidR="00D9634F" w:rsidRPr="003E7335">
        <w:rPr>
          <w:rFonts w:ascii="Times New Roman" w:hAnsi="Times New Roman"/>
          <w:color w:val="000000" w:themeColor="text1"/>
          <w:sz w:val="22"/>
          <w:szCs w:val="22"/>
        </w:rPr>
        <w:t>Bảo đảm quyền con người của bị cáo trong xét xử sơ thẩm vụ án hình sự thông qua các quan điểm, chính sách của Đảng</w:t>
      </w:r>
      <w:bookmarkEnd w:id="31"/>
      <w:bookmarkEnd w:id="32"/>
      <w:bookmarkEnd w:id="33"/>
    </w:p>
    <w:p w14:paraId="30AA68DE" w14:textId="17EB494C" w:rsidR="002D4289" w:rsidRPr="003E7335" w:rsidRDefault="00D9634F" w:rsidP="002D4289">
      <w:pPr>
        <w:pStyle w:val="ListParagraph"/>
        <w:spacing w:line="360" w:lineRule="auto"/>
        <w:ind w:left="0" w:firstLine="709"/>
        <w:jc w:val="both"/>
        <w:rPr>
          <w:rFonts w:ascii="Times New Roman" w:hAnsi="Times New Roman"/>
          <w:b w:val="0"/>
          <w:color w:val="000000" w:themeColor="text1"/>
          <w:sz w:val="22"/>
          <w:szCs w:val="22"/>
          <w:lang w:val="vi-VN"/>
        </w:rPr>
      </w:pPr>
      <w:r w:rsidRPr="003E7335">
        <w:rPr>
          <w:rFonts w:ascii="Times New Roman" w:hAnsi="Times New Roman"/>
          <w:b w:val="0"/>
          <w:color w:val="000000" w:themeColor="text1"/>
          <w:sz w:val="22"/>
          <w:szCs w:val="22"/>
          <w:lang w:val="vi-VN"/>
        </w:rPr>
        <w:t xml:space="preserve">Để từng bước hoàn thiện hệ thống pháp luật nhằm hướng đến việc xây dựng Nhà nước pháp quyền </w:t>
      </w:r>
      <w:r w:rsidR="00FA61B8" w:rsidRPr="003E7335">
        <w:rPr>
          <w:rFonts w:ascii="Times New Roman" w:hAnsi="Times New Roman"/>
          <w:b w:val="0"/>
          <w:bCs/>
          <w:color w:val="000000" w:themeColor="text1"/>
          <w:sz w:val="22"/>
          <w:szCs w:val="22"/>
        </w:rPr>
        <w:t xml:space="preserve">xã hội </w:t>
      </w:r>
      <w:r w:rsidR="00FA61B8" w:rsidRPr="003E7335">
        <w:rPr>
          <w:rFonts w:ascii="Times New Roman" w:hAnsi="Times New Roman"/>
          <w:b w:val="0"/>
          <w:bCs/>
          <w:color w:val="000000" w:themeColor="text1"/>
          <w:sz w:val="22"/>
          <w:szCs w:val="22"/>
          <w:lang w:val="vi-VN"/>
        </w:rPr>
        <w:t>chủ nghĩa</w:t>
      </w:r>
      <w:r w:rsidRPr="003E7335">
        <w:rPr>
          <w:rFonts w:ascii="Times New Roman" w:hAnsi="Times New Roman"/>
          <w:b w:val="0"/>
          <w:bCs/>
          <w:color w:val="000000" w:themeColor="text1"/>
          <w:sz w:val="22"/>
          <w:szCs w:val="22"/>
          <w:lang w:val="vi-VN"/>
        </w:rPr>
        <w:t>,</w:t>
      </w:r>
      <w:r w:rsidRPr="003E7335">
        <w:rPr>
          <w:rFonts w:ascii="Times New Roman" w:hAnsi="Times New Roman"/>
          <w:b w:val="0"/>
          <w:color w:val="000000" w:themeColor="text1"/>
          <w:sz w:val="22"/>
          <w:szCs w:val="22"/>
          <w:lang w:val="vi-VN"/>
        </w:rPr>
        <w:t xml:space="preserve"> bảo đảm tối đa các quyền con người, quyền công dân, trong những năm qua Đảng ta không ngừng đưa ra các chính sách và nghị quyết, trong đó phải kể đến Nghị quyết số 48-NQ/TW</w:t>
      </w:r>
      <w:r w:rsidR="00A432C4" w:rsidRPr="003E7335">
        <w:rPr>
          <w:rFonts w:ascii="Times New Roman" w:hAnsi="Times New Roman"/>
          <w:b w:val="0"/>
          <w:color w:val="000000" w:themeColor="text1"/>
          <w:sz w:val="22"/>
          <w:szCs w:val="22"/>
          <w:lang w:val="vi-VN"/>
        </w:rPr>
        <w:t xml:space="preserve">, </w:t>
      </w:r>
      <w:r w:rsidRPr="003E7335">
        <w:rPr>
          <w:rFonts w:ascii="Times New Roman" w:hAnsi="Times New Roman"/>
          <w:b w:val="0"/>
          <w:color w:val="000000" w:themeColor="text1"/>
          <w:sz w:val="22"/>
          <w:szCs w:val="22"/>
          <w:lang w:val="vi-VN"/>
        </w:rPr>
        <w:t xml:space="preserve">Nghị quyết số 49-NQ/TW </w:t>
      </w:r>
      <w:bookmarkStart w:id="34" w:name="loai_1_name_name_name"/>
      <w:r w:rsidR="007758D8" w:rsidRPr="003E7335">
        <w:rPr>
          <w:rFonts w:ascii="Times New Roman" w:hAnsi="Times New Roman"/>
          <w:b w:val="0"/>
          <w:color w:val="000000" w:themeColor="text1"/>
          <w:sz w:val="22"/>
          <w:szCs w:val="22"/>
          <w:lang w:val="vi-VN"/>
        </w:rPr>
        <w:t xml:space="preserve">và </w:t>
      </w:r>
      <w:r w:rsidR="00596709" w:rsidRPr="003E7335">
        <w:rPr>
          <w:rFonts w:ascii="Times New Roman" w:hAnsi="Times New Roman"/>
          <w:b w:val="0"/>
          <w:color w:val="000000" w:themeColor="text1"/>
          <w:sz w:val="22"/>
          <w:szCs w:val="22"/>
          <w:lang w:val="vi-VN"/>
        </w:rPr>
        <w:t xml:space="preserve">Nghị quyết </w:t>
      </w:r>
      <w:r w:rsidR="00596709" w:rsidRPr="00606646">
        <w:rPr>
          <w:rFonts w:ascii="Times New Roman" w:hAnsi="Times New Roman"/>
          <w:b w:val="0"/>
          <w:bCs/>
          <w:color w:val="000000" w:themeColor="text1"/>
          <w:sz w:val="22"/>
          <w:szCs w:val="22"/>
          <w:lang w:val="vi-VN"/>
        </w:rPr>
        <w:t>số</w:t>
      </w:r>
      <w:r w:rsidR="00596709" w:rsidRPr="003E7335">
        <w:rPr>
          <w:rFonts w:ascii="Times New Roman" w:hAnsi="Times New Roman"/>
          <w:color w:val="000000" w:themeColor="text1"/>
          <w:sz w:val="22"/>
          <w:szCs w:val="22"/>
          <w:lang w:val="vi-VN"/>
        </w:rPr>
        <w:t xml:space="preserve"> </w:t>
      </w:r>
      <w:r w:rsidR="00596709" w:rsidRPr="003E7335">
        <w:rPr>
          <w:rFonts w:ascii="Times New Roman" w:hAnsi="Times New Roman"/>
          <w:b w:val="0"/>
          <w:color w:val="000000" w:themeColor="text1"/>
          <w:sz w:val="22"/>
          <w:szCs w:val="22"/>
          <w:lang w:val="vi-VN"/>
        </w:rPr>
        <w:t>27-NQ/TW.</w:t>
      </w:r>
      <w:bookmarkEnd w:id="34"/>
      <w:r w:rsidRPr="003E7335">
        <w:rPr>
          <w:rFonts w:ascii="Times New Roman" w:hAnsi="Times New Roman"/>
          <w:b w:val="0"/>
          <w:color w:val="000000" w:themeColor="text1"/>
          <w:sz w:val="22"/>
          <w:szCs w:val="22"/>
          <w:lang w:val="vi-VN"/>
        </w:rPr>
        <w:t xml:space="preserve"> Đây có thể coi là những phương hướng và mục tiêu để hoàn thiện hệ thống pháp luật nhằm xây dựng nhà nước pháp quyền </w:t>
      </w:r>
      <w:r w:rsidR="00FA61B8" w:rsidRPr="003E7335">
        <w:rPr>
          <w:rFonts w:ascii="Times New Roman" w:hAnsi="Times New Roman"/>
          <w:b w:val="0"/>
          <w:color w:val="000000" w:themeColor="text1"/>
          <w:sz w:val="22"/>
          <w:szCs w:val="22"/>
          <w:lang w:val="vi-VN"/>
        </w:rPr>
        <w:t>xã hội chủ nghĩa</w:t>
      </w:r>
      <w:r w:rsidRPr="003E7335">
        <w:rPr>
          <w:rFonts w:ascii="Times New Roman" w:hAnsi="Times New Roman"/>
          <w:b w:val="0"/>
          <w:color w:val="000000" w:themeColor="text1"/>
          <w:sz w:val="22"/>
          <w:szCs w:val="22"/>
          <w:lang w:val="vi-VN"/>
        </w:rPr>
        <w:t xml:space="preserve"> nói chung và bảo đảm quyền con người, quyền công dân, đặc biệt trong hoạt động </w:t>
      </w:r>
      <w:r w:rsidR="00D7759F" w:rsidRPr="003E7335">
        <w:rPr>
          <w:rFonts w:ascii="Times New Roman" w:hAnsi="Times New Roman"/>
          <w:b w:val="0"/>
          <w:color w:val="000000" w:themeColor="text1"/>
          <w:sz w:val="22"/>
          <w:szCs w:val="22"/>
          <w:lang w:val="vi-VN"/>
        </w:rPr>
        <w:t>TTHS</w:t>
      </w:r>
      <w:r w:rsidRPr="003E7335">
        <w:rPr>
          <w:rFonts w:ascii="Times New Roman" w:hAnsi="Times New Roman"/>
          <w:b w:val="0"/>
          <w:color w:val="000000" w:themeColor="text1"/>
          <w:sz w:val="22"/>
          <w:szCs w:val="22"/>
          <w:lang w:val="vi-VN"/>
        </w:rPr>
        <w:t xml:space="preserve"> và xét xử </w:t>
      </w:r>
      <w:r w:rsidR="00162352" w:rsidRPr="003E7335">
        <w:rPr>
          <w:rFonts w:ascii="Times New Roman" w:hAnsi="Times New Roman"/>
          <w:b w:val="0"/>
          <w:bCs/>
          <w:color w:val="000000" w:themeColor="text1"/>
          <w:sz w:val="22"/>
          <w:szCs w:val="22"/>
          <w:lang w:val="vi-VN"/>
        </w:rPr>
        <w:t>sơ thẩm</w:t>
      </w:r>
      <w:r w:rsidR="00162352" w:rsidRPr="003E7335">
        <w:rPr>
          <w:rFonts w:ascii="Times New Roman" w:hAnsi="Times New Roman"/>
          <w:color w:val="000000" w:themeColor="text1"/>
          <w:sz w:val="22"/>
          <w:szCs w:val="22"/>
          <w:lang w:val="vi-VN"/>
        </w:rPr>
        <w:t xml:space="preserve"> </w:t>
      </w:r>
      <w:r w:rsidRPr="003E7335">
        <w:rPr>
          <w:rFonts w:ascii="Times New Roman" w:hAnsi="Times New Roman"/>
          <w:b w:val="0"/>
          <w:color w:val="000000" w:themeColor="text1"/>
          <w:sz w:val="22"/>
          <w:szCs w:val="22"/>
          <w:lang w:val="vi-VN"/>
        </w:rPr>
        <w:t xml:space="preserve">vụ án hình sự nói riêng. </w:t>
      </w:r>
    </w:p>
    <w:p w14:paraId="218E3830" w14:textId="09B9E0BA" w:rsidR="00D9634F" w:rsidRPr="003E7335" w:rsidRDefault="00F20B30" w:rsidP="00645921">
      <w:pPr>
        <w:pStyle w:val="ListParagraph"/>
        <w:spacing w:line="360" w:lineRule="auto"/>
        <w:ind w:left="0" w:firstLine="709"/>
        <w:jc w:val="both"/>
        <w:rPr>
          <w:rFonts w:ascii="Times New Roman" w:hAnsi="Times New Roman"/>
          <w:color w:val="000000" w:themeColor="text1"/>
          <w:sz w:val="22"/>
          <w:szCs w:val="22"/>
        </w:rPr>
      </w:pPr>
      <w:bookmarkStart w:id="35" w:name="_Toc153401514"/>
      <w:bookmarkStart w:id="36" w:name="_Toc182311219"/>
      <w:bookmarkStart w:id="37" w:name="_Toc195547149"/>
      <w:r w:rsidRPr="003E7335">
        <w:rPr>
          <w:rFonts w:ascii="Times New Roman" w:hAnsi="Times New Roman"/>
          <w:color w:val="000000" w:themeColor="text1"/>
          <w:sz w:val="22"/>
          <w:szCs w:val="22"/>
        </w:rPr>
        <w:t>1.</w:t>
      </w:r>
      <w:r w:rsidR="00653C3B" w:rsidRPr="003E7335">
        <w:rPr>
          <w:rFonts w:ascii="Times New Roman" w:hAnsi="Times New Roman"/>
          <w:color w:val="000000" w:themeColor="text1"/>
          <w:sz w:val="22"/>
          <w:szCs w:val="22"/>
          <w:lang w:val="vi-VN"/>
        </w:rPr>
        <w:t>2</w:t>
      </w:r>
      <w:r w:rsidR="00D9634F" w:rsidRPr="003E7335">
        <w:rPr>
          <w:rFonts w:ascii="Times New Roman" w:hAnsi="Times New Roman"/>
          <w:color w:val="000000" w:themeColor="text1"/>
          <w:sz w:val="22"/>
          <w:szCs w:val="22"/>
          <w:lang w:val="vi-VN"/>
        </w:rPr>
        <w:t xml:space="preserve">.2. Bảo đảm quyền con người của bị cáo trong xét xử sơ thẩm vụ án hình sự </w:t>
      </w:r>
      <w:bookmarkStart w:id="38" w:name="_Hlk143541560"/>
      <w:r w:rsidR="00D9634F" w:rsidRPr="003E7335">
        <w:rPr>
          <w:rFonts w:ascii="Times New Roman" w:hAnsi="Times New Roman"/>
          <w:color w:val="000000" w:themeColor="text1"/>
          <w:sz w:val="22"/>
          <w:szCs w:val="22"/>
          <w:lang w:val="vi-VN"/>
        </w:rPr>
        <w:t>bằng các quy định pháp luật</w:t>
      </w:r>
      <w:bookmarkEnd w:id="35"/>
      <w:bookmarkEnd w:id="36"/>
      <w:bookmarkEnd w:id="37"/>
    </w:p>
    <w:bookmarkEnd w:id="38"/>
    <w:p w14:paraId="680E5364" w14:textId="252046A9" w:rsidR="00D9634F" w:rsidRPr="003E7335" w:rsidRDefault="00D9634F" w:rsidP="00C7021D">
      <w:pPr>
        <w:spacing w:line="360" w:lineRule="auto"/>
        <w:ind w:firstLine="567"/>
        <w:jc w:val="both"/>
        <w:rPr>
          <w:color w:val="000000" w:themeColor="text1"/>
          <w:sz w:val="22"/>
          <w:szCs w:val="22"/>
          <w:lang w:val="vi-VN"/>
        </w:rPr>
      </w:pPr>
      <w:r w:rsidRPr="003E7335">
        <w:rPr>
          <w:color w:val="000000" w:themeColor="text1"/>
          <w:sz w:val="22"/>
          <w:szCs w:val="22"/>
          <w:lang w:val="vi-VN"/>
        </w:rPr>
        <w:t xml:space="preserve">Bảo đảm quyền con người của bị cáo trong xét xử sơ thẩm vụ án hình sự bằng các quy định pháp luật </w:t>
      </w:r>
      <w:r w:rsidR="00D7759F" w:rsidRPr="003E7335">
        <w:rPr>
          <w:color w:val="000000" w:themeColor="text1"/>
          <w:sz w:val="22"/>
          <w:szCs w:val="22"/>
          <w:lang w:val="vi-VN"/>
        </w:rPr>
        <w:t>TTHS</w:t>
      </w:r>
      <w:r w:rsidRPr="003E7335">
        <w:rPr>
          <w:color w:val="000000" w:themeColor="text1"/>
          <w:sz w:val="22"/>
          <w:szCs w:val="22"/>
          <w:lang w:val="vi-VN"/>
        </w:rPr>
        <w:t xml:space="preserve"> </w:t>
      </w:r>
      <w:bookmarkStart w:id="39" w:name="_Hlk202128261"/>
      <w:r w:rsidRPr="003E7335">
        <w:rPr>
          <w:color w:val="000000" w:themeColor="text1"/>
          <w:sz w:val="22"/>
          <w:szCs w:val="22"/>
          <w:lang w:val="vi-VN"/>
        </w:rPr>
        <w:t>được thể hiện thông qua các khía cạnh sau:</w:t>
      </w:r>
    </w:p>
    <w:p w14:paraId="10A749F2" w14:textId="2681FD65" w:rsidR="00C147B9" w:rsidRPr="003E7335" w:rsidRDefault="000E6C2D" w:rsidP="00C7021D">
      <w:pPr>
        <w:spacing w:line="360" w:lineRule="auto"/>
        <w:ind w:firstLine="567"/>
        <w:jc w:val="both"/>
        <w:rPr>
          <w:color w:val="000000" w:themeColor="text1"/>
          <w:sz w:val="22"/>
          <w:szCs w:val="22"/>
          <w:lang w:val="vi-VN"/>
        </w:rPr>
      </w:pPr>
      <w:r w:rsidRPr="003E7335">
        <w:rPr>
          <w:color w:val="000000" w:themeColor="text1"/>
          <w:spacing w:val="-2"/>
          <w:sz w:val="22"/>
          <w:szCs w:val="22"/>
        </w:rPr>
        <w:t>Ghi nhận bằng các quy định pháp luật về c</w:t>
      </w:r>
      <w:r w:rsidR="00D9634F" w:rsidRPr="003E7335">
        <w:rPr>
          <w:color w:val="000000" w:themeColor="text1"/>
          <w:spacing w:val="-2"/>
          <w:sz w:val="22"/>
          <w:szCs w:val="22"/>
          <w:lang w:val="vi-VN"/>
        </w:rPr>
        <w:t xml:space="preserve">ác quyền con người của bị cáo trong quá trình xét </w:t>
      </w:r>
      <w:r w:rsidR="00C147B9" w:rsidRPr="003E7335">
        <w:rPr>
          <w:color w:val="000000" w:themeColor="text1"/>
          <w:spacing w:val="-2"/>
          <w:sz w:val="22"/>
          <w:szCs w:val="22"/>
          <w:lang w:val="vi-VN"/>
        </w:rPr>
        <w:t>xử.</w:t>
      </w:r>
      <w:r w:rsidR="00D9634F" w:rsidRPr="003E7335">
        <w:rPr>
          <w:color w:val="000000" w:themeColor="text1"/>
          <w:spacing w:val="-2"/>
          <w:sz w:val="22"/>
          <w:szCs w:val="22"/>
          <w:lang w:val="vi-VN"/>
        </w:rPr>
        <w:t xml:space="preserve"> </w:t>
      </w:r>
    </w:p>
    <w:bookmarkEnd w:id="39"/>
    <w:p w14:paraId="4B1539CD" w14:textId="5FAFC2C9" w:rsidR="00D9634F" w:rsidRPr="003E7335" w:rsidRDefault="000E6C2D" w:rsidP="00C7021D">
      <w:pPr>
        <w:spacing w:line="360" w:lineRule="auto"/>
        <w:ind w:firstLine="567"/>
        <w:jc w:val="both"/>
        <w:rPr>
          <w:color w:val="000000" w:themeColor="text1"/>
          <w:sz w:val="22"/>
          <w:szCs w:val="22"/>
          <w:lang w:val="vi-VN"/>
        </w:rPr>
      </w:pPr>
      <w:r w:rsidRPr="003E7335">
        <w:rPr>
          <w:color w:val="000000" w:themeColor="text1"/>
          <w:sz w:val="22"/>
          <w:szCs w:val="22"/>
          <w:lang w:val="vi-VN"/>
        </w:rPr>
        <w:t xml:space="preserve">Ghi nhận </w:t>
      </w:r>
      <w:r w:rsidR="00993EAB" w:rsidRPr="003E7335">
        <w:rPr>
          <w:color w:val="000000" w:themeColor="text1"/>
          <w:sz w:val="22"/>
          <w:szCs w:val="22"/>
          <w:lang w:val="vi-VN"/>
        </w:rPr>
        <w:t>bằng các quy định pháp luật về</w:t>
      </w:r>
      <w:r w:rsidR="00D9634F" w:rsidRPr="003E7335">
        <w:rPr>
          <w:color w:val="000000" w:themeColor="text1"/>
          <w:sz w:val="22"/>
          <w:szCs w:val="22"/>
          <w:lang w:val="vi-VN"/>
        </w:rPr>
        <w:t xml:space="preserve"> </w:t>
      </w:r>
      <w:bookmarkStart w:id="40" w:name="_Hlk202128301"/>
      <w:r w:rsidR="00D9634F" w:rsidRPr="003E7335">
        <w:rPr>
          <w:color w:val="000000" w:themeColor="text1"/>
          <w:sz w:val="22"/>
          <w:szCs w:val="22"/>
          <w:lang w:val="vi-VN"/>
        </w:rPr>
        <w:t xml:space="preserve">nguyên tắc chung </w:t>
      </w:r>
      <w:r w:rsidRPr="003E7335">
        <w:rPr>
          <w:color w:val="000000" w:themeColor="text1"/>
          <w:sz w:val="22"/>
          <w:szCs w:val="22"/>
          <w:lang w:val="vi-VN"/>
        </w:rPr>
        <w:t xml:space="preserve">của TTHS </w:t>
      </w:r>
      <w:bookmarkEnd w:id="40"/>
      <w:r w:rsidR="00D9634F" w:rsidRPr="003E7335">
        <w:rPr>
          <w:color w:val="000000" w:themeColor="text1"/>
          <w:sz w:val="22"/>
          <w:szCs w:val="22"/>
          <w:lang w:val="vi-VN"/>
        </w:rPr>
        <w:t>nhằm bảo đảm quyền con người của bị cáo trong xét xử</w:t>
      </w:r>
      <w:r w:rsidR="00C147B9" w:rsidRPr="003E7335">
        <w:rPr>
          <w:color w:val="000000" w:themeColor="text1"/>
          <w:sz w:val="22"/>
          <w:szCs w:val="22"/>
          <w:lang w:val="vi-VN"/>
        </w:rPr>
        <w:t>.</w:t>
      </w:r>
    </w:p>
    <w:p w14:paraId="3F65A31E" w14:textId="7BEA328E" w:rsidR="002D4289" w:rsidRPr="003E7335" w:rsidRDefault="000E6C2D" w:rsidP="00C7021D">
      <w:pPr>
        <w:spacing w:line="360" w:lineRule="auto"/>
        <w:ind w:firstLine="567"/>
        <w:jc w:val="both"/>
        <w:rPr>
          <w:color w:val="000000" w:themeColor="text1"/>
          <w:sz w:val="22"/>
          <w:szCs w:val="22"/>
          <w:lang w:val="vi-VN"/>
        </w:rPr>
      </w:pPr>
      <w:r w:rsidRPr="003E7335">
        <w:rPr>
          <w:color w:val="000000" w:themeColor="text1"/>
          <w:sz w:val="22"/>
          <w:szCs w:val="22"/>
          <w:lang w:val="vi-VN"/>
        </w:rPr>
        <w:lastRenderedPageBreak/>
        <w:t>Ghi nhận bằng các quy định pháp luật về</w:t>
      </w:r>
      <w:r w:rsidR="00D9634F" w:rsidRPr="003E7335">
        <w:rPr>
          <w:color w:val="000000" w:themeColor="text1"/>
          <w:sz w:val="22"/>
          <w:szCs w:val="22"/>
          <w:lang w:val="vi-VN"/>
        </w:rPr>
        <w:t xml:space="preserve"> </w:t>
      </w:r>
      <w:bookmarkStart w:id="41" w:name="_Hlk202128317"/>
      <w:r w:rsidR="00D9634F" w:rsidRPr="003E7335">
        <w:rPr>
          <w:color w:val="000000" w:themeColor="text1"/>
          <w:sz w:val="22"/>
          <w:szCs w:val="22"/>
          <w:lang w:val="vi-VN"/>
        </w:rPr>
        <w:t xml:space="preserve">trách nhiệm (nhiệm vụ, quyền hạn) của các chủ thể tiến hành tố tụng, người tham gia tố tụng </w:t>
      </w:r>
      <w:r w:rsidR="00993EAB" w:rsidRPr="003E7335">
        <w:rPr>
          <w:color w:val="000000" w:themeColor="text1"/>
          <w:sz w:val="22"/>
          <w:szCs w:val="22"/>
          <w:lang w:val="vi-VN"/>
        </w:rPr>
        <w:t>khi tham gia vào</w:t>
      </w:r>
      <w:r w:rsidR="00D9634F" w:rsidRPr="003E7335">
        <w:rPr>
          <w:color w:val="000000" w:themeColor="text1"/>
          <w:sz w:val="22"/>
          <w:szCs w:val="22"/>
          <w:lang w:val="vi-VN"/>
        </w:rPr>
        <w:t xml:space="preserve"> hoạt động </w:t>
      </w:r>
      <w:r w:rsidR="00993EAB" w:rsidRPr="003E7335">
        <w:rPr>
          <w:color w:val="000000" w:themeColor="text1"/>
          <w:sz w:val="22"/>
          <w:szCs w:val="22"/>
          <w:lang w:val="vi-VN"/>
        </w:rPr>
        <w:t>xét xử</w:t>
      </w:r>
      <w:r w:rsidR="00D9634F" w:rsidRPr="003E7335">
        <w:rPr>
          <w:color w:val="000000" w:themeColor="text1"/>
          <w:sz w:val="22"/>
          <w:szCs w:val="22"/>
          <w:lang w:val="vi-VN"/>
        </w:rPr>
        <w:t xml:space="preserve">. </w:t>
      </w:r>
    </w:p>
    <w:bookmarkEnd w:id="41"/>
    <w:p w14:paraId="15329270" w14:textId="57CF06E9" w:rsidR="00D9634F" w:rsidRPr="003E7335" w:rsidRDefault="00993EAB" w:rsidP="00C7021D">
      <w:pPr>
        <w:spacing w:line="360" w:lineRule="auto"/>
        <w:ind w:firstLine="567"/>
        <w:jc w:val="both"/>
        <w:rPr>
          <w:color w:val="000000" w:themeColor="text1"/>
          <w:sz w:val="22"/>
          <w:szCs w:val="22"/>
        </w:rPr>
      </w:pPr>
      <w:r w:rsidRPr="003E7335">
        <w:rPr>
          <w:color w:val="000000" w:themeColor="text1"/>
          <w:sz w:val="22"/>
          <w:szCs w:val="22"/>
          <w:lang w:val="vi-VN"/>
        </w:rPr>
        <w:t xml:space="preserve">Ghi nhận bằng các quy định pháp luật về </w:t>
      </w:r>
      <w:bookmarkStart w:id="42" w:name="_Hlk202128333"/>
      <w:r w:rsidR="00D9634F" w:rsidRPr="003E7335">
        <w:rPr>
          <w:color w:val="000000" w:themeColor="text1"/>
          <w:sz w:val="22"/>
          <w:szCs w:val="22"/>
          <w:lang w:val="vi-VN"/>
        </w:rPr>
        <w:t>thủ tục, trình tự tiến hành phiên tòa xét xử sơ thẩm</w:t>
      </w:r>
      <w:bookmarkEnd w:id="42"/>
      <w:r w:rsidR="00D9634F" w:rsidRPr="003E7335">
        <w:rPr>
          <w:color w:val="000000" w:themeColor="text1"/>
          <w:sz w:val="22"/>
          <w:szCs w:val="22"/>
          <w:lang w:val="vi-VN"/>
        </w:rPr>
        <w:t>; các quy định về chứng cứ và quá trình đánh giá chứng cứ, chứng minh; các quy định về khiếu nại, tố cáo....</w:t>
      </w:r>
    </w:p>
    <w:p w14:paraId="50289992" w14:textId="2E180FEF" w:rsidR="00D9634F" w:rsidRPr="003E7335" w:rsidRDefault="00F20B30" w:rsidP="00C7021D">
      <w:pPr>
        <w:pStyle w:val="Heading2"/>
        <w:spacing w:before="0" w:after="0" w:line="360" w:lineRule="auto"/>
        <w:jc w:val="both"/>
        <w:rPr>
          <w:rFonts w:ascii="Times New Roman" w:hAnsi="Times New Roman"/>
          <w:color w:val="000000" w:themeColor="text1"/>
          <w:sz w:val="22"/>
          <w:szCs w:val="22"/>
          <w:lang w:val="vi-VN"/>
        </w:rPr>
      </w:pPr>
      <w:bookmarkStart w:id="43" w:name="_Toc153401515"/>
      <w:bookmarkStart w:id="44" w:name="_Toc182311220"/>
      <w:bookmarkStart w:id="45" w:name="_Toc195547150"/>
      <w:r w:rsidRPr="003E7335">
        <w:rPr>
          <w:rFonts w:ascii="Times New Roman" w:hAnsi="Times New Roman"/>
          <w:color w:val="000000" w:themeColor="text1"/>
          <w:sz w:val="22"/>
          <w:szCs w:val="22"/>
        </w:rPr>
        <w:t>1.</w:t>
      </w:r>
      <w:r w:rsidR="00653C3B" w:rsidRPr="003E7335">
        <w:rPr>
          <w:rFonts w:ascii="Times New Roman" w:hAnsi="Times New Roman"/>
          <w:color w:val="000000" w:themeColor="text1"/>
          <w:sz w:val="22"/>
          <w:szCs w:val="22"/>
          <w:lang w:val="vi-VN"/>
        </w:rPr>
        <w:t>2</w:t>
      </w:r>
      <w:r w:rsidR="00D9634F" w:rsidRPr="003E7335">
        <w:rPr>
          <w:rFonts w:ascii="Times New Roman" w:hAnsi="Times New Roman"/>
          <w:color w:val="000000" w:themeColor="text1"/>
          <w:sz w:val="22"/>
          <w:szCs w:val="22"/>
          <w:lang w:val="vi-VN"/>
        </w:rPr>
        <w:t xml:space="preserve">.3. Bảo đảm quyền con người của bị cáo trong xét xử sơ thẩm vụ án hình sự </w:t>
      </w:r>
      <w:bookmarkStart w:id="46" w:name="_Hlk143541602"/>
      <w:r w:rsidR="00D9634F" w:rsidRPr="003E7335">
        <w:rPr>
          <w:rFonts w:ascii="Times New Roman" w:hAnsi="Times New Roman"/>
          <w:color w:val="000000" w:themeColor="text1"/>
          <w:sz w:val="22"/>
          <w:szCs w:val="22"/>
          <w:lang w:val="vi-VN"/>
        </w:rPr>
        <w:t xml:space="preserve">thông qua </w:t>
      </w:r>
      <w:bookmarkStart w:id="47" w:name="_Hlk143541636"/>
      <w:r w:rsidR="00D9634F" w:rsidRPr="003E7335">
        <w:rPr>
          <w:rFonts w:ascii="Times New Roman" w:hAnsi="Times New Roman"/>
          <w:color w:val="000000" w:themeColor="text1"/>
          <w:sz w:val="22"/>
          <w:szCs w:val="22"/>
          <w:lang w:val="vi-VN"/>
        </w:rPr>
        <w:t xml:space="preserve">việc thực hiện </w:t>
      </w:r>
      <w:bookmarkEnd w:id="47"/>
      <w:r w:rsidR="00DB32DA" w:rsidRPr="003E7335">
        <w:rPr>
          <w:rFonts w:ascii="Times New Roman" w:hAnsi="Times New Roman"/>
          <w:color w:val="000000" w:themeColor="text1"/>
          <w:sz w:val="22"/>
          <w:szCs w:val="22"/>
        </w:rPr>
        <w:t xml:space="preserve">đúng và đầy đủ </w:t>
      </w:r>
      <w:r w:rsidR="00D9634F" w:rsidRPr="003E7335">
        <w:rPr>
          <w:rFonts w:ascii="Times New Roman" w:hAnsi="Times New Roman"/>
          <w:color w:val="000000" w:themeColor="text1"/>
          <w:sz w:val="22"/>
          <w:szCs w:val="22"/>
          <w:lang w:val="vi-VN"/>
        </w:rPr>
        <w:t>nghĩa vụ, trách nhiệm của các chủ thể</w:t>
      </w:r>
      <w:bookmarkEnd w:id="43"/>
      <w:bookmarkEnd w:id="44"/>
      <w:bookmarkEnd w:id="45"/>
      <w:r w:rsidR="00D9634F" w:rsidRPr="003E7335">
        <w:rPr>
          <w:rFonts w:ascii="Times New Roman" w:hAnsi="Times New Roman"/>
          <w:color w:val="000000" w:themeColor="text1"/>
          <w:sz w:val="22"/>
          <w:szCs w:val="22"/>
          <w:lang w:val="vi-VN"/>
        </w:rPr>
        <w:t xml:space="preserve"> </w:t>
      </w:r>
    </w:p>
    <w:bookmarkEnd w:id="46"/>
    <w:p w14:paraId="1EA06A18" w14:textId="3C9F87E7" w:rsidR="00D9634F" w:rsidRPr="003E7335" w:rsidRDefault="00D9634F" w:rsidP="00C7021D">
      <w:pPr>
        <w:pStyle w:val="ListParagraph"/>
        <w:spacing w:line="360" w:lineRule="auto"/>
        <w:ind w:left="0" w:firstLine="567"/>
        <w:jc w:val="both"/>
        <w:rPr>
          <w:rFonts w:ascii="Times New Roman" w:hAnsi="Times New Roman"/>
          <w:b w:val="0"/>
          <w:bCs/>
          <w:color w:val="000000" w:themeColor="text1"/>
          <w:sz w:val="22"/>
          <w:szCs w:val="22"/>
        </w:rPr>
      </w:pPr>
      <w:r w:rsidRPr="003E7335">
        <w:rPr>
          <w:rFonts w:ascii="Times New Roman" w:hAnsi="Times New Roman"/>
          <w:b w:val="0"/>
          <w:bCs/>
          <w:i/>
          <w:iCs/>
          <w:color w:val="000000" w:themeColor="text1"/>
          <w:sz w:val="22"/>
          <w:szCs w:val="22"/>
          <w:lang w:val="vi-VN"/>
        </w:rPr>
        <w:t>Nghĩa vụ và trách nhiệm của các chủ thể tiến hành tố tụng</w:t>
      </w:r>
      <w:r w:rsidRPr="003E7335">
        <w:rPr>
          <w:rFonts w:ascii="Times New Roman" w:hAnsi="Times New Roman"/>
          <w:color w:val="000000" w:themeColor="text1"/>
          <w:sz w:val="22"/>
          <w:szCs w:val="22"/>
          <w:lang w:val="vi-VN"/>
        </w:rPr>
        <w:t xml:space="preserve"> </w:t>
      </w:r>
      <w:r w:rsidRPr="003E7335">
        <w:rPr>
          <w:rFonts w:ascii="Times New Roman" w:hAnsi="Times New Roman"/>
          <w:b w:val="0"/>
          <w:bCs/>
          <w:i/>
          <w:iCs/>
          <w:color w:val="000000" w:themeColor="text1"/>
          <w:sz w:val="22"/>
          <w:szCs w:val="22"/>
          <w:lang w:val="vi-VN"/>
        </w:rPr>
        <w:t>trong giai đoạn chuẩn bị xét xử.</w:t>
      </w:r>
      <w:r w:rsidRPr="003E7335">
        <w:rPr>
          <w:rFonts w:ascii="Times New Roman" w:hAnsi="Times New Roman"/>
          <w:b w:val="0"/>
          <w:bCs/>
          <w:color w:val="000000" w:themeColor="text1"/>
          <w:sz w:val="22"/>
          <w:szCs w:val="22"/>
          <w:lang w:val="vi-VN"/>
        </w:rPr>
        <w:t xml:space="preserve"> </w:t>
      </w:r>
      <w:r w:rsidR="007F74F9" w:rsidRPr="003E7335">
        <w:rPr>
          <w:rFonts w:ascii="Times New Roman" w:hAnsi="Times New Roman"/>
          <w:b w:val="0"/>
          <w:color w:val="000000" w:themeColor="text1"/>
          <w:sz w:val="22"/>
          <w:szCs w:val="22"/>
        </w:rPr>
        <w:t>Pháp luật TTHS quy định các chủ thể tiến hành tố tụng</w:t>
      </w:r>
      <w:r w:rsidRPr="003E7335">
        <w:rPr>
          <w:rFonts w:ascii="Times New Roman" w:hAnsi="Times New Roman"/>
          <w:b w:val="0"/>
          <w:color w:val="000000" w:themeColor="text1"/>
          <w:sz w:val="22"/>
          <w:szCs w:val="22"/>
          <w:lang w:val="vi-VN"/>
        </w:rPr>
        <w:t xml:space="preserve"> phải thực hiện các nghĩa vụ sau:</w:t>
      </w:r>
      <w:r w:rsidR="00993EAB" w:rsidRPr="003E7335">
        <w:rPr>
          <w:rFonts w:ascii="Times New Roman" w:hAnsi="Times New Roman"/>
          <w:b w:val="0"/>
          <w:color w:val="000000" w:themeColor="text1"/>
          <w:sz w:val="22"/>
          <w:szCs w:val="22"/>
          <w:lang w:val="vi-VN"/>
        </w:rPr>
        <w:t xml:space="preserve"> </w:t>
      </w:r>
      <w:r w:rsidRPr="003E7335">
        <w:rPr>
          <w:rFonts w:ascii="Times New Roman" w:hAnsi="Times New Roman"/>
          <w:b w:val="0"/>
          <w:color w:val="000000" w:themeColor="text1"/>
          <w:sz w:val="22"/>
          <w:szCs w:val="22"/>
          <w:lang w:val="vi-VN"/>
        </w:rPr>
        <w:t>Áp dụng, thay đổi, hủy bỏ biện pháp ngăn chặn, biện pháp cưỡng chế (nếu cần thiết)</w:t>
      </w:r>
      <w:r w:rsidR="00051A27" w:rsidRPr="003E7335">
        <w:rPr>
          <w:rFonts w:ascii="Times New Roman" w:hAnsi="Times New Roman"/>
          <w:b w:val="0"/>
          <w:color w:val="000000" w:themeColor="text1"/>
          <w:sz w:val="22"/>
          <w:szCs w:val="22"/>
        </w:rPr>
        <w:t>;</w:t>
      </w:r>
      <w:r w:rsidR="00993EAB" w:rsidRPr="003E7335">
        <w:rPr>
          <w:rFonts w:ascii="Times New Roman" w:hAnsi="Times New Roman"/>
          <w:b w:val="0"/>
          <w:color w:val="000000" w:themeColor="text1"/>
          <w:sz w:val="22"/>
          <w:szCs w:val="22"/>
          <w:lang w:val="vi-VN"/>
        </w:rPr>
        <w:t xml:space="preserve"> </w:t>
      </w:r>
      <w:r w:rsidR="00051A27" w:rsidRPr="003E7335">
        <w:rPr>
          <w:rFonts w:ascii="Times New Roman" w:hAnsi="Times New Roman"/>
          <w:b w:val="0"/>
          <w:color w:val="000000" w:themeColor="text1"/>
          <w:sz w:val="22"/>
          <w:szCs w:val="22"/>
        </w:rPr>
        <w:t>g</w:t>
      </w:r>
      <w:r w:rsidRPr="003E7335">
        <w:rPr>
          <w:rFonts w:ascii="Times New Roman" w:hAnsi="Times New Roman"/>
          <w:b w:val="0"/>
          <w:color w:val="000000" w:themeColor="text1"/>
          <w:sz w:val="22"/>
          <w:szCs w:val="22"/>
          <w:lang w:val="vi-VN"/>
        </w:rPr>
        <w:t xml:space="preserve">iải quyết </w:t>
      </w:r>
      <w:r w:rsidR="001537BC" w:rsidRPr="003E7335">
        <w:rPr>
          <w:rFonts w:ascii="Times New Roman" w:hAnsi="Times New Roman"/>
          <w:b w:val="0"/>
          <w:color w:val="000000" w:themeColor="text1"/>
          <w:sz w:val="22"/>
          <w:szCs w:val="22"/>
          <w:lang w:val="vi-VN"/>
        </w:rPr>
        <w:t xml:space="preserve">các </w:t>
      </w:r>
      <w:r w:rsidRPr="003E7335">
        <w:rPr>
          <w:rFonts w:ascii="Times New Roman" w:hAnsi="Times New Roman"/>
          <w:b w:val="0"/>
          <w:color w:val="000000" w:themeColor="text1"/>
          <w:sz w:val="22"/>
          <w:szCs w:val="22"/>
          <w:lang w:val="vi-VN"/>
        </w:rPr>
        <w:t xml:space="preserve">yêu cầu, đề nghị </w:t>
      </w:r>
      <w:r w:rsidR="001537BC" w:rsidRPr="003E7335">
        <w:rPr>
          <w:rFonts w:ascii="Times New Roman" w:hAnsi="Times New Roman"/>
          <w:b w:val="0"/>
          <w:color w:val="000000" w:themeColor="text1"/>
          <w:sz w:val="22"/>
          <w:szCs w:val="22"/>
          <w:lang w:val="vi-VN"/>
        </w:rPr>
        <w:t xml:space="preserve">của </w:t>
      </w:r>
      <w:r w:rsidR="00816B93" w:rsidRPr="003E7335">
        <w:rPr>
          <w:rFonts w:ascii="Times New Roman" w:hAnsi="Times New Roman"/>
          <w:b w:val="0"/>
          <w:color w:val="000000" w:themeColor="text1"/>
          <w:sz w:val="22"/>
          <w:szCs w:val="22"/>
          <w:lang w:val="vi-VN"/>
        </w:rPr>
        <w:t xml:space="preserve">Kiểm sát viên </w:t>
      </w:r>
      <w:r w:rsidR="001537BC" w:rsidRPr="003E7335">
        <w:rPr>
          <w:rFonts w:ascii="Times New Roman" w:hAnsi="Times New Roman"/>
          <w:b w:val="0"/>
          <w:color w:val="000000" w:themeColor="text1"/>
          <w:sz w:val="22"/>
          <w:szCs w:val="22"/>
          <w:lang w:val="vi-VN"/>
        </w:rPr>
        <w:t xml:space="preserve">và người tham gia tố tụng </w:t>
      </w:r>
      <w:r w:rsidRPr="003E7335">
        <w:rPr>
          <w:rFonts w:ascii="Times New Roman" w:hAnsi="Times New Roman"/>
          <w:b w:val="0"/>
          <w:color w:val="000000" w:themeColor="text1"/>
          <w:sz w:val="22"/>
          <w:szCs w:val="22"/>
          <w:lang w:val="vi-VN"/>
        </w:rPr>
        <w:t>trước khi mở phiên tòa</w:t>
      </w:r>
      <w:r w:rsidR="00051A27" w:rsidRPr="003E7335">
        <w:rPr>
          <w:rFonts w:ascii="Times New Roman" w:hAnsi="Times New Roman"/>
          <w:b w:val="0"/>
          <w:color w:val="000000" w:themeColor="text1"/>
          <w:sz w:val="22"/>
          <w:szCs w:val="22"/>
        </w:rPr>
        <w:t>; g</w:t>
      </w:r>
      <w:r w:rsidRPr="003E7335">
        <w:rPr>
          <w:rFonts w:ascii="Times New Roman" w:hAnsi="Times New Roman"/>
          <w:b w:val="0"/>
          <w:color w:val="000000" w:themeColor="text1"/>
          <w:sz w:val="22"/>
          <w:szCs w:val="22"/>
          <w:lang w:val="vi-VN"/>
        </w:rPr>
        <w:t>iao, g</w:t>
      </w:r>
      <w:r w:rsidR="00166B8B" w:rsidRPr="003E7335">
        <w:rPr>
          <w:rFonts w:ascii="Times New Roman" w:hAnsi="Times New Roman"/>
          <w:b w:val="0"/>
          <w:color w:val="000000" w:themeColor="text1"/>
          <w:sz w:val="22"/>
          <w:szCs w:val="22"/>
          <w:lang w:val="vi-VN"/>
        </w:rPr>
        <w:t>ử</w:t>
      </w:r>
      <w:r w:rsidRPr="003E7335">
        <w:rPr>
          <w:rFonts w:ascii="Times New Roman" w:hAnsi="Times New Roman"/>
          <w:b w:val="0"/>
          <w:color w:val="000000" w:themeColor="text1"/>
          <w:sz w:val="22"/>
          <w:szCs w:val="22"/>
          <w:lang w:val="vi-VN"/>
        </w:rPr>
        <w:t>i các quyết định của Tòa án cho bị cáo hoặc người đại diện của họ</w:t>
      </w:r>
      <w:r w:rsidR="001537BC" w:rsidRPr="003E7335">
        <w:rPr>
          <w:rFonts w:ascii="Times New Roman" w:hAnsi="Times New Roman"/>
          <w:b w:val="0"/>
          <w:color w:val="000000" w:themeColor="text1"/>
          <w:sz w:val="22"/>
          <w:szCs w:val="22"/>
          <w:lang w:val="vi-VN"/>
        </w:rPr>
        <w:t xml:space="preserve"> và </w:t>
      </w:r>
      <w:r w:rsidRPr="003E7335">
        <w:rPr>
          <w:rFonts w:ascii="Times New Roman" w:hAnsi="Times New Roman"/>
          <w:b w:val="0"/>
          <w:color w:val="000000" w:themeColor="text1"/>
          <w:sz w:val="22"/>
          <w:szCs w:val="22"/>
          <w:lang w:val="vi-VN"/>
        </w:rPr>
        <w:t>người bào chữa</w:t>
      </w:r>
      <w:r w:rsidR="00051A27" w:rsidRPr="003E7335">
        <w:rPr>
          <w:rFonts w:ascii="Times New Roman" w:hAnsi="Times New Roman"/>
          <w:b w:val="0"/>
          <w:color w:val="000000" w:themeColor="text1"/>
          <w:sz w:val="22"/>
          <w:szCs w:val="22"/>
        </w:rPr>
        <w:t>; t</w:t>
      </w:r>
      <w:r w:rsidRPr="003E7335">
        <w:rPr>
          <w:rFonts w:ascii="Times New Roman" w:hAnsi="Times New Roman"/>
          <w:b w:val="0"/>
          <w:color w:val="000000" w:themeColor="text1"/>
          <w:sz w:val="22"/>
          <w:szCs w:val="22"/>
          <w:lang w:val="vi-VN"/>
        </w:rPr>
        <w:t>riệu tập những người cần xét hỏi đến phiên tòa.</w:t>
      </w:r>
    </w:p>
    <w:p w14:paraId="0BB4C984" w14:textId="43CD147F" w:rsidR="00D9634F" w:rsidRPr="003E7335" w:rsidRDefault="00D9634F" w:rsidP="00963A15">
      <w:pPr>
        <w:spacing w:line="360" w:lineRule="auto"/>
        <w:ind w:firstLine="567"/>
        <w:jc w:val="both"/>
        <w:rPr>
          <w:color w:val="000000" w:themeColor="text1"/>
          <w:spacing w:val="-2"/>
          <w:sz w:val="22"/>
          <w:szCs w:val="22"/>
        </w:rPr>
      </w:pPr>
      <w:r w:rsidRPr="003E7335">
        <w:rPr>
          <w:i/>
          <w:iCs/>
          <w:color w:val="000000" w:themeColor="text1"/>
          <w:spacing w:val="-2"/>
          <w:sz w:val="22"/>
          <w:szCs w:val="22"/>
          <w:lang w:val="vi-VN"/>
        </w:rPr>
        <w:t>Nghĩa vụ và trách nhiệm của các chủ thể tiến hành tố tụng</w:t>
      </w:r>
      <w:r w:rsidRPr="003E7335">
        <w:rPr>
          <w:color w:val="000000" w:themeColor="text1"/>
          <w:spacing w:val="-2"/>
          <w:sz w:val="22"/>
          <w:szCs w:val="22"/>
          <w:lang w:val="vi-VN"/>
        </w:rPr>
        <w:t xml:space="preserve"> </w:t>
      </w:r>
      <w:r w:rsidRPr="003E7335">
        <w:rPr>
          <w:i/>
          <w:iCs/>
          <w:color w:val="000000" w:themeColor="text1"/>
          <w:spacing w:val="-2"/>
          <w:sz w:val="22"/>
          <w:szCs w:val="22"/>
          <w:lang w:val="vi-VN"/>
        </w:rPr>
        <w:t>ở giai đoạn bắt đầu phiên tòa</w:t>
      </w:r>
      <w:r w:rsidR="00993EAB" w:rsidRPr="003E7335">
        <w:rPr>
          <w:i/>
          <w:iCs/>
          <w:color w:val="000000" w:themeColor="text1"/>
          <w:spacing w:val="-2"/>
          <w:sz w:val="22"/>
          <w:szCs w:val="22"/>
        </w:rPr>
        <w:t>.</w:t>
      </w:r>
      <w:r w:rsidR="00CE2CE9" w:rsidRPr="003E7335">
        <w:rPr>
          <w:i/>
          <w:iCs/>
          <w:color w:val="000000" w:themeColor="text1"/>
          <w:spacing w:val="-2"/>
          <w:sz w:val="22"/>
          <w:szCs w:val="22"/>
        </w:rPr>
        <w:t xml:space="preserve"> </w:t>
      </w:r>
      <w:r w:rsidR="00011BB3" w:rsidRPr="003E7335">
        <w:rPr>
          <w:color w:val="000000" w:themeColor="text1"/>
          <w:spacing w:val="-2"/>
          <w:sz w:val="22"/>
          <w:szCs w:val="22"/>
        </w:rPr>
        <w:t>Ch</w:t>
      </w:r>
      <w:r w:rsidR="00011BB3" w:rsidRPr="003E7335">
        <w:rPr>
          <w:color w:val="000000" w:themeColor="text1"/>
          <w:spacing w:val="-2"/>
          <w:sz w:val="22"/>
          <w:szCs w:val="22"/>
          <w:lang w:val="vi-VN"/>
        </w:rPr>
        <w:t>ủ tọa phiên tòa có trách nhiệm</w:t>
      </w:r>
      <w:r w:rsidR="00011BB3" w:rsidRPr="003E7335">
        <w:rPr>
          <w:i/>
          <w:iCs/>
          <w:color w:val="000000" w:themeColor="text1"/>
          <w:spacing w:val="-2"/>
          <w:sz w:val="22"/>
          <w:szCs w:val="22"/>
          <w:lang w:val="vi-VN"/>
        </w:rPr>
        <w:t xml:space="preserve"> </w:t>
      </w:r>
      <w:r w:rsidR="00011BB3" w:rsidRPr="003E7335">
        <w:rPr>
          <w:color w:val="000000" w:themeColor="text1"/>
          <w:spacing w:val="-2"/>
          <w:sz w:val="22"/>
          <w:szCs w:val="22"/>
          <w:lang w:val="vi-VN"/>
        </w:rPr>
        <w:t>p</w:t>
      </w:r>
      <w:r w:rsidRPr="003E7335">
        <w:rPr>
          <w:color w:val="000000" w:themeColor="text1"/>
          <w:spacing w:val="-2"/>
          <w:sz w:val="22"/>
          <w:szCs w:val="22"/>
          <w:lang w:val="vi-VN"/>
        </w:rPr>
        <w:t xml:space="preserve">hổ biến quyền và nghĩa vụ của </w:t>
      </w:r>
      <w:r w:rsidR="001537BC" w:rsidRPr="003E7335">
        <w:rPr>
          <w:color w:val="000000" w:themeColor="text1"/>
          <w:spacing w:val="-2"/>
          <w:sz w:val="22"/>
          <w:szCs w:val="22"/>
        </w:rPr>
        <w:t>những người có mặt tại phiên tòa</w:t>
      </w:r>
      <w:r w:rsidR="00051A27" w:rsidRPr="003E7335">
        <w:rPr>
          <w:color w:val="000000" w:themeColor="text1"/>
          <w:spacing w:val="-2"/>
          <w:sz w:val="22"/>
          <w:szCs w:val="22"/>
        </w:rPr>
        <w:t>; k</w:t>
      </w:r>
      <w:r w:rsidRPr="003E7335">
        <w:rPr>
          <w:color w:val="000000" w:themeColor="text1"/>
          <w:spacing w:val="-2"/>
          <w:sz w:val="22"/>
          <w:szCs w:val="22"/>
          <w:lang w:val="vi-VN"/>
        </w:rPr>
        <w:t xml:space="preserve">iểm tra </w:t>
      </w:r>
      <w:r w:rsidR="00993EAB" w:rsidRPr="003E7335">
        <w:rPr>
          <w:color w:val="000000" w:themeColor="text1"/>
          <w:spacing w:val="-2"/>
          <w:sz w:val="22"/>
          <w:szCs w:val="22"/>
        </w:rPr>
        <w:t xml:space="preserve">việc </w:t>
      </w:r>
      <w:r w:rsidR="00993EAB" w:rsidRPr="003E7335">
        <w:rPr>
          <w:color w:val="000000" w:themeColor="text1"/>
          <w:spacing w:val="-2"/>
          <w:sz w:val="22"/>
          <w:szCs w:val="22"/>
          <w:lang w:val="vi-VN"/>
        </w:rPr>
        <w:t xml:space="preserve">bị cáo </w:t>
      </w:r>
      <w:r w:rsidR="00963A15" w:rsidRPr="003E7335">
        <w:rPr>
          <w:color w:val="000000" w:themeColor="text1"/>
          <w:spacing w:val="-2"/>
          <w:sz w:val="22"/>
          <w:szCs w:val="22"/>
          <w:lang w:val="vi-VN"/>
        </w:rPr>
        <w:t xml:space="preserve">được </w:t>
      </w:r>
      <w:r w:rsidR="00993EAB" w:rsidRPr="003E7335">
        <w:rPr>
          <w:color w:val="000000" w:themeColor="text1"/>
          <w:spacing w:val="-2"/>
          <w:sz w:val="22"/>
          <w:szCs w:val="22"/>
          <w:lang w:val="vi-VN"/>
        </w:rPr>
        <w:t>nhận</w:t>
      </w:r>
      <w:r w:rsidR="00993EAB" w:rsidRPr="003E7335">
        <w:rPr>
          <w:color w:val="000000" w:themeColor="text1"/>
          <w:spacing w:val="-2"/>
          <w:sz w:val="22"/>
          <w:szCs w:val="22"/>
        </w:rPr>
        <w:t xml:space="preserve"> </w:t>
      </w:r>
      <w:r w:rsidR="00051A27" w:rsidRPr="003E7335">
        <w:rPr>
          <w:color w:val="000000" w:themeColor="text1"/>
          <w:spacing w:val="-2"/>
          <w:sz w:val="22"/>
          <w:szCs w:val="22"/>
        </w:rPr>
        <w:t>và thời gian nhận</w:t>
      </w:r>
      <w:r w:rsidR="00993EAB" w:rsidRPr="003E7335">
        <w:rPr>
          <w:color w:val="000000" w:themeColor="text1"/>
          <w:spacing w:val="-2"/>
          <w:sz w:val="22"/>
          <w:szCs w:val="22"/>
          <w:lang w:val="vi-VN"/>
        </w:rPr>
        <w:t xml:space="preserve"> quyết định đưa vụ án ra xét xử và cáo trạng</w:t>
      </w:r>
      <w:r w:rsidRPr="003E7335">
        <w:rPr>
          <w:color w:val="000000" w:themeColor="text1"/>
          <w:spacing w:val="-2"/>
          <w:sz w:val="22"/>
          <w:szCs w:val="22"/>
          <w:lang w:val="vi-VN"/>
        </w:rPr>
        <w:t xml:space="preserve"> </w:t>
      </w:r>
      <w:r w:rsidR="00993EAB" w:rsidRPr="003E7335">
        <w:rPr>
          <w:color w:val="000000" w:themeColor="text1"/>
          <w:spacing w:val="-2"/>
          <w:sz w:val="22"/>
          <w:szCs w:val="22"/>
        </w:rPr>
        <w:t>truy tố</w:t>
      </w:r>
      <w:r w:rsidR="00051A27" w:rsidRPr="003E7335">
        <w:rPr>
          <w:color w:val="000000" w:themeColor="text1"/>
          <w:spacing w:val="-2"/>
          <w:sz w:val="22"/>
          <w:szCs w:val="22"/>
        </w:rPr>
        <w:t xml:space="preserve">; </w:t>
      </w:r>
      <w:r w:rsidR="004115EE" w:rsidRPr="003E7335">
        <w:rPr>
          <w:color w:val="000000" w:themeColor="text1"/>
          <w:spacing w:val="-2"/>
          <w:sz w:val="22"/>
          <w:szCs w:val="22"/>
        </w:rPr>
        <w:t>h</w:t>
      </w:r>
      <w:r w:rsidR="004115EE" w:rsidRPr="003E7335">
        <w:rPr>
          <w:color w:val="000000" w:themeColor="text1"/>
          <w:spacing w:val="-2"/>
          <w:sz w:val="22"/>
          <w:szCs w:val="22"/>
          <w:lang w:val="vi-VN"/>
        </w:rPr>
        <w:t xml:space="preserve">ỏi những người có mặt tại phiên tòa về </w:t>
      </w:r>
      <w:r w:rsidRPr="003E7335">
        <w:rPr>
          <w:color w:val="000000" w:themeColor="text1"/>
          <w:spacing w:val="-2"/>
          <w:sz w:val="22"/>
          <w:szCs w:val="22"/>
          <w:lang w:val="vi-VN"/>
        </w:rPr>
        <w:t xml:space="preserve">việc đề nghị thay đổi </w:t>
      </w:r>
      <w:r w:rsidR="00963A15" w:rsidRPr="003E7335">
        <w:rPr>
          <w:color w:val="000000" w:themeColor="text1"/>
          <w:spacing w:val="-2"/>
          <w:sz w:val="22"/>
          <w:szCs w:val="22"/>
          <w:lang w:val="vi-VN"/>
        </w:rPr>
        <w:t xml:space="preserve">những người tiến hành tố tụng và những người có trách nhiệm liên quan khác, hỏi về việc yêu cầu triệu tập người làm chứng hoặc cung cấp thêm chứng cứ, tài liệu và yêu cầu </w:t>
      </w:r>
      <w:r w:rsidRPr="003E7335">
        <w:rPr>
          <w:color w:val="000000" w:themeColor="text1"/>
          <w:spacing w:val="-2"/>
          <w:sz w:val="22"/>
          <w:szCs w:val="22"/>
          <w:lang w:val="vi-VN"/>
        </w:rPr>
        <w:t>hoãn phiên tòa khi có người vắng mặt</w:t>
      </w:r>
      <w:r w:rsidR="00BD6D88" w:rsidRPr="003E7335">
        <w:rPr>
          <w:color w:val="000000" w:themeColor="text1"/>
          <w:spacing w:val="-2"/>
          <w:sz w:val="22"/>
          <w:szCs w:val="22"/>
        </w:rPr>
        <w:t xml:space="preserve"> (nếu có)</w:t>
      </w:r>
      <w:r w:rsidR="00963A15" w:rsidRPr="003E7335">
        <w:rPr>
          <w:color w:val="000000" w:themeColor="text1"/>
          <w:spacing w:val="-2"/>
          <w:sz w:val="22"/>
          <w:szCs w:val="22"/>
        </w:rPr>
        <w:t>….</w:t>
      </w:r>
    </w:p>
    <w:p w14:paraId="293268DF" w14:textId="620A5AD8" w:rsidR="00A94F1F" w:rsidRPr="003E7335" w:rsidRDefault="00D9634F" w:rsidP="00C7021D">
      <w:pPr>
        <w:spacing w:line="360" w:lineRule="auto"/>
        <w:ind w:firstLine="567"/>
        <w:jc w:val="both"/>
        <w:rPr>
          <w:color w:val="000000" w:themeColor="text1"/>
          <w:sz w:val="22"/>
          <w:szCs w:val="22"/>
          <w:lang w:val="vi-VN"/>
        </w:rPr>
      </w:pPr>
      <w:r w:rsidRPr="003E7335">
        <w:rPr>
          <w:i/>
          <w:iCs/>
          <w:color w:val="000000" w:themeColor="text1"/>
          <w:sz w:val="22"/>
          <w:szCs w:val="22"/>
          <w:lang w:val="vi-VN"/>
        </w:rPr>
        <w:lastRenderedPageBreak/>
        <w:t>Nghĩa vụ và trách nhiệm của các chủ thể tiến hành tố tụng</w:t>
      </w:r>
      <w:r w:rsidRPr="003E7335">
        <w:rPr>
          <w:color w:val="000000" w:themeColor="text1"/>
          <w:sz w:val="22"/>
          <w:szCs w:val="22"/>
          <w:lang w:val="vi-VN"/>
        </w:rPr>
        <w:t xml:space="preserve"> </w:t>
      </w:r>
      <w:r w:rsidRPr="003E7335">
        <w:rPr>
          <w:i/>
          <w:iCs/>
          <w:color w:val="000000" w:themeColor="text1"/>
          <w:sz w:val="22"/>
          <w:szCs w:val="22"/>
          <w:lang w:val="vi-VN"/>
        </w:rPr>
        <w:t>ở giai đoạn tranh tụng tại phiên tòa</w:t>
      </w:r>
      <w:r w:rsidR="00CE2CE9" w:rsidRPr="003E7335">
        <w:rPr>
          <w:i/>
          <w:iCs/>
          <w:color w:val="000000" w:themeColor="text1"/>
          <w:sz w:val="22"/>
          <w:szCs w:val="22"/>
        </w:rPr>
        <w:t xml:space="preserve">. </w:t>
      </w:r>
      <w:r w:rsidRPr="003E7335">
        <w:rPr>
          <w:color w:val="000000" w:themeColor="text1"/>
          <w:sz w:val="22"/>
          <w:szCs w:val="22"/>
          <w:lang w:val="vi-VN"/>
        </w:rPr>
        <w:t>HĐXX phải xác định đầy đủ những tình tiết về từng sự việc, từng tội trong vụ án và từng người</w:t>
      </w:r>
      <w:r w:rsidR="007543AA" w:rsidRPr="003E7335">
        <w:rPr>
          <w:color w:val="000000" w:themeColor="text1"/>
          <w:sz w:val="22"/>
          <w:szCs w:val="22"/>
        </w:rPr>
        <w:t>,</w:t>
      </w:r>
      <w:r w:rsidRPr="003E7335">
        <w:rPr>
          <w:color w:val="000000" w:themeColor="text1"/>
          <w:sz w:val="22"/>
          <w:szCs w:val="22"/>
          <w:lang w:val="vi-VN"/>
        </w:rPr>
        <w:t xml:space="preserve"> phải xem xét vật chứng có liên quan trong vụ án.</w:t>
      </w:r>
      <w:r w:rsidR="00A94F1F" w:rsidRPr="003E7335">
        <w:rPr>
          <w:color w:val="000000" w:themeColor="text1"/>
          <w:sz w:val="22"/>
          <w:szCs w:val="22"/>
          <w:lang w:val="vi-VN"/>
        </w:rPr>
        <w:t xml:space="preserve"> Chủ tọa phiên tòa phải có trách nhiệm tạo điều kiện tối đa cho hoạt động tranh luận, không được dùng ý chí chủ quan để hạn chế việc tranh luận. Ngoài việc quy định Chủ tọa có trách nhiệm bảo đảm cho hoạt động tranh luận thì BLTTHS còn yêu cầu HĐXX phải lắng nghe</w:t>
      </w:r>
      <w:r w:rsidR="00F171DF" w:rsidRPr="003E7335">
        <w:rPr>
          <w:color w:val="000000" w:themeColor="text1"/>
          <w:sz w:val="22"/>
          <w:szCs w:val="22"/>
          <w:lang w:val="vi-VN"/>
        </w:rPr>
        <w:t xml:space="preserve"> để</w:t>
      </w:r>
      <w:r w:rsidR="00A94F1F" w:rsidRPr="003E7335">
        <w:rPr>
          <w:color w:val="000000" w:themeColor="text1"/>
          <w:sz w:val="22"/>
          <w:szCs w:val="22"/>
          <w:lang w:val="vi-VN"/>
        </w:rPr>
        <w:t xml:space="preserve"> ghi nhận</w:t>
      </w:r>
      <w:r w:rsidR="00F171DF" w:rsidRPr="003E7335">
        <w:rPr>
          <w:color w:val="000000" w:themeColor="text1"/>
          <w:sz w:val="22"/>
          <w:szCs w:val="22"/>
          <w:lang w:val="vi-VN"/>
        </w:rPr>
        <w:t xml:space="preserve"> đầy đủ ý kiến tranh luận và phải xem xét, đánh giá một cách khách quan, công bằng và toàn diện sự thật của vụ án....</w:t>
      </w:r>
    </w:p>
    <w:p w14:paraId="7CE88874" w14:textId="4F2D7BA3" w:rsidR="00D9634F" w:rsidRPr="003E7335" w:rsidRDefault="00C23B39" w:rsidP="00D7261F">
      <w:pPr>
        <w:spacing w:line="360" w:lineRule="auto"/>
        <w:ind w:firstLine="567"/>
        <w:jc w:val="both"/>
        <w:rPr>
          <w:color w:val="000000" w:themeColor="text1"/>
          <w:sz w:val="22"/>
          <w:szCs w:val="22"/>
          <w:lang w:val="vi-VN"/>
        </w:rPr>
      </w:pPr>
      <w:r w:rsidRPr="003E7335">
        <w:rPr>
          <w:color w:val="000000" w:themeColor="text1"/>
          <w:spacing w:val="-2"/>
          <w:sz w:val="22"/>
          <w:szCs w:val="22"/>
        </w:rPr>
        <w:t xml:space="preserve"> </w:t>
      </w:r>
      <w:r w:rsidR="00D9634F" w:rsidRPr="003E7335">
        <w:rPr>
          <w:bCs/>
          <w:i/>
          <w:iCs/>
          <w:color w:val="000000" w:themeColor="text1"/>
          <w:spacing w:val="-2"/>
          <w:sz w:val="22"/>
          <w:szCs w:val="22"/>
          <w:lang w:val="vi-VN"/>
        </w:rPr>
        <w:t xml:space="preserve">Nghĩa vụ và trách nhiệm của các chủ thể tiến hành tố tụng ở giai đoạn nghị án và tuyên </w:t>
      </w:r>
      <w:r w:rsidR="002B5FBA" w:rsidRPr="003E7335">
        <w:rPr>
          <w:bCs/>
          <w:i/>
          <w:iCs/>
          <w:color w:val="000000" w:themeColor="text1"/>
          <w:spacing w:val="-2"/>
          <w:sz w:val="22"/>
          <w:szCs w:val="22"/>
          <w:lang w:val="vi-VN"/>
        </w:rPr>
        <w:t xml:space="preserve">án. </w:t>
      </w:r>
      <w:r w:rsidR="00F171DF" w:rsidRPr="003E7335">
        <w:rPr>
          <w:bCs/>
          <w:color w:val="000000" w:themeColor="text1"/>
          <w:spacing w:val="-2"/>
          <w:sz w:val="22"/>
          <w:szCs w:val="22"/>
          <w:lang w:val="vi-VN"/>
        </w:rPr>
        <w:t xml:space="preserve">Tại phòng nghị án, Chủ tọa phiên tòa có trách nhiệm xác định và đưa từng vấn đề của vụ án  ra để HĐXX thảo luận, HĐXX có trách nhiệm xem xét, đánh giá và phân tích từng vấn đề mà Chủ tọa phiên tòa đưa ra để quyết định bằng cách biểu </w:t>
      </w:r>
      <w:r w:rsidR="00837AA5" w:rsidRPr="003E7335">
        <w:rPr>
          <w:bCs/>
          <w:color w:val="000000" w:themeColor="text1"/>
          <w:spacing w:val="-2"/>
          <w:sz w:val="22"/>
          <w:szCs w:val="22"/>
          <w:lang w:val="vi-VN"/>
        </w:rPr>
        <w:t>quyết</w:t>
      </w:r>
      <w:r w:rsidR="001571D1" w:rsidRPr="003E7335">
        <w:rPr>
          <w:bCs/>
          <w:color w:val="000000" w:themeColor="text1"/>
          <w:spacing w:val="-2"/>
          <w:sz w:val="22"/>
          <w:szCs w:val="22"/>
          <w:lang w:val="vi-VN"/>
        </w:rPr>
        <w:t xml:space="preserve"> theo nguyên tắc đa số, khách quan, độc lập....</w:t>
      </w:r>
      <w:r w:rsidR="00D9634F" w:rsidRPr="003E7335">
        <w:rPr>
          <w:color w:val="000000" w:themeColor="text1"/>
          <w:sz w:val="22"/>
          <w:szCs w:val="22"/>
          <w:lang w:val="vi-VN"/>
        </w:rPr>
        <w:t>Khi tuyên án, Chủ tọa phiên tòa phải tuyên công khai, công bố toàn bộ bản án (trừ trường hợp xét xử kín thì chỉ đọc phần quyết định trong bản án).</w:t>
      </w:r>
    </w:p>
    <w:p w14:paraId="7FC7CC10" w14:textId="6E9A466C" w:rsidR="00D9634F" w:rsidRPr="003E7335" w:rsidRDefault="00F20B30" w:rsidP="00645921">
      <w:pPr>
        <w:spacing w:line="360" w:lineRule="auto"/>
        <w:ind w:firstLine="567"/>
        <w:jc w:val="both"/>
        <w:rPr>
          <w:color w:val="000000" w:themeColor="text1"/>
          <w:sz w:val="22"/>
          <w:szCs w:val="22"/>
          <w:lang w:val="vi-VN"/>
        </w:rPr>
      </w:pPr>
      <w:bookmarkStart w:id="48" w:name="_Toc153401516"/>
      <w:bookmarkStart w:id="49" w:name="_Toc182311221"/>
      <w:bookmarkStart w:id="50" w:name="_Toc195547151"/>
      <w:r w:rsidRPr="003E7335">
        <w:rPr>
          <w:b/>
          <w:bCs/>
          <w:i/>
          <w:iCs/>
          <w:color w:val="000000" w:themeColor="text1"/>
          <w:sz w:val="22"/>
          <w:szCs w:val="22"/>
        </w:rPr>
        <w:t>1.</w:t>
      </w:r>
      <w:r w:rsidR="00653C3B" w:rsidRPr="003E7335">
        <w:rPr>
          <w:b/>
          <w:bCs/>
          <w:i/>
          <w:iCs/>
          <w:color w:val="000000" w:themeColor="text1"/>
          <w:sz w:val="22"/>
          <w:szCs w:val="22"/>
          <w:lang w:val="vi-VN"/>
        </w:rPr>
        <w:t>2</w:t>
      </w:r>
      <w:r w:rsidR="00D9634F" w:rsidRPr="003E7335">
        <w:rPr>
          <w:b/>
          <w:bCs/>
          <w:i/>
          <w:iCs/>
          <w:color w:val="000000" w:themeColor="text1"/>
          <w:sz w:val="22"/>
          <w:szCs w:val="22"/>
          <w:lang w:val="vi-VN"/>
        </w:rPr>
        <w:t xml:space="preserve">.4. Bảo đảm quyền con người của bị cáo trong xét xử sơ thẩm vụ án hình sự </w:t>
      </w:r>
      <w:bookmarkStart w:id="51" w:name="_Hlk202128104"/>
      <w:r w:rsidR="00D9634F" w:rsidRPr="003E7335">
        <w:rPr>
          <w:b/>
          <w:bCs/>
          <w:i/>
          <w:iCs/>
          <w:color w:val="000000" w:themeColor="text1"/>
          <w:sz w:val="22"/>
          <w:szCs w:val="22"/>
          <w:lang w:val="vi-VN"/>
        </w:rPr>
        <w:t>thông qua giám sát việc thực hiện của các chủ thể</w:t>
      </w:r>
      <w:bookmarkEnd w:id="48"/>
      <w:bookmarkEnd w:id="49"/>
      <w:bookmarkEnd w:id="50"/>
      <w:r w:rsidR="00D9634F" w:rsidRPr="003E7335">
        <w:rPr>
          <w:b/>
          <w:bCs/>
          <w:i/>
          <w:iCs/>
          <w:color w:val="000000" w:themeColor="text1"/>
          <w:sz w:val="22"/>
          <w:szCs w:val="22"/>
          <w:lang w:val="vi-VN"/>
        </w:rPr>
        <w:t xml:space="preserve"> </w:t>
      </w:r>
      <w:bookmarkEnd w:id="51"/>
    </w:p>
    <w:p w14:paraId="499A4A8B" w14:textId="42F98D3B" w:rsidR="003E7335" w:rsidRPr="003E7335" w:rsidRDefault="00D9634F" w:rsidP="00645921">
      <w:pPr>
        <w:spacing w:line="360" w:lineRule="auto"/>
        <w:ind w:firstLine="709"/>
        <w:jc w:val="both"/>
        <w:rPr>
          <w:color w:val="000000" w:themeColor="text1"/>
          <w:sz w:val="22"/>
          <w:szCs w:val="22"/>
        </w:rPr>
      </w:pPr>
      <w:r w:rsidRPr="003E7335">
        <w:rPr>
          <w:i/>
          <w:iCs/>
          <w:color w:val="000000" w:themeColor="text1"/>
          <w:sz w:val="22"/>
          <w:szCs w:val="22"/>
          <w:lang w:val="vi-VN"/>
        </w:rPr>
        <w:t xml:space="preserve">Thứ nhất, giám sát </w:t>
      </w:r>
      <w:r w:rsidR="00722CB2" w:rsidRPr="003E7335">
        <w:rPr>
          <w:i/>
          <w:iCs/>
          <w:color w:val="000000" w:themeColor="text1"/>
          <w:sz w:val="22"/>
          <w:szCs w:val="22"/>
        </w:rPr>
        <w:t>của</w:t>
      </w:r>
      <w:r w:rsidRPr="003E7335">
        <w:rPr>
          <w:i/>
          <w:iCs/>
          <w:color w:val="000000" w:themeColor="text1"/>
          <w:sz w:val="22"/>
          <w:szCs w:val="22"/>
          <w:lang w:val="vi-VN"/>
        </w:rPr>
        <w:t xml:space="preserve"> cơ quan quyền lực nhà nước. </w:t>
      </w:r>
    </w:p>
    <w:p w14:paraId="6BC2C83B" w14:textId="77777777" w:rsidR="003E7335" w:rsidRPr="003E7335" w:rsidRDefault="00D9634F" w:rsidP="003E7335">
      <w:pPr>
        <w:spacing w:line="360" w:lineRule="auto"/>
        <w:ind w:firstLine="709"/>
        <w:jc w:val="both"/>
        <w:rPr>
          <w:color w:val="000000" w:themeColor="text1"/>
          <w:sz w:val="22"/>
          <w:szCs w:val="22"/>
        </w:rPr>
      </w:pPr>
      <w:r w:rsidRPr="003E7335">
        <w:rPr>
          <w:i/>
          <w:iCs/>
          <w:color w:val="000000" w:themeColor="text1"/>
          <w:sz w:val="22"/>
          <w:szCs w:val="22"/>
          <w:lang w:val="vi-VN"/>
        </w:rPr>
        <w:t>Thứ hai, giám sát của cơ quan chuyên trách</w:t>
      </w:r>
      <w:r w:rsidRPr="003E7335">
        <w:rPr>
          <w:color w:val="000000" w:themeColor="text1"/>
          <w:sz w:val="22"/>
          <w:szCs w:val="22"/>
          <w:lang w:val="vi-VN"/>
        </w:rPr>
        <w:t xml:space="preserve">. </w:t>
      </w:r>
    </w:p>
    <w:p w14:paraId="0A815ED2" w14:textId="77777777" w:rsidR="003E7335" w:rsidRPr="003E7335" w:rsidRDefault="00D9634F" w:rsidP="003E7335">
      <w:pPr>
        <w:spacing w:line="360" w:lineRule="auto"/>
        <w:ind w:firstLine="709"/>
        <w:jc w:val="both"/>
        <w:rPr>
          <w:color w:val="000000" w:themeColor="text1"/>
          <w:sz w:val="22"/>
          <w:szCs w:val="22"/>
        </w:rPr>
      </w:pPr>
      <w:r w:rsidRPr="003E7335">
        <w:rPr>
          <w:i/>
          <w:iCs/>
          <w:color w:val="000000" w:themeColor="text1"/>
          <w:sz w:val="22"/>
          <w:szCs w:val="22"/>
          <w:lang w:val="vi-VN"/>
        </w:rPr>
        <w:t xml:space="preserve">Thứ ba, giám sát của các tổ chức xã hội. </w:t>
      </w:r>
    </w:p>
    <w:p w14:paraId="38515333" w14:textId="77777777" w:rsidR="003E7335" w:rsidRPr="003E7335" w:rsidRDefault="00D9634F" w:rsidP="003E7335">
      <w:pPr>
        <w:spacing w:line="360" w:lineRule="auto"/>
        <w:ind w:firstLine="709"/>
        <w:jc w:val="both"/>
        <w:rPr>
          <w:color w:val="000000" w:themeColor="text1"/>
          <w:sz w:val="22"/>
          <w:szCs w:val="22"/>
        </w:rPr>
      </w:pPr>
      <w:r w:rsidRPr="003E7335">
        <w:rPr>
          <w:i/>
          <w:iCs/>
          <w:color w:val="000000" w:themeColor="text1"/>
          <w:sz w:val="22"/>
          <w:szCs w:val="22"/>
          <w:lang w:val="vi-VN"/>
        </w:rPr>
        <w:t xml:space="preserve">Thứ tư, giám sát của </w:t>
      </w:r>
      <w:r w:rsidR="006D0D23" w:rsidRPr="003E7335">
        <w:rPr>
          <w:i/>
          <w:iCs/>
          <w:color w:val="000000" w:themeColor="text1"/>
          <w:sz w:val="22"/>
          <w:szCs w:val="22"/>
        </w:rPr>
        <w:t>Nhân dân</w:t>
      </w:r>
      <w:r w:rsidRPr="003E7335">
        <w:rPr>
          <w:color w:val="000000" w:themeColor="text1"/>
          <w:sz w:val="22"/>
          <w:szCs w:val="22"/>
          <w:lang w:val="vi-VN"/>
        </w:rPr>
        <w:t xml:space="preserve">. </w:t>
      </w:r>
    </w:p>
    <w:p w14:paraId="24BB3BB6" w14:textId="77777777" w:rsidR="003E7335" w:rsidRPr="00A80C92" w:rsidRDefault="00D9634F" w:rsidP="003E7335">
      <w:pPr>
        <w:spacing w:line="360" w:lineRule="auto"/>
        <w:ind w:firstLine="709"/>
        <w:jc w:val="both"/>
        <w:rPr>
          <w:rFonts w:ascii="Times New Roman Italic" w:hAnsi="Times New Roman Italic"/>
          <w:color w:val="000000" w:themeColor="text1"/>
          <w:sz w:val="22"/>
          <w:szCs w:val="22"/>
        </w:rPr>
      </w:pPr>
      <w:r w:rsidRPr="00A80C92">
        <w:rPr>
          <w:rFonts w:ascii="Times New Roman Italic" w:hAnsi="Times New Roman Italic"/>
          <w:i/>
          <w:iCs/>
          <w:color w:val="000000" w:themeColor="text1"/>
          <w:sz w:val="22"/>
          <w:szCs w:val="22"/>
          <w:lang w:val="vi-VN"/>
        </w:rPr>
        <w:t>Thứ năm, giám sát trong nội bộ Cơ quan có thẩm quyền tiến hành tố tụng.</w:t>
      </w:r>
      <w:r w:rsidRPr="00A80C92">
        <w:rPr>
          <w:rFonts w:ascii="Times New Roman Italic" w:hAnsi="Times New Roman Italic"/>
          <w:color w:val="000000" w:themeColor="text1"/>
          <w:sz w:val="22"/>
          <w:szCs w:val="22"/>
          <w:lang w:val="vi-VN"/>
        </w:rPr>
        <w:t xml:space="preserve"> </w:t>
      </w:r>
      <w:bookmarkStart w:id="52" w:name="_Toc153401518"/>
      <w:bookmarkStart w:id="53" w:name="_Toc195547152"/>
    </w:p>
    <w:p w14:paraId="2C03A4F7" w14:textId="2B95967E" w:rsidR="00D9634F" w:rsidRPr="003E7335" w:rsidRDefault="00F20B30" w:rsidP="003E7335">
      <w:pPr>
        <w:spacing w:line="360" w:lineRule="auto"/>
        <w:ind w:firstLine="709"/>
        <w:jc w:val="both"/>
        <w:rPr>
          <w:b/>
          <w:bCs/>
          <w:i/>
          <w:iCs/>
          <w:color w:val="000000" w:themeColor="text1"/>
          <w:sz w:val="22"/>
          <w:szCs w:val="22"/>
          <w:lang w:val="vi-VN"/>
        </w:rPr>
      </w:pPr>
      <w:r w:rsidRPr="003E7335">
        <w:rPr>
          <w:b/>
          <w:bCs/>
          <w:color w:val="000000" w:themeColor="text1"/>
          <w:sz w:val="22"/>
          <w:szCs w:val="22"/>
        </w:rPr>
        <w:lastRenderedPageBreak/>
        <w:t>1.</w:t>
      </w:r>
      <w:r w:rsidR="00653C3B" w:rsidRPr="003E7335">
        <w:rPr>
          <w:b/>
          <w:bCs/>
          <w:color w:val="000000" w:themeColor="text1"/>
          <w:sz w:val="22"/>
          <w:szCs w:val="22"/>
          <w:lang w:val="vi-VN"/>
        </w:rPr>
        <w:t>3</w:t>
      </w:r>
      <w:r w:rsidR="00D9634F" w:rsidRPr="003E7335">
        <w:rPr>
          <w:b/>
          <w:bCs/>
          <w:color w:val="000000" w:themeColor="text1"/>
          <w:sz w:val="22"/>
          <w:szCs w:val="22"/>
          <w:lang w:val="vi-VN"/>
        </w:rPr>
        <w:t>. Nội dung, cơ chế và các yếu tố ảnh hưởng đến việc bảo đảm quyền con</w:t>
      </w:r>
      <w:r w:rsidR="00D9634F" w:rsidRPr="003E7335">
        <w:rPr>
          <w:b/>
          <w:bCs/>
          <w:noProof/>
          <w:color w:val="000000" w:themeColor="text1"/>
          <w:sz w:val="22"/>
          <w:szCs w:val="22"/>
          <w:lang w:val="vi-VN"/>
        </w:rPr>
        <w:t xml:space="preserve"> người của bị cáo trong xét xử</w:t>
      </w:r>
      <w:r w:rsidR="00D9634F" w:rsidRPr="003E7335">
        <w:rPr>
          <w:b/>
          <w:bCs/>
          <w:color w:val="000000" w:themeColor="text1"/>
          <w:sz w:val="22"/>
          <w:szCs w:val="22"/>
          <w:lang w:val="vi-VN"/>
        </w:rPr>
        <w:t xml:space="preserve"> sơ thẩm vụ án hình sự</w:t>
      </w:r>
      <w:bookmarkEnd w:id="52"/>
      <w:bookmarkEnd w:id="53"/>
      <w:r w:rsidR="00D9634F" w:rsidRPr="003E7335">
        <w:rPr>
          <w:b/>
          <w:bCs/>
          <w:color w:val="000000" w:themeColor="text1"/>
          <w:sz w:val="22"/>
          <w:szCs w:val="22"/>
          <w:lang w:val="vi-VN"/>
        </w:rPr>
        <w:t xml:space="preserve"> </w:t>
      </w:r>
    </w:p>
    <w:p w14:paraId="22DC5553" w14:textId="5CF36492" w:rsidR="00D9634F" w:rsidRPr="003E7335" w:rsidRDefault="00F20B30" w:rsidP="00C7021D">
      <w:pPr>
        <w:pStyle w:val="Heading2"/>
        <w:spacing w:before="0" w:after="0" w:line="360" w:lineRule="auto"/>
        <w:jc w:val="both"/>
        <w:rPr>
          <w:rFonts w:ascii="Times New Roman" w:hAnsi="Times New Roman"/>
          <w:color w:val="000000" w:themeColor="text1"/>
          <w:sz w:val="22"/>
          <w:szCs w:val="22"/>
        </w:rPr>
      </w:pPr>
      <w:bookmarkStart w:id="54" w:name="_Toc153401519"/>
      <w:bookmarkStart w:id="55" w:name="_Toc182311223"/>
      <w:bookmarkStart w:id="56" w:name="_Toc195547153"/>
      <w:bookmarkStart w:id="57" w:name="_Hlk144480343"/>
      <w:r w:rsidRPr="003E7335">
        <w:rPr>
          <w:rFonts w:ascii="Times New Roman" w:hAnsi="Times New Roman"/>
          <w:color w:val="000000" w:themeColor="text1"/>
          <w:sz w:val="22"/>
          <w:szCs w:val="22"/>
        </w:rPr>
        <w:t>1.</w:t>
      </w:r>
      <w:r w:rsidR="00653C3B" w:rsidRPr="003E7335">
        <w:rPr>
          <w:rFonts w:ascii="Times New Roman" w:hAnsi="Times New Roman"/>
          <w:color w:val="000000" w:themeColor="text1"/>
          <w:sz w:val="22"/>
          <w:szCs w:val="22"/>
          <w:lang w:val="vi-VN"/>
        </w:rPr>
        <w:t>3</w:t>
      </w:r>
      <w:r w:rsidR="00D9634F" w:rsidRPr="003E7335">
        <w:rPr>
          <w:rFonts w:ascii="Times New Roman" w:hAnsi="Times New Roman"/>
          <w:color w:val="000000" w:themeColor="text1"/>
          <w:sz w:val="22"/>
          <w:szCs w:val="22"/>
          <w:lang w:val="vi-VN"/>
        </w:rPr>
        <w:t xml:space="preserve">.1. </w:t>
      </w:r>
      <w:bookmarkStart w:id="58" w:name="_Hlk143541907"/>
      <w:bookmarkStart w:id="59" w:name="_Hlk202128460"/>
      <w:r w:rsidR="00D9634F" w:rsidRPr="003E7335">
        <w:rPr>
          <w:rFonts w:ascii="Times New Roman" w:hAnsi="Times New Roman"/>
          <w:color w:val="000000" w:themeColor="text1"/>
          <w:sz w:val="22"/>
          <w:szCs w:val="22"/>
          <w:lang w:val="vi-VN"/>
        </w:rPr>
        <w:t>Nội dung bảo đảm quyền con</w:t>
      </w:r>
      <w:r w:rsidR="00D9634F" w:rsidRPr="003E7335">
        <w:rPr>
          <w:rFonts w:ascii="Times New Roman" w:hAnsi="Times New Roman"/>
          <w:noProof/>
          <w:color w:val="000000" w:themeColor="text1"/>
          <w:sz w:val="22"/>
          <w:szCs w:val="22"/>
          <w:lang w:val="vi-VN"/>
        </w:rPr>
        <w:t xml:space="preserve"> người của bị cáo trong xét xử</w:t>
      </w:r>
      <w:r w:rsidR="00D9634F" w:rsidRPr="003E7335">
        <w:rPr>
          <w:rFonts w:ascii="Times New Roman" w:hAnsi="Times New Roman"/>
          <w:color w:val="000000" w:themeColor="text1"/>
          <w:sz w:val="22"/>
          <w:szCs w:val="22"/>
          <w:lang w:val="vi-VN"/>
        </w:rPr>
        <w:t xml:space="preserve"> sơ thẩm vụ án hình sự</w:t>
      </w:r>
      <w:bookmarkEnd w:id="54"/>
      <w:bookmarkEnd w:id="55"/>
      <w:bookmarkEnd w:id="56"/>
      <w:r w:rsidR="00D9634F" w:rsidRPr="003E7335">
        <w:rPr>
          <w:rFonts w:ascii="Times New Roman" w:hAnsi="Times New Roman"/>
          <w:color w:val="000000" w:themeColor="text1"/>
          <w:sz w:val="22"/>
          <w:szCs w:val="22"/>
          <w:lang w:val="vi-VN"/>
        </w:rPr>
        <w:t xml:space="preserve"> </w:t>
      </w:r>
      <w:bookmarkEnd w:id="58"/>
    </w:p>
    <w:bookmarkEnd w:id="59"/>
    <w:p w14:paraId="2FCFBDAC" w14:textId="6FBF9300" w:rsidR="00582E10" w:rsidRPr="003E7335" w:rsidRDefault="00582E10" w:rsidP="00C7021D">
      <w:pPr>
        <w:spacing w:line="360" w:lineRule="auto"/>
        <w:ind w:firstLine="567"/>
        <w:jc w:val="both"/>
        <w:rPr>
          <w:color w:val="000000" w:themeColor="text1"/>
          <w:spacing w:val="-4"/>
          <w:sz w:val="22"/>
          <w:szCs w:val="22"/>
          <w:lang w:val="vi-VN"/>
        </w:rPr>
      </w:pPr>
      <w:r w:rsidRPr="003E7335">
        <w:rPr>
          <w:i/>
          <w:iCs/>
          <w:color w:val="000000" w:themeColor="text1"/>
          <w:spacing w:val="-4"/>
          <w:sz w:val="22"/>
          <w:szCs w:val="22"/>
          <w:lang w:val="vi-VN"/>
        </w:rPr>
        <w:t xml:space="preserve">Thứ nhất, </w:t>
      </w:r>
      <w:r w:rsidR="007F1B70" w:rsidRPr="003E7335">
        <w:rPr>
          <w:i/>
          <w:iCs/>
          <w:color w:val="000000" w:themeColor="text1"/>
          <w:spacing w:val="-4"/>
          <w:sz w:val="22"/>
          <w:szCs w:val="22"/>
          <w:lang w:val="vi-VN"/>
        </w:rPr>
        <w:t xml:space="preserve">xác định các </w:t>
      </w:r>
      <w:r w:rsidRPr="003E7335">
        <w:rPr>
          <w:i/>
          <w:iCs/>
          <w:color w:val="000000" w:themeColor="text1"/>
          <w:spacing w:val="-4"/>
          <w:sz w:val="22"/>
          <w:szCs w:val="22"/>
          <w:lang w:val="vi-VN"/>
        </w:rPr>
        <w:t>quyền con người của bị cáo trong xét xử sơ thẩm vụ án hình sự</w:t>
      </w:r>
      <w:r w:rsidR="007F1B70" w:rsidRPr="003E7335">
        <w:rPr>
          <w:i/>
          <w:iCs/>
          <w:color w:val="000000" w:themeColor="text1"/>
          <w:spacing w:val="-4"/>
          <w:sz w:val="22"/>
          <w:szCs w:val="22"/>
          <w:lang w:val="vi-VN"/>
        </w:rPr>
        <w:t xml:space="preserve"> phải được bảo đảm</w:t>
      </w:r>
    </w:p>
    <w:bookmarkEnd w:id="57"/>
    <w:p w14:paraId="79C21077" w14:textId="5B6506EF" w:rsidR="00D9634F" w:rsidRPr="003E7335" w:rsidRDefault="00D9634F" w:rsidP="00C7021D">
      <w:pPr>
        <w:spacing w:line="360" w:lineRule="auto"/>
        <w:ind w:firstLine="567"/>
        <w:jc w:val="both"/>
        <w:rPr>
          <w:color w:val="000000" w:themeColor="text1"/>
          <w:spacing w:val="-4"/>
          <w:sz w:val="22"/>
          <w:szCs w:val="22"/>
          <w:lang w:val="vi-VN"/>
        </w:rPr>
      </w:pPr>
      <w:r w:rsidRPr="003E7335">
        <w:rPr>
          <w:color w:val="000000" w:themeColor="text1"/>
          <w:spacing w:val="-4"/>
          <w:sz w:val="22"/>
          <w:szCs w:val="22"/>
          <w:lang w:val="vi-VN"/>
        </w:rPr>
        <w:t xml:space="preserve">Quyền con người là một tổng thể bao gồm rất nhiều quyền trong tất cả các lĩnh vực từ dân sự - chính trị, kinh tế, văn hóa và xã </w:t>
      </w:r>
      <w:r w:rsidR="00B413D5" w:rsidRPr="003E7335">
        <w:rPr>
          <w:color w:val="000000" w:themeColor="text1"/>
          <w:spacing w:val="-4"/>
          <w:sz w:val="22"/>
          <w:szCs w:val="22"/>
          <w:lang w:val="vi-VN"/>
        </w:rPr>
        <w:t>hội, t</w:t>
      </w:r>
      <w:r w:rsidRPr="003E7335">
        <w:rPr>
          <w:color w:val="000000" w:themeColor="text1"/>
          <w:spacing w:val="-4"/>
          <w:sz w:val="22"/>
          <w:szCs w:val="22"/>
          <w:lang w:val="vi-VN"/>
        </w:rPr>
        <w:t xml:space="preserve">uy nhiên trong </w:t>
      </w:r>
      <w:bookmarkStart w:id="60" w:name="_Hlk147003682"/>
      <w:r w:rsidRPr="003E7335">
        <w:rPr>
          <w:color w:val="000000" w:themeColor="text1"/>
          <w:spacing w:val="-4"/>
          <w:sz w:val="22"/>
          <w:szCs w:val="22"/>
          <w:lang w:val="vi-VN"/>
        </w:rPr>
        <w:t xml:space="preserve">phạm vi xét xử </w:t>
      </w:r>
      <w:r w:rsidR="003C7CDC" w:rsidRPr="003E7335">
        <w:rPr>
          <w:color w:val="000000" w:themeColor="text1"/>
          <w:spacing w:val="-4"/>
          <w:sz w:val="22"/>
          <w:szCs w:val="22"/>
        </w:rPr>
        <w:t xml:space="preserve">sơ thẩm vụ án hình sự </w:t>
      </w:r>
      <w:r w:rsidRPr="003E7335">
        <w:rPr>
          <w:color w:val="000000" w:themeColor="text1"/>
          <w:spacing w:val="-4"/>
          <w:sz w:val="22"/>
          <w:szCs w:val="22"/>
          <w:lang w:val="vi-VN"/>
        </w:rPr>
        <w:t>thì các quyền con người của bị cáo được quy định trong các chuẩn mực pháp lý quốc tế bao gồm</w:t>
      </w:r>
      <w:r w:rsidR="006267B8" w:rsidRPr="003E7335">
        <w:rPr>
          <w:color w:val="000000" w:themeColor="text1"/>
          <w:spacing w:val="-4"/>
          <w:sz w:val="22"/>
          <w:szCs w:val="22"/>
          <w:lang w:val="vi-VN"/>
        </w:rPr>
        <w:t xml:space="preserve"> các quyền sau</w:t>
      </w:r>
      <w:r w:rsidRPr="003E7335">
        <w:rPr>
          <w:color w:val="000000" w:themeColor="text1"/>
          <w:spacing w:val="-4"/>
          <w:sz w:val="22"/>
          <w:szCs w:val="22"/>
          <w:lang w:val="vi-VN"/>
        </w:rPr>
        <w:t>:</w:t>
      </w:r>
    </w:p>
    <w:bookmarkEnd w:id="60"/>
    <w:p w14:paraId="24FE91BB" w14:textId="55023B75" w:rsidR="00D9634F" w:rsidRPr="003E7335" w:rsidRDefault="00D9634F" w:rsidP="00C7021D">
      <w:pPr>
        <w:spacing w:line="360" w:lineRule="auto"/>
        <w:ind w:firstLine="567"/>
        <w:jc w:val="both"/>
        <w:rPr>
          <w:i/>
          <w:iCs/>
          <w:color w:val="000000" w:themeColor="text1"/>
          <w:sz w:val="22"/>
          <w:szCs w:val="22"/>
        </w:rPr>
      </w:pPr>
      <w:r w:rsidRPr="003E7335">
        <w:rPr>
          <w:i/>
          <w:iCs/>
          <w:color w:val="000000" w:themeColor="text1"/>
          <w:sz w:val="22"/>
          <w:szCs w:val="22"/>
          <w:lang w:val="vi-VN"/>
        </w:rPr>
        <w:t xml:space="preserve">  - </w:t>
      </w:r>
      <w:bookmarkStart w:id="61" w:name="_Hlk202128478"/>
      <w:r w:rsidRPr="003E7335">
        <w:rPr>
          <w:i/>
          <w:iCs/>
          <w:color w:val="000000" w:themeColor="text1"/>
          <w:sz w:val="22"/>
          <w:szCs w:val="22"/>
          <w:lang w:val="vi-VN"/>
        </w:rPr>
        <w:t>Quyền bình đẳng trước Tòa án và cơ quan tài phán, được xét xử bởi Tòa án có thẩm quyền, độc lập, không thiên vị</w:t>
      </w:r>
    </w:p>
    <w:bookmarkEnd w:id="61"/>
    <w:p w14:paraId="55296702" w14:textId="5E37C158" w:rsidR="00D9634F" w:rsidRPr="003E7335" w:rsidRDefault="003769B4" w:rsidP="00C7021D">
      <w:pPr>
        <w:spacing w:line="360" w:lineRule="auto"/>
        <w:ind w:firstLine="567"/>
        <w:jc w:val="both"/>
        <w:rPr>
          <w:color w:val="000000" w:themeColor="text1"/>
          <w:spacing w:val="-2"/>
          <w:sz w:val="22"/>
          <w:szCs w:val="22"/>
          <w:lang w:val="vi-VN"/>
        </w:rPr>
      </w:pPr>
      <w:r w:rsidRPr="003E7335">
        <w:rPr>
          <w:color w:val="000000" w:themeColor="text1"/>
          <w:spacing w:val="-2"/>
          <w:sz w:val="22"/>
          <w:szCs w:val="22"/>
          <w:lang w:val="vi-VN"/>
        </w:rPr>
        <w:t>Nội dung của q</w:t>
      </w:r>
      <w:r w:rsidR="00D9634F" w:rsidRPr="003E7335">
        <w:rPr>
          <w:color w:val="000000" w:themeColor="text1"/>
          <w:spacing w:val="-2"/>
          <w:sz w:val="22"/>
          <w:szCs w:val="22"/>
          <w:lang w:val="vi-VN"/>
        </w:rPr>
        <w:t xml:space="preserve">uyền bình đẳng trước Tòa án được thể hiện gồm </w:t>
      </w:r>
      <w:r w:rsidRPr="003E7335">
        <w:rPr>
          <w:color w:val="000000" w:themeColor="text1"/>
          <w:spacing w:val="-2"/>
          <w:sz w:val="22"/>
          <w:szCs w:val="22"/>
          <w:lang w:val="vi-VN"/>
        </w:rPr>
        <w:t>hai</w:t>
      </w:r>
      <w:r w:rsidR="00D9634F" w:rsidRPr="003E7335">
        <w:rPr>
          <w:color w:val="000000" w:themeColor="text1"/>
          <w:spacing w:val="-2"/>
          <w:sz w:val="22"/>
          <w:szCs w:val="22"/>
          <w:lang w:val="vi-VN"/>
        </w:rPr>
        <w:t xml:space="preserve"> nội dung </w:t>
      </w:r>
      <w:r w:rsidRPr="003E7335">
        <w:rPr>
          <w:color w:val="000000" w:themeColor="text1"/>
          <w:spacing w:val="-2"/>
          <w:sz w:val="22"/>
          <w:szCs w:val="22"/>
          <w:lang w:val="vi-VN"/>
        </w:rPr>
        <w:t xml:space="preserve">cơ bản </w:t>
      </w:r>
      <w:r w:rsidR="00D9634F" w:rsidRPr="003E7335">
        <w:rPr>
          <w:color w:val="000000" w:themeColor="text1"/>
          <w:spacing w:val="-2"/>
          <w:sz w:val="22"/>
          <w:szCs w:val="22"/>
          <w:lang w:val="vi-VN"/>
        </w:rPr>
        <w:t>sau:</w:t>
      </w:r>
    </w:p>
    <w:p w14:paraId="30619AC8" w14:textId="14944B49" w:rsidR="00D9634F" w:rsidRPr="003E7335" w:rsidRDefault="00C06588" w:rsidP="00C7021D">
      <w:pPr>
        <w:spacing w:line="360" w:lineRule="auto"/>
        <w:ind w:firstLine="567"/>
        <w:jc w:val="both"/>
        <w:rPr>
          <w:color w:val="000000" w:themeColor="text1"/>
          <w:spacing w:val="-2"/>
          <w:sz w:val="22"/>
          <w:szCs w:val="22"/>
          <w:lang w:val="vi-VN"/>
        </w:rPr>
      </w:pPr>
      <w:r w:rsidRPr="003E7335">
        <w:rPr>
          <w:color w:val="000000" w:themeColor="text1"/>
          <w:spacing w:val="-2"/>
          <w:sz w:val="22"/>
          <w:szCs w:val="22"/>
          <w:lang w:val="vi-VN"/>
        </w:rPr>
        <w:t>Một là</w:t>
      </w:r>
      <w:r w:rsidR="00D9634F" w:rsidRPr="003E7335">
        <w:rPr>
          <w:color w:val="000000" w:themeColor="text1"/>
          <w:spacing w:val="-2"/>
          <w:sz w:val="22"/>
          <w:szCs w:val="22"/>
          <w:lang w:val="vi-VN"/>
        </w:rPr>
        <w:t xml:space="preserve">, quyền bình đẳng trước Tòa án và cơ quan tư pháp là biểu hiện của nguyên tắc không phân biệt đối </w:t>
      </w:r>
      <w:r w:rsidR="00C147B9" w:rsidRPr="003E7335">
        <w:rPr>
          <w:color w:val="000000" w:themeColor="text1"/>
          <w:spacing w:val="-2"/>
          <w:sz w:val="22"/>
          <w:szCs w:val="22"/>
          <w:lang w:val="vi-VN"/>
        </w:rPr>
        <w:t>xử.</w:t>
      </w:r>
      <w:r w:rsidR="00D9634F" w:rsidRPr="003E7335">
        <w:rPr>
          <w:color w:val="000000" w:themeColor="text1"/>
          <w:spacing w:val="-2"/>
          <w:sz w:val="22"/>
          <w:szCs w:val="22"/>
          <w:lang w:val="vi-VN"/>
        </w:rPr>
        <w:t xml:space="preserve"> </w:t>
      </w:r>
    </w:p>
    <w:p w14:paraId="3F619ACF" w14:textId="2FCD935F" w:rsidR="00E21497" w:rsidRPr="00A80C92" w:rsidRDefault="00C06588" w:rsidP="00C7021D">
      <w:pPr>
        <w:spacing w:line="360" w:lineRule="auto"/>
        <w:ind w:firstLine="567"/>
        <w:jc w:val="both"/>
        <w:rPr>
          <w:i/>
          <w:iCs/>
          <w:color w:val="000000" w:themeColor="text1"/>
          <w:sz w:val="22"/>
          <w:szCs w:val="22"/>
          <w:lang w:val="vi-VN"/>
        </w:rPr>
      </w:pPr>
      <w:r w:rsidRPr="00A80C92">
        <w:rPr>
          <w:color w:val="000000" w:themeColor="text1"/>
          <w:sz w:val="22"/>
          <w:szCs w:val="22"/>
          <w:lang w:val="vi-VN"/>
        </w:rPr>
        <w:t>Hai là</w:t>
      </w:r>
      <w:r w:rsidR="00D9634F" w:rsidRPr="00A80C92">
        <w:rPr>
          <w:color w:val="000000" w:themeColor="text1"/>
          <w:sz w:val="22"/>
          <w:szCs w:val="22"/>
          <w:lang w:val="vi-VN"/>
        </w:rPr>
        <w:t>, quyền được xét xử bởi Tòa án có thẩm quyền, độc lập, không thiên vị.</w:t>
      </w:r>
      <w:r w:rsidR="00D9634F" w:rsidRPr="00A80C92">
        <w:rPr>
          <w:i/>
          <w:iCs/>
          <w:color w:val="000000" w:themeColor="text1"/>
          <w:sz w:val="22"/>
          <w:szCs w:val="22"/>
          <w:lang w:val="vi-VN"/>
        </w:rPr>
        <w:t xml:space="preserve"> </w:t>
      </w:r>
    </w:p>
    <w:p w14:paraId="46EBC546" w14:textId="43883317" w:rsidR="00D9634F" w:rsidRPr="003E7335" w:rsidRDefault="00D9634F" w:rsidP="00C7021D">
      <w:pPr>
        <w:spacing w:line="360" w:lineRule="auto"/>
        <w:ind w:firstLine="567"/>
        <w:jc w:val="both"/>
        <w:rPr>
          <w:i/>
          <w:iCs/>
          <w:color w:val="000000" w:themeColor="text1"/>
          <w:sz w:val="22"/>
          <w:szCs w:val="22"/>
        </w:rPr>
      </w:pPr>
      <w:r w:rsidRPr="003E7335">
        <w:rPr>
          <w:i/>
          <w:iCs/>
          <w:color w:val="000000" w:themeColor="text1"/>
          <w:sz w:val="22"/>
          <w:szCs w:val="22"/>
          <w:lang w:val="vi-VN"/>
        </w:rPr>
        <w:t>-</w:t>
      </w:r>
      <w:r w:rsidR="005200B4" w:rsidRPr="003E7335">
        <w:rPr>
          <w:i/>
          <w:iCs/>
          <w:color w:val="000000" w:themeColor="text1"/>
          <w:sz w:val="22"/>
          <w:szCs w:val="22"/>
        </w:rPr>
        <w:t xml:space="preserve"> </w:t>
      </w:r>
      <w:bookmarkStart w:id="62" w:name="_Hlk144480471"/>
      <w:r w:rsidRPr="003E7335">
        <w:rPr>
          <w:i/>
          <w:iCs/>
          <w:color w:val="000000" w:themeColor="text1"/>
          <w:sz w:val="22"/>
          <w:szCs w:val="22"/>
          <w:lang w:val="vi-VN"/>
        </w:rPr>
        <w:t>Quyền được suy đoán vô tội</w:t>
      </w:r>
    </w:p>
    <w:bookmarkEnd w:id="62"/>
    <w:p w14:paraId="5DFBE45F" w14:textId="137C8F81" w:rsidR="00D9634F" w:rsidRPr="003E7335" w:rsidRDefault="00D9634F" w:rsidP="00C7021D">
      <w:pPr>
        <w:spacing w:line="360" w:lineRule="auto"/>
        <w:ind w:firstLine="567"/>
        <w:jc w:val="both"/>
        <w:rPr>
          <w:color w:val="000000" w:themeColor="text1"/>
          <w:spacing w:val="-2"/>
          <w:sz w:val="22"/>
          <w:szCs w:val="22"/>
          <w:lang w:val="vi-VN"/>
        </w:rPr>
      </w:pPr>
      <w:r w:rsidRPr="003E7335">
        <w:rPr>
          <w:color w:val="000000" w:themeColor="text1"/>
          <w:spacing w:val="-2"/>
          <w:sz w:val="22"/>
          <w:szCs w:val="22"/>
          <w:lang w:val="vi-VN"/>
        </w:rPr>
        <w:t xml:space="preserve">Quyền được suy đoán vô tội </w:t>
      </w:r>
      <w:r w:rsidR="00272C2D" w:rsidRPr="003E7335">
        <w:rPr>
          <w:color w:val="000000" w:themeColor="text1"/>
          <w:spacing w:val="-2"/>
          <w:sz w:val="22"/>
          <w:szCs w:val="22"/>
          <w:lang w:val="vi-VN"/>
        </w:rPr>
        <w:t>được</w:t>
      </w:r>
      <w:r w:rsidR="0099753B" w:rsidRPr="003E7335">
        <w:rPr>
          <w:color w:val="000000" w:themeColor="text1"/>
          <w:spacing w:val="-2"/>
          <w:sz w:val="22"/>
          <w:szCs w:val="22"/>
          <w:lang w:val="vi-VN"/>
        </w:rPr>
        <w:t xml:space="preserve"> </w:t>
      </w:r>
      <w:r w:rsidR="00272C2D" w:rsidRPr="003E7335">
        <w:rPr>
          <w:color w:val="000000" w:themeColor="text1"/>
          <w:spacing w:val="-2"/>
          <w:sz w:val="22"/>
          <w:szCs w:val="22"/>
          <w:lang w:val="vi-VN"/>
        </w:rPr>
        <w:t>ghi nhận trong pháp luật quốc tế</w:t>
      </w:r>
      <w:r w:rsidR="00D36FDA" w:rsidRPr="003E7335">
        <w:rPr>
          <w:color w:val="000000" w:themeColor="text1"/>
          <w:spacing w:val="-2"/>
          <w:sz w:val="22"/>
          <w:szCs w:val="22"/>
        </w:rPr>
        <w:t xml:space="preserve"> </w:t>
      </w:r>
      <w:r w:rsidR="00272C2D" w:rsidRPr="003E7335">
        <w:rPr>
          <w:color w:val="000000" w:themeColor="text1"/>
          <w:spacing w:val="-2"/>
          <w:sz w:val="22"/>
          <w:szCs w:val="22"/>
          <w:lang w:val="vi-VN"/>
        </w:rPr>
        <w:t>tại</w:t>
      </w:r>
      <w:r w:rsidRPr="003E7335">
        <w:rPr>
          <w:color w:val="000000" w:themeColor="text1"/>
          <w:spacing w:val="-2"/>
          <w:sz w:val="22"/>
          <w:szCs w:val="22"/>
          <w:lang w:val="vi-VN"/>
        </w:rPr>
        <w:t xml:space="preserve"> khoản 2 Điều 14 ICCPR </w:t>
      </w:r>
      <w:r w:rsidR="00D36FDA" w:rsidRPr="003E7335">
        <w:rPr>
          <w:color w:val="000000" w:themeColor="text1"/>
          <w:spacing w:val="-2"/>
          <w:sz w:val="22"/>
          <w:szCs w:val="22"/>
        </w:rPr>
        <w:t>v</w:t>
      </w:r>
      <w:r w:rsidR="00272C2D" w:rsidRPr="003E7335">
        <w:rPr>
          <w:color w:val="000000" w:themeColor="text1"/>
          <w:spacing w:val="-2"/>
          <w:sz w:val="22"/>
          <w:szCs w:val="22"/>
          <w:lang w:val="vi-VN"/>
        </w:rPr>
        <w:t xml:space="preserve">à được khẳng định rõ hơn tại đoạn 30 </w:t>
      </w:r>
      <w:r w:rsidRPr="003E7335">
        <w:rPr>
          <w:color w:val="000000" w:themeColor="text1"/>
          <w:spacing w:val="-2"/>
          <w:sz w:val="22"/>
          <w:szCs w:val="22"/>
          <w:lang w:val="vi-VN"/>
        </w:rPr>
        <w:t xml:space="preserve">Bình luận chung số 32 của Hội đồng nhân quyền Liên Hợp quốc. </w:t>
      </w:r>
      <w:r w:rsidR="00D36FDA" w:rsidRPr="003E7335">
        <w:rPr>
          <w:color w:val="000000" w:themeColor="text1"/>
          <w:spacing w:val="-2"/>
          <w:sz w:val="22"/>
          <w:szCs w:val="22"/>
        </w:rPr>
        <w:t>N</w:t>
      </w:r>
      <w:r w:rsidRPr="003E7335">
        <w:rPr>
          <w:color w:val="000000" w:themeColor="text1"/>
          <w:spacing w:val="-2"/>
          <w:sz w:val="22"/>
          <w:szCs w:val="22"/>
          <w:lang w:val="vi-VN"/>
        </w:rPr>
        <w:t xml:space="preserve">ội dung của quyền suy đoán vô tội </w:t>
      </w:r>
      <w:r w:rsidR="0095741D" w:rsidRPr="003E7335">
        <w:rPr>
          <w:color w:val="000000" w:themeColor="text1"/>
          <w:spacing w:val="-2"/>
          <w:sz w:val="22"/>
          <w:szCs w:val="22"/>
        </w:rPr>
        <w:t xml:space="preserve">trong các quy định của Luật quốc tế </w:t>
      </w:r>
      <w:r w:rsidRPr="003E7335">
        <w:rPr>
          <w:color w:val="000000" w:themeColor="text1"/>
          <w:spacing w:val="-2"/>
          <w:sz w:val="22"/>
          <w:szCs w:val="22"/>
          <w:lang w:val="vi-VN"/>
        </w:rPr>
        <w:t xml:space="preserve">bao gồm các khía cạnh sau: </w:t>
      </w:r>
    </w:p>
    <w:p w14:paraId="4A5278C0" w14:textId="60A0515C" w:rsidR="00C147B9" w:rsidRPr="003E7335" w:rsidRDefault="00D9634F" w:rsidP="00C7021D">
      <w:pPr>
        <w:spacing w:line="360" w:lineRule="auto"/>
        <w:ind w:firstLine="567"/>
        <w:jc w:val="both"/>
        <w:rPr>
          <w:color w:val="000000" w:themeColor="text1"/>
          <w:sz w:val="22"/>
          <w:szCs w:val="22"/>
          <w:lang w:val="vi-VN"/>
        </w:rPr>
      </w:pPr>
      <w:r w:rsidRPr="003E7335">
        <w:rPr>
          <w:color w:val="000000" w:themeColor="text1"/>
          <w:sz w:val="22"/>
          <w:szCs w:val="22"/>
          <w:lang w:val="vi-VN"/>
        </w:rPr>
        <w:t>Một là, giả định vô tội</w:t>
      </w:r>
      <w:r w:rsidR="005B5713" w:rsidRPr="003E7335">
        <w:rPr>
          <w:color w:val="000000" w:themeColor="text1"/>
          <w:sz w:val="22"/>
          <w:szCs w:val="22"/>
        </w:rPr>
        <w:t>.</w:t>
      </w:r>
      <w:r w:rsidRPr="003E7335">
        <w:rPr>
          <w:color w:val="000000" w:themeColor="text1"/>
          <w:sz w:val="22"/>
          <w:szCs w:val="22"/>
          <w:lang w:val="vi-VN"/>
        </w:rPr>
        <w:t xml:space="preserve"> </w:t>
      </w:r>
    </w:p>
    <w:p w14:paraId="0BC2D892" w14:textId="310867DD" w:rsidR="00C147B9" w:rsidRPr="003E7335" w:rsidRDefault="00D9634F" w:rsidP="00C7021D">
      <w:pPr>
        <w:spacing w:line="360" w:lineRule="auto"/>
        <w:ind w:firstLine="567"/>
        <w:jc w:val="both"/>
        <w:rPr>
          <w:color w:val="000000" w:themeColor="text1"/>
          <w:spacing w:val="-2"/>
          <w:sz w:val="22"/>
          <w:szCs w:val="22"/>
          <w:lang w:val="vi-VN"/>
        </w:rPr>
      </w:pPr>
      <w:r w:rsidRPr="003E7335">
        <w:rPr>
          <w:color w:val="000000" w:themeColor="text1"/>
          <w:spacing w:val="-2"/>
          <w:sz w:val="22"/>
          <w:szCs w:val="22"/>
          <w:lang w:val="vi-VN"/>
        </w:rPr>
        <w:t xml:space="preserve">Hai là, trách nhiệm chứng minh tội phạm. </w:t>
      </w:r>
      <w:bookmarkStart w:id="63" w:name="_Hlk146919892"/>
    </w:p>
    <w:p w14:paraId="419F5711" w14:textId="288626DE" w:rsidR="00C147B9" w:rsidRPr="00A80C92" w:rsidRDefault="007839B6" w:rsidP="00C7021D">
      <w:pPr>
        <w:spacing w:line="360" w:lineRule="auto"/>
        <w:ind w:firstLine="567"/>
        <w:jc w:val="both"/>
        <w:rPr>
          <w:color w:val="000000" w:themeColor="text1"/>
          <w:sz w:val="22"/>
          <w:szCs w:val="22"/>
        </w:rPr>
      </w:pPr>
      <w:r w:rsidRPr="00A80C92">
        <w:rPr>
          <w:color w:val="000000" w:themeColor="text1"/>
          <w:sz w:val="22"/>
          <w:szCs w:val="22"/>
          <w:lang w:val="vi-VN"/>
        </w:rPr>
        <w:lastRenderedPageBreak/>
        <w:t xml:space="preserve">Ba là, mọi hoài nghi về lỗi của bị cáo cần được giải thích theo hướng có lợi cho bị cáo. </w:t>
      </w:r>
    </w:p>
    <w:p w14:paraId="0FC3558C" w14:textId="77777777" w:rsidR="007839B6" w:rsidRPr="003E7335" w:rsidRDefault="007839B6" w:rsidP="00C7021D">
      <w:pPr>
        <w:spacing w:line="360" w:lineRule="auto"/>
        <w:ind w:firstLine="567"/>
        <w:jc w:val="both"/>
        <w:rPr>
          <w:i/>
          <w:iCs/>
          <w:color w:val="000000" w:themeColor="text1"/>
          <w:sz w:val="22"/>
          <w:szCs w:val="22"/>
        </w:rPr>
      </w:pPr>
      <w:bookmarkStart w:id="64" w:name="_Hlk144480548"/>
      <w:bookmarkEnd w:id="63"/>
      <w:r w:rsidRPr="003E7335">
        <w:rPr>
          <w:i/>
          <w:iCs/>
          <w:color w:val="000000" w:themeColor="text1"/>
          <w:sz w:val="22"/>
          <w:szCs w:val="22"/>
          <w:lang w:val="vi-VN"/>
        </w:rPr>
        <w:t>- Quyền không buộc phải đưa ra lời khai chống lại chính mình hoặc buộc phải nhận là mình có tội</w:t>
      </w:r>
    </w:p>
    <w:bookmarkEnd w:id="64"/>
    <w:p w14:paraId="0EF2875C" w14:textId="1D774CCB" w:rsidR="005D5E85" w:rsidRPr="003E7335" w:rsidRDefault="00D9634F" w:rsidP="00C7021D">
      <w:pPr>
        <w:spacing w:line="360" w:lineRule="auto"/>
        <w:ind w:firstLine="567"/>
        <w:jc w:val="both"/>
        <w:rPr>
          <w:color w:val="000000" w:themeColor="text1"/>
          <w:spacing w:val="-2"/>
          <w:sz w:val="22"/>
          <w:szCs w:val="22"/>
          <w:lang w:val="vi-VN"/>
        </w:rPr>
      </w:pPr>
      <w:r w:rsidRPr="003E7335">
        <w:rPr>
          <w:color w:val="000000" w:themeColor="text1"/>
          <w:sz w:val="22"/>
          <w:szCs w:val="22"/>
          <w:lang w:val="vi-VN"/>
        </w:rPr>
        <w:t xml:space="preserve">Quyền </w:t>
      </w:r>
      <w:r w:rsidR="00A93A98" w:rsidRPr="003E7335">
        <w:rPr>
          <w:color w:val="000000" w:themeColor="text1"/>
          <w:sz w:val="22"/>
          <w:szCs w:val="22"/>
          <w:lang w:val="vi-VN"/>
        </w:rPr>
        <w:t xml:space="preserve">này được luật pháp quốc tế ghi nhận tại </w:t>
      </w:r>
      <w:r w:rsidRPr="003E7335">
        <w:rPr>
          <w:color w:val="000000" w:themeColor="text1"/>
          <w:sz w:val="22"/>
          <w:szCs w:val="22"/>
          <w:lang w:val="vi-VN"/>
        </w:rPr>
        <w:t xml:space="preserve">điểm g khoản 3 Điều 14 </w:t>
      </w:r>
      <w:r w:rsidR="00A93A98" w:rsidRPr="003E7335">
        <w:rPr>
          <w:color w:val="000000" w:themeColor="text1"/>
          <w:sz w:val="22"/>
          <w:szCs w:val="22"/>
          <w:lang w:val="vi-VN"/>
        </w:rPr>
        <w:t>ICCPR, theo đó</w:t>
      </w:r>
      <w:r w:rsidRPr="003E7335">
        <w:rPr>
          <w:color w:val="000000" w:themeColor="text1"/>
          <w:sz w:val="22"/>
          <w:szCs w:val="22"/>
          <w:lang w:val="vi-VN"/>
        </w:rPr>
        <w:t xml:space="preserve"> quyền không buộc phải đưa ra lời khai chống lại mình hoặc buộc phải nhận là mình có tội của bị cáo được hiểu là họ không buộc phải khai báo hoặc trả lời các tình tiết hoặc câu hỏi nhằm gây bất lợi cho họ khi bị thẩm vấn hoặc đặt câu hỏi bởi bất cứ cơ quan hay chủ thể nào. </w:t>
      </w:r>
    </w:p>
    <w:p w14:paraId="2DC99EE6" w14:textId="44D94C6F" w:rsidR="00D9634F" w:rsidRPr="003E7335" w:rsidRDefault="00D9634F" w:rsidP="00C7021D">
      <w:pPr>
        <w:spacing w:line="360" w:lineRule="auto"/>
        <w:ind w:firstLine="567"/>
        <w:jc w:val="both"/>
        <w:rPr>
          <w:i/>
          <w:iCs/>
          <w:color w:val="000000" w:themeColor="text1"/>
          <w:sz w:val="22"/>
          <w:szCs w:val="22"/>
          <w:lang w:val="vi-VN"/>
        </w:rPr>
      </w:pPr>
      <w:r w:rsidRPr="003E7335">
        <w:rPr>
          <w:i/>
          <w:iCs/>
          <w:color w:val="000000" w:themeColor="text1"/>
          <w:sz w:val="22"/>
          <w:szCs w:val="22"/>
          <w:lang w:val="vi-VN"/>
        </w:rPr>
        <w:t>- Quyền bào chữa</w:t>
      </w:r>
    </w:p>
    <w:p w14:paraId="197644D8" w14:textId="5AA5C456" w:rsidR="00F36EA9" w:rsidRPr="003E7335" w:rsidRDefault="00A126C3" w:rsidP="00C7021D">
      <w:pPr>
        <w:pStyle w:val="FootnoteText"/>
        <w:spacing w:line="360" w:lineRule="auto"/>
        <w:ind w:firstLine="426"/>
        <w:jc w:val="both"/>
        <w:rPr>
          <w:color w:val="000000" w:themeColor="text1"/>
          <w:spacing w:val="-2"/>
          <w:sz w:val="22"/>
          <w:szCs w:val="22"/>
          <w:shd w:val="clear" w:color="auto" w:fill="FFFFFF"/>
          <w:lang w:val="vi-VN"/>
        </w:rPr>
      </w:pPr>
      <w:r w:rsidRPr="003E7335">
        <w:rPr>
          <w:color w:val="000000" w:themeColor="text1"/>
          <w:spacing w:val="-2"/>
          <w:sz w:val="22"/>
          <w:szCs w:val="22"/>
          <w:lang w:val="vi-VN"/>
        </w:rPr>
        <w:t>V</w:t>
      </w:r>
      <w:r w:rsidR="00D9634F" w:rsidRPr="003E7335">
        <w:rPr>
          <w:color w:val="000000" w:themeColor="text1"/>
          <w:spacing w:val="-2"/>
          <w:sz w:val="22"/>
          <w:szCs w:val="22"/>
          <w:lang w:val="vi-VN"/>
        </w:rPr>
        <w:t xml:space="preserve">iệc quy định quyền bào chữa được thể hiện hầu hết trong các văn bản pháp lý của quốc tế như </w:t>
      </w:r>
      <w:r w:rsidR="00D9634F" w:rsidRPr="003E7335">
        <w:rPr>
          <w:color w:val="000000" w:themeColor="text1"/>
          <w:spacing w:val="-2"/>
          <w:sz w:val="22"/>
          <w:szCs w:val="22"/>
          <w:shd w:val="clear" w:color="auto" w:fill="FFFFFF"/>
          <w:lang w:val="vi-VN"/>
        </w:rPr>
        <w:t xml:space="preserve">UDHR (khoản 1 Điều 11); ICCPR (khoản 3 Điều 14); Quy chế Rome (khoản 2c Điều 55, khoản 1d Điều 67) và Các nguyên tắc cơ bản về vai trò của Luật sư (Basic Principles on the Role of Lawyer, 1990). </w:t>
      </w:r>
      <w:r w:rsidR="00C147B9" w:rsidRPr="003E7335">
        <w:rPr>
          <w:color w:val="000000" w:themeColor="text1"/>
          <w:spacing w:val="-2"/>
          <w:sz w:val="22"/>
          <w:szCs w:val="22"/>
          <w:shd w:val="clear" w:color="auto" w:fill="FFFFFF"/>
          <w:lang w:val="vi-VN"/>
        </w:rPr>
        <w:t>N</w:t>
      </w:r>
      <w:r w:rsidR="00D9634F" w:rsidRPr="003E7335">
        <w:rPr>
          <w:color w:val="000000" w:themeColor="text1"/>
          <w:spacing w:val="-2"/>
          <w:sz w:val="22"/>
          <w:szCs w:val="22"/>
          <w:shd w:val="clear" w:color="auto" w:fill="FFFFFF"/>
          <w:lang w:val="vi-VN"/>
        </w:rPr>
        <w:t xml:space="preserve">ội dung của quyền </w:t>
      </w:r>
      <w:r w:rsidR="002572C4" w:rsidRPr="003E7335">
        <w:rPr>
          <w:color w:val="000000" w:themeColor="text1"/>
          <w:spacing w:val="-2"/>
          <w:sz w:val="22"/>
          <w:szCs w:val="22"/>
          <w:shd w:val="clear" w:color="auto" w:fill="FFFFFF"/>
          <w:lang w:val="vi-VN"/>
        </w:rPr>
        <w:t>bào chữa</w:t>
      </w:r>
      <w:r w:rsidR="00D9634F" w:rsidRPr="003E7335">
        <w:rPr>
          <w:color w:val="000000" w:themeColor="text1"/>
          <w:spacing w:val="-2"/>
          <w:sz w:val="22"/>
          <w:szCs w:val="22"/>
          <w:shd w:val="clear" w:color="auto" w:fill="FFFFFF"/>
          <w:lang w:val="vi-VN"/>
        </w:rPr>
        <w:t xml:space="preserve"> được thể hiện</w:t>
      </w:r>
      <w:r w:rsidR="002572C4" w:rsidRPr="003E7335">
        <w:rPr>
          <w:color w:val="000000" w:themeColor="text1"/>
          <w:spacing w:val="-2"/>
          <w:sz w:val="22"/>
          <w:szCs w:val="22"/>
          <w:lang w:val="vi-VN"/>
        </w:rPr>
        <w:t xml:space="preserve"> thông qua các quyền liên quan như</w:t>
      </w:r>
      <w:r w:rsidR="00D9634F" w:rsidRPr="003E7335">
        <w:rPr>
          <w:color w:val="000000" w:themeColor="text1"/>
          <w:spacing w:val="-2"/>
          <w:sz w:val="22"/>
          <w:szCs w:val="22"/>
          <w:lang w:val="vi-VN"/>
        </w:rPr>
        <w:t xml:space="preserve">: quyền bảo đảm về thời gian và điều kiện để chuẩn bị bào chữa và liên hệ với người bào chữa do mình lựa chọn, quyền </w:t>
      </w:r>
      <w:r w:rsidR="00D9634F" w:rsidRPr="003E7335">
        <w:rPr>
          <w:color w:val="000000" w:themeColor="text1"/>
          <w:spacing w:val="-2"/>
          <w:sz w:val="22"/>
          <w:szCs w:val="22"/>
          <w:shd w:val="clear" w:color="auto" w:fill="FFFFFF"/>
          <w:lang w:val="vi-VN"/>
        </w:rPr>
        <w:t>được tự bào chữa hoặc thông qua sự trợ giúp pháp lý theo sự lựa chọn của mình</w:t>
      </w:r>
      <w:r w:rsidR="00D9634F" w:rsidRPr="003E7335">
        <w:rPr>
          <w:color w:val="000000" w:themeColor="text1"/>
          <w:spacing w:val="-2"/>
          <w:sz w:val="22"/>
          <w:szCs w:val="22"/>
          <w:lang w:val="vi-VN"/>
        </w:rPr>
        <w:t xml:space="preserve">, </w:t>
      </w:r>
      <w:r w:rsidR="002572C4" w:rsidRPr="003E7335">
        <w:rPr>
          <w:color w:val="000000" w:themeColor="text1"/>
          <w:spacing w:val="-2"/>
          <w:sz w:val="22"/>
          <w:szCs w:val="22"/>
          <w:lang w:val="vi-VN"/>
        </w:rPr>
        <w:t xml:space="preserve">quyền </w:t>
      </w:r>
      <w:r w:rsidR="00D9634F" w:rsidRPr="003E7335">
        <w:rPr>
          <w:color w:val="000000" w:themeColor="text1"/>
          <w:spacing w:val="-2"/>
          <w:sz w:val="22"/>
          <w:szCs w:val="22"/>
          <w:lang w:val="vi-VN"/>
        </w:rPr>
        <w:t xml:space="preserve">được trợ giúp pháp lý miễn phí trong trường hợp công lý đòi hỏi, </w:t>
      </w:r>
      <w:r w:rsidR="002572C4" w:rsidRPr="003E7335">
        <w:rPr>
          <w:color w:val="000000" w:themeColor="text1"/>
          <w:spacing w:val="-2"/>
          <w:sz w:val="22"/>
          <w:szCs w:val="22"/>
          <w:lang w:val="vi-VN"/>
        </w:rPr>
        <w:t>quyền</w:t>
      </w:r>
      <w:r w:rsidR="00D9634F" w:rsidRPr="003E7335">
        <w:rPr>
          <w:color w:val="000000" w:themeColor="text1"/>
          <w:spacing w:val="-2"/>
          <w:sz w:val="22"/>
          <w:szCs w:val="22"/>
          <w:lang w:val="vi-VN"/>
        </w:rPr>
        <w:t xml:space="preserve"> </w:t>
      </w:r>
      <w:r w:rsidR="00D9634F" w:rsidRPr="003E7335">
        <w:rPr>
          <w:color w:val="000000" w:themeColor="text1"/>
          <w:spacing w:val="-2"/>
          <w:sz w:val="22"/>
          <w:szCs w:val="22"/>
          <w:shd w:val="clear" w:color="auto" w:fill="FFFFFF"/>
          <w:lang w:val="vi-VN"/>
        </w:rPr>
        <w:t xml:space="preserve">được có mặt trong khi xét xử, quyền </w:t>
      </w:r>
      <w:r w:rsidR="002572C4" w:rsidRPr="003E7335">
        <w:rPr>
          <w:color w:val="000000" w:themeColor="text1"/>
          <w:spacing w:val="-2"/>
          <w:sz w:val="22"/>
          <w:szCs w:val="22"/>
          <w:shd w:val="clear" w:color="auto" w:fill="FFFFFF"/>
          <w:lang w:val="vi-VN"/>
        </w:rPr>
        <w:t xml:space="preserve">được </w:t>
      </w:r>
      <w:r w:rsidR="00D9634F" w:rsidRPr="003E7335">
        <w:rPr>
          <w:color w:val="000000" w:themeColor="text1"/>
          <w:spacing w:val="-2"/>
          <w:sz w:val="22"/>
          <w:szCs w:val="22"/>
          <w:shd w:val="clear" w:color="auto" w:fill="FFFFFF"/>
          <w:lang w:val="vi-VN"/>
        </w:rPr>
        <w:t xml:space="preserve">thẩm vấn hoặc yêu cầu thẩm vấn những nhân chứng buộc tội mình và được mời người làm chứng gỡ tội cho mình tới phiên toà và thẩm vấn họ tại toà..... </w:t>
      </w:r>
    </w:p>
    <w:p w14:paraId="6D0FB2F5" w14:textId="7154DF4D" w:rsidR="00D9634F" w:rsidRPr="003E7335" w:rsidRDefault="00C47032" w:rsidP="00C7021D">
      <w:pPr>
        <w:pStyle w:val="FootnoteText"/>
        <w:spacing w:line="360" w:lineRule="auto"/>
        <w:ind w:firstLine="426"/>
        <w:jc w:val="both"/>
        <w:rPr>
          <w:i/>
          <w:iCs/>
          <w:color w:val="000000" w:themeColor="text1"/>
          <w:sz w:val="22"/>
          <w:szCs w:val="22"/>
          <w:shd w:val="clear" w:color="auto" w:fill="FFFFFF"/>
        </w:rPr>
      </w:pPr>
      <w:r w:rsidRPr="003E7335">
        <w:rPr>
          <w:i/>
          <w:iCs/>
          <w:color w:val="000000" w:themeColor="text1"/>
          <w:sz w:val="22"/>
          <w:szCs w:val="22"/>
        </w:rPr>
        <w:t xml:space="preserve">- </w:t>
      </w:r>
      <w:r w:rsidR="00D9634F" w:rsidRPr="003E7335">
        <w:rPr>
          <w:i/>
          <w:iCs/>
          <w:color w:val="000000" w:themeColor="text1"/>
          <w:sz w:val="22"/>
          <w:szCs w:val="22"/>
          <w:lang w:val="vi-VN"/>
        </w:rPr>
        <w:t>Quyền</w:t>
      </w:r>
      <w:r w:rsidR="009A2D10" w:rsidRPr="003E7335">
        <w:rPr>
          <w:color w:val="000000" w:themeColor="text1"/>
          <w:sz w:val="22"/>
          <w:szCs w:val="22"/>
          <w:shd w:val="clear" w:color="auto" w:fill="FFFFFF"/>
        </w:rPr>
        <w:t xml:space="preserve"> </w:t>
      </w:r>
      <w:r w:rsidR="009A2D10" w:rsidRPr="003E7335">
        <w:rPr>
          <w:i/>
          <w:iCs/>
          <w:color w:val="000000" w:themeColor="text1"/>
          <w:sz w:val="22"/>
          <w:szCs w:val="22"/>
          <w:shd w:val="clear" w:color="auto" w:fill="FFFFFF"/>
        </w:rPr>
        <w:t>được xét xử theo thủ tục đặc biệt đối với người bị cáo buộc phạm tội là người chưa thành niên</w:t>
      </w:r>
    </w:p>
    <w:p w14:paraId="0E5163D5" w14:textId="01AD8834" w:rsidR="00D9634F" w:rsidRPr="003E7335" w:rsidRDefault="00D9634F" w:rsidP="00C7021D">
      <w:pPr>
        <w:pStyle w:val="FootnoteText"/>
        <w:spacing w:line="360" w:lineRule="auto"/>
        <w:ind w:firstLine="360"/>
        <w:jc w:val="both"/>
        <w:rPr>
          <w:color w:val="000000" w:themeColor="text1"/>
          <w:sz w:val="22"/>
          <w:szCs w:val="22"/>
          <w:shd w:val="clear" w:color="auto" w:fill="FFFFFF"/>
        </w:rPr>
      </w:pPr>
      <w:r w:rsidRPr="003E7335">
        <w:rPr>
          <w:color w:val="000000" w:themeColor="text1"/>
          <w:sz w:val="22"/>
          <w:szCs w:val="22"/>
          <w:shd w:val="clear" w:color="auto" w:fill="FFFFFF"/>
          <w:lang w:val="vi-VN"/>
        </w:rPr>
        <w:t xml:space="preserve">Công ước của Liên hợp quốc về quyền trẻ em (1989) tại điểm b khoản 2 Điều 40 đã quy định các quyền đặc biệt của trẻ em khi bị tình nghi hay </w:t>
      </w:r>
      <w:r w:rsidRPr="003E7335">
        <w:rPr>
          <w:color w:val="000000" w:themeColor="text1"/>
          <w:sz w:val="22"/>
          <w:szCs w:val="22"/>
          <w:shd w:val="clear" w:color="auto" w:fill="FFFFFF"/>
          <w:lang w:val="vi-VN"/>
        </w:rPr>
        <w:lastRenderedPageBreak/>
        <w:t xml:space="preserve">bị cáo buộc </w:t>
      </w:r>
      <w:r w:rsidR="00B67F02" w:rsidRPr="003E7335">
        <w:rPr>
          <w:color w:val="000000" w:themeColor="text1"/>
          <w:sz w:val="22"/>
          <w:szCs w:val="22"/>
          <w:shd w:val="clear" w:color="auto" w:fill="FFFFFF"/>
          <w:lang w:val="vi-VN"/>
        </w:rPr>
        <w:t>phạm tội</w:t>
      </w:r>
      <w:r w:rsidRPr="003E7335">
        <w:rPr>
          <w:color w:val="000000" w:themeColor="text1"/>
          <w:sz w:val="22"/>
          <w:szCs w:val="22"/>
          <w:shd w:val="clear" w:color="auto" w:fill="FFFFFF"/>
          <w:lang w:val="vi-VN"/>
        </w:rPr>
        <w:t xml:space="preserve">. </w:t>
      </w:r>
      <w:r w:rsidR="0062165F" w:rsidRPr="003E7335">
        <w:rPr>
          <w:color w:val="000000" w:themeColor="text1"/>
          <w:sz w:val="22"/>
          <w:szCs w:val="22"/>
          <w:shd w:val="clear" w:color="auto" w:fill="FFFFFF"/>
          <w:lang w:val="vi-VN"/>
        </w:rPr>
        <w:t xml:space="preserve">Có thể thấy đối với chủ thể bị cáo là người chưa thành niên thì pháp luật có những “ưu ái” đặc biệt hơn khi </w:t>
      </w:r>
      <w:r w:rsidR="0062165F" w:rsidRPr="003E7335">
        <w:rPr>
          <w:color w:val="000000" w:themeColor="text1"/>
          <w:sz w:val="22"/>
          <w:szCs w:val="22"/>
          <w:shd w:val="clear" w:color="auto" w:fill="FFFFFF"/>
        </w:rPr>
        <w:t xml:space="preserve">pháp luật </w:t>
      </w:r>
      <w:r w:rsidR="0062165F" w:rsidRPr="003E7335">
        <w:rPr>
          <w:color w:val="000000" w:themeColor="text1"/>
          <w:sz w:val="22"/>
          <w:szCs w:val="22"/>
          <w:shd w:val="clear" w:color="auto" w:fill="FFFFFF"/>
          <w:lang w:val="vi-VN"/>
        </w:rPr>
        <w:t xml:space="preserve">không chỉ ghi nhận tất cả các quyền như bị cáo thông </w:t>
      </w:r>
      <w:r w:rsidR="0099753B" w:rsidRPr="003E7335">
        <w:rPr>
          <w:color w:val="000000" w:themeColor="text1"/>
          <w:sz w:val="22"/>
          <w:szCs w:val="22"/>
          <w:shd w:val="clear" w:color="auto" w:fill="FFFFFF"/>
          <w:lang w:val="vi-VN"/>
        </w:rPr>
        <w:t>thườ</w:t>
      </w:r>
      <w:r w:rsidR="0062165F" w:rsidRPr="003E7335">
        <w:rPr>
          <w:color w:val="000000" w:themeColor="text1"/>
          <w:sz w:val="22"/>
          <w:szCs w:val="22"/>
          <w:shd w:val="clear" w:color="auto" w:fill="FFFFFF"/>
          <w:lang w:val="vi-VN"/>
        </w:rPr>
        <w:t xml:space="preserve">ng mà còn có thêm những quy định đặc biệt khác như quyền được xét xử theo thủ tục </w:t>
      </w:r>
      <w:r w:rsidR="002F34C5" w:rsidRPr="003E7335">
        <w:rPr>
          <w:color w:val="000000" w:themeColor="text1"/>
          <w:sz w:val="22"/>
          <w:szCs w:val="22"/>
          <w:shd w:val="clear" w:color="auto" w:fill="FFFFFF"/>
        </w:rPr>
        <w:t>đặc biệt</w:t>
      </w:r>
      <w:r w:rsidR="0062165F" w:rsidRPr="003E7335">
        <w:rPr>
          <w:color w:val="000000" w:themeColor="text1"/>
          <w:sz w:val="22"/>
          <w:szCs w:val="22"/>
          <w:shd w:val="clear" w:color="auto" w:fill="FFFFFF"/>
          <w:lang w:val="vi-VN"/>
        </w:rPr>
        <w:t xml:space="preserve">, quyền được chỉ định bào chữa miễn phí, quyền được </w:t>
      </w:r>
      <w:r w:rsidR="0062165F" w:rsidRPr="003E7335">
        <w:rPr>
          <w:color w:val="000000" w:themeColor="text1"/>
          <w:sz w:val="22"/>
          <w:szCs w:val="22"/>
          <w:shd w:val="clear" w:color="auto" w:fill="FFFFFF"/>
        </w:rPr>
        <w:t>giữ bí mật cá nhân, quyền được có người đại diện…….</w:t>
      </w:r>
    </w:p>
    <w:p w14:paraId="636F9B8C" w14:textId="5707C46A" w:rsidR="00D9634F" w:rsidRPr="003E7335" w:rsidRDefault="00D9634F" w:rsidP="00C7021D">
      <w:pPr>
        <w:pStyle w:val="FootnoteText"/>
        <w:spacing w:line="360" w:lineRule="auto"/>
        <w:ind w:firstLine="709"/>
        <w:jc w:val="both"/>
        <w:rPr>
          <w:i/>
          <w:iCs/>
          <w:color w:val="000000" w:themeColor="text1"/>
          <w:sz w:val="22"/>
          <w:szCs w:val="22"/>
        </w:rPr>
      </w:pPr>
      <w:r w:rsidRPr="003E7335">
        <w:rPr>
          <w:i/>
          <w:iCs/>
          <w:color w:val="000000" w:themeColor="text1"/>
          <w:sz w:val="22"/>
          <w:szCs w:val="22"/>
          <w:lang w:val="vi-VN"/>
        </w:rPr>
        <w:t>- Quyền được dùng tiếng nói và chữ viết của dân tộc mình, quyền được phiên dịch miễn phí</w:t>
      </w:r>
      <w:r w:rsidR="00B17A35" w:rsidRPr="003E7335">
        <w:rPr>
          <w:i/>
          <w:iCs/>
          <w:color w:val="000000" w:themeColor="text1"/>
          <w:sz w:val="22"/>
          <w:szCs w:val="22"/>
          <w:lang w:val="vi-VN"/>
        </w:rPr>
        <w:t xml:space="preserve"> </w:t>
      </w:r>
    </w:p>
    <w:p w14:paraId="1C605484" w14:textId="1D519177" w:rsidR="00D9634F" w:rsidRPr="003E7335" w:rsidRDefault="0098730A" w:rsidP="0098730A">
      <w:pPr>
        <w:pStyle w:val="FootnoteText"/>
        <w:spacing w:line="360" w:lineRule="auto"/>
        <w:ind w:firstLine="709"/>
        <w:jc w:val="both"/>
        <w:rPr>
          <w:color w:val="000000" w:themeColor="text1"/>
          <w:spacing w:val="-2"/>
          <w:sz w:val="22"/>
          <w:szCs w:val="22"/>
        </w:rPr>
      </w:pPr>
      <w:r w:rsidRPr="003E7335">
        <w:rPr>
          <w:color w:val="000000" w:themeColor="text1"/>
          <w:spacing w:val="-2"/>
          <w:sz w:val="22"/>
          <w:szCs w:val="22"/>
        </w:rPr>
        <w:t xml:space="preserve">Pháp </w:t>
      </w:r>
      <w:r w:rsidR="00005FFD" w:rsidRPr="003E7335">
        <w:rPr>
          <w:color w:val="000000" w:themeColor="text1"/>
          <w:spacing w:val="-2"/>
          <w:sz w:val="22"/>
          <w:szCs w:val="22"/>
        </w:rPr>
        <w:t>luật quốc tế mà đặc biệt là Công ước quốc tế về các quyền dân sự - chính trị</w:t>
      </w:r>
      <w:r w:rsidRPr="003E7335">
        <w:rPr>
          <w:color w:val="000000" w:themeColor="text1"/>
          <w:spacing w:val="-2"/>
          <w:sz w:val="22"/>
          <w:szCs w:val="22"/>
        </w:rPr>
        <w:t xml:space="preserve"> đã</w:t>
      </w:r>
      <w:r w:rsidR="00005FFD" w:rsidRPr="003E7335">
        <w:rPr>
          <w:color w:val="000000" w:themeColor="text1"/>
          <w:spacing w:val="-2"/>
          <w:sz w:val="22"/>
          <w:szCs w:val="22"/>
        </w:rPr>
        <w:t xml:space="preserve"> khẳng định quyền được trợ giúp phiên dịch miễn phí của người bị buộc tội nếu họ </w:t>
      </w:r>
      <w:r w:rsidR="00005FFD" w:rsidRPr="003E7335">
        <w:rPr>
          <w:color w:val="000000" w:themeColor="text1"/>
          <w:spacing w:val="-2"/>
          <w:sz w:val="22"/>
          <w:szCs w:val="22"/>
          <w:lang w:val="vi-VN"/>
        </w:rPr>
        <w:t xml:space="preserve">không hiểu và </w:t>
      </w:r>
      <w:r w:rsidR="00005FFD" w:rsidRPr="003E7335">
        <w:rPr>
          <w:color w:val="000000" w:themeColor="text1"/>
          <w:spacing w:val="-2"/>
          <w:sz w:val="22"/>
          <w:szCs w:val="22"/>
        </w:rPr>
        <w:t xml:space="preserve">không </w:t>
      </w:r>
      <w:r w:rsidR="00005FFD" w:rsidRPr="003E7335">
        <w:rPr>
          <w:color w:val="000000" w:themeColor="text1"/>
          <w:spacing w:val="-2"/>
          <w:sz w:val="22"/>
          <w:szCs w:val="22"/>
          <w:lang w:val="vi-VN"/>
        </w:rPr>
        <w:t xml:space="preserve">nói được ngôn ngữ </w:t>
      </w:r>
      <w:r w:rsidR="00005FFD" w:rsidRPr="003E7335">
        <w:rPr>
          <w:color w:val="000000" w:themeColor="text1"/>
          <w:spacing w:val="-2"/>
          <w:sz w:val="22"/>
          <w:szCs w:val="22"/>
        </w:rPr>
        <w:t xml:space="preserve">đang </w:t>
      </w:r>
      <w:r w:rsidR="00005FFD" w:rsidRPr="003E7335">
        <w:rPr>
          <w:color w:val="000000" w:themeColor="text1"/>
          <w:spacing w:val="-2"/>
          <w:sz w:val="22"/>
          <w:szCs w:val="22"/>
          <w:lang w:val="vi-VN"/>
        </w:rPr>
        <w:t>sử dụng trong phiên tòa</w:t>
      </w:r>
      <w:r w:rsidRPr="003E7335">
        <w:rPr>
          <w:color w:val="000000" w:themeColor="text1"/>
          <w:spacing w:val="-2"/>
          <w:sz w:val="22"/>
          <w:szCs w:val="22"/>
        </w:rPr>
        <w:t xml:space="preserve"> tại khoản 3 Điều 14 ICCPR. </w:t>
      </w:r>
      <w:r w:rsidR="00D9634F" w:rsidRPr="003E7335">
        <w:rPr>
          <w:color w:val="000000" w:themeColor="text1"/>
          <w:spacing w:val="-2"/>
          <w:sz w:val="22"/>
          <w:szCs w:val="22"/>
          <w:lang w:val="vi-VN"/>
        </w:rPr>
        <w:t xml:space="preserve">Điều này có nghĩa là người bị buộc tội được sử dụng ngôn ngữ của dân tộc họ, nếu họ không hiểu ngôn ngữ sử dụng trong phiên tòa thì các Cơ quan tiến hành tố tụng phải có trách nhiệm chỉ định người phiên dịch miễn phí cho họ. </w:t>
      </w:r>
    </w:p>
    <w:p w14:paraId="14F8F2D1" w14:textId="39E430F3" w:rsidR="002C2BB1" w:rsidRPr="003E7335" w:rsidRDefault="003019C2" w:rsidP="00C7021D">
      <w:pPr>
        <w:pStyle w:val="FootnoteText"/>
        <w:spacing w:line="360" w:lineRule="auto"/>
        <w:ind w:firstLine="567"/>
        <w:jc w:val="both"/>
        <w:rPr>
          <w:i/>
          <w:iCs/>
          <w:color w:val="000000" w:themeColor="text1"/>
          <w:sz w:val="22"/>
          <w:szCs w:val="22"/>
          <w:lang w:val="vi-VN"/>
        </w:rPr>
      </w:pPr>
      <w:r w:rsidRPr="003E7335">
        <w:rPr>
          <w:i/>
          <w:iCs/>
          <w:color w:val="000000" w:themeColor="text1"/>
          <w:sz w:val="22"/>
          <w:szCs w:val="22"/>
          <w:lang w:val="vi-VN"/>
        </w:rPr>
        <w:t>Thứ hai</w:t>
      </w:r>
      <w:r w:rsidR="00D9634F" w:rsidRPr="003E7335">
        <w:rPr>
          <w:i/>
          <w:iCs/>
          <w:color w:val="000000" w:themeColor="text1"/>
          <w:sz w:val="22"/>
          <w:szCs w:val="22"/>
          <w:lang w:val="vi-VN"/>
        </w:rPr>
        <w:t xml:space="preserve">, </w:t>
      </w:r>
      <w:r w:rsidR="00F47BF9" w:rsidRPr="003E7335">
        <w:rPr>
          <w:i/>
          <w:iCs/>
          <w:color w:val="000000" w:themeColor="text1"/>
          <w:sz w:val="22"/>
          <w:szCs w:val="22"/>
          <w:lang w:val="vi-VN"/>
        </w:rPr>
        <w:t xml:space="preserve">xây dựng các quy định về </w:t>
      </w:r>
      <w:r w:rsidR="00D9634F" w:rsidRPr="003E7335">
        <w:rPr>
          <w:i/>
          <w:iCs/>
          <w:color w:val="000000" w:themeColor="text1"/>
          <w:sz w:val="22"/>
          <w:szCs w:val="22"/>
          <w:lang w:val="vi-VN"/>
        </w:rPr>
        <w:t>bảo đảm quyền con người của bị cáo trong xét xử</w:t>
      </w:r>
      <w:r w:rsidR="002C2BB1" w:rsidRPr="003E7335">
        <w:rPr>
          <w:i/>
          <w:iCs/>
          <w:color w:val="000000" w:themeColor="text1"/>
          <w:sz w:val="22"/>
          <w:szCs w:val="22"/>
          <w:lang w:val="vi-VN"/>
        </w:rPr>
        <w:t xml:space="preserve"> sơ thẩm vụ án hình sự</w:t>
      </w:r>
      <w:bookmarkStart w:id="65" w:name="_Hlk160911191"/>
    </w:p>
    <w:p w14:paraId="7729FEF5" w14:textId="480D7083" w:rsidR="00D378E0" w:rsidRPr="003E7335" w:rsidRDefault="004F250B" w:rsidP="00131DD9">
      <w:pPr>
        <w:pStyle w:val="FootnoteText"/>
        <w:spacing w:line="360" w:lineRule="auto"/>
        <w:ind w:firstLine="567"/>
        <w:jc w:val="both"/>
        <w:rPr>
          <w:color w:val="000000" w:themeColor="text1"/>
          <w:sz w:val="22"/>
          <w:szCs w:val="22"/>
        </w:rPr>
      </w:pPr>
      <w:r w:rsidRPr="003E7335">
        <w:rPr>
          <w:color w:val="000000" w:themeColor="text1"/>
          <w:sz w:val="22"/>
          <w:szCs w:val="22"/>
          <w:lang w:val="vi-VN"/>
        </w:rPr>
        <w:t>V</w:t>
      </w:r>
      <w:r w:rsidR="00B410FD" w:rsidRPr="003E7335">
        <w:rPr>
          <w:color w:val="000000" w:themeColor="text1"/>
          <w:sz w:val="22"/>
          <w:szCs w:val="22"/>
        </w:rPr>
        <w:t xml:space="preserve">iệc xây dựng </w:t>
      </w:r>
      <w:r w:rsidR="00B410FD" w:rsidRPr="003E7335">
        <w:rPr>
          <w:color w:val="000000" w:themeColor="text1"/>
          <w:sz w:val="22"/>
          <w:szCs w:val="22"/>
          <w:lang w:val="vi-VN"/>
        </w:rPr>
        <w:t xml:space="preserve">các quy định </w:t>
      </w:r>
      <w:r w:rsidR="00B410FD" w:rsidRPr="003E7335">
        <w:rPr>
          <w:color w:val="000000" w:themeColor="text1"/>
          <w:sz w:val="22"/>
          <w:szCs w:val="22"/>
        </w:rPr>
        <w:t>pháp luật</w:t>
      </w:r>
      <w:r w:rsidR="00D378E0" w:rsidRPr="003E7335">
        <w:rPr>
          <w:color w:val="000000" w:themeColor="text1"/>
          <w:sz w:val="22"/>
          <w:szCs w:val="22"/>
        </w:rPr>
        <w:t>, đặc biệt</w:t>
      </w:r>
      <w:r w:rsidR="005F539E" w:rsidRPr="003E7335">
        <w:rPr>
          <w:color w:val="000000" w:themeColor="text1"/>
          <w:sz w:val="22"/>
          <w:szCs w:val="22"/>
        </w:rPr>
        <w:t xml:space="preserve"> là</w:t>
      </w:r>
      <w:r w:rsidR="00D378E0" w:rsidRPr="003E7335">
        <w:rPr>
          <w:color w:val="000000" w:themeColor="text1"/>
          <w:sz w:val="22"/>
          <w:szCs w:val="22"/>
        </w:rPr>
        <w:t xml:space="preserve"> pháp</w:t>
      </w:r>
      <w:r w:rsidR="005F539E" w:rsidRPr="003E7335">
        <w:rPr>
          <w:color w:val="000000" w:themeColor="text1"/>
          <w:sz w:val="22"/>
          <w:szCs w:val="22"/>
        </w:rPr>
        <w:t xml:space="preserve"> luật TTHS </w:t>
      </w:r>
      <w:r w:rsidR="00D378E0" w:rsidRPr="003E7335">
        <w:rPr>
          <w:color w:val="000000" w:themeColor="text1"/>
          <w:sz w:val="22"/>
          <w:szCs w:val="22"/>
        </w:rPr>
        <w:t xml:space="preserve">cần phải </w:t>
      </w:r>
      <w:r w:rsidR="005F539E" w:rsidRPr="003E7335">
        <w:rPr>
          <w:color w:val="000000" w:themeColor="text1"/>
          <w:sz w:val="22"/>
          <w:szCs w:val="22"/>
        </w:rPr>
        <w:t xml:space="preserve">ghi nhận </w:t>
      </w:r>
      <w:r w:rsidR="00D378E0" w:rsidRPr="003E7335">
        <w:rPr>
          <w:color w:val="000000" w:themeColor="text1"/>
          <w:sz w:val="22"/>
          <w:szCs w:val="22"/>
        </w:rPr>
        <w:t xml:space="preserve">đầy đủ </w:t>
      </w:r>
      <w:r w:rsidR="005F539E" w:rsidRPr="003E7335">
        <w:rPr>
          <w:color w:val="000000" w:themeColor="text1"/>
          <w:sz w:val="22"/>
          <w:szCs w:val="22"/>
        </w:rPr>
        <w:t>các quy định về</w:t>
      </w:r>
      <w:r w:rsidR="002D2C9B" w:rsidRPr="003E7335">
        <w:rPr>
          <w:color w:val="000000" w:themeColor="text1"/>
          <w:sz w:val="22"/>
          <w:szCs w:val="22"/>
          <w:lang w:val="vi-VN"/>
        </w:rPr>
        <w:t xml:space="preserve">: </w:t>
      </w:r>
      <w:r w:rsidR="002D2C9B" w:rsidRPr="003E7335">
        <w:rPr>
          <w:color w:val="000000" w:themeColor="text1"/>
          <w:sz w:val="22"/>
          <w:szCs w:val="22"/>
        </w:rPr>
        <w:t>nguyên tắc tố tụng</w:t>
      </w:r>
      <w:r w:rsidR="00DD6ABC" w:rsidRPr="003E7335">
        <w:rPr>
          <w:color w:val="000000" w:themeColor="text1"/>
          <w:sz w:val="22"/>
          <w:szCs w:val="22"/>
        </w:rPr>
        <w:t xml:space="preserve"> (trong đó có nguyên tắc về hoạt động xét xử sơ thẩm)</w:t>
      </w:r>
      <w:r w:rsidR="002D2C9B" w:rsidRPr="003E7335">
        <w:rPr>
          <w:color w:val="000000" w:themeColor="text1"/>
          <w:sz w:val="22"/>
          <w:szCs w:val="22"/>
        </w:rPr>
        <w:t xml:space="preserve">, </w:t>
      </w:r>
      <w:r w:rsidR="00D378E0" w:rsidRPr="003E7335">
        <w:rPr>
          <w:color w:val="000000" w:themeColor="text1"/>
          <w:sz w:val="22"/>
          <w:szCs w:val="22"/>
        </w:rPr>
        <w:t xml:space="preserve">các </w:t>
      </w:r>
      <w:r w:rsidR="002D2C9B" w:rsidRPr="003E7335">
        <w:rPr>
          <w:color w:val="000000" w:themeColor="text1"/>
          <w:sz w:val="22"/>
          <w:szCs w:val="22"/>
        </w:rPr>
        <w:t xml:space="preserve">quyền của bị cáo; thủ tục, trình tự </w:t>
      </w:r>
      <w:r w:rsidR="00D378E0" w:rsidRPr="003E7335">
        <w:rPr>
          <w:color w:val="000000" w:themeColor="text1"/>
          <w:sz w:val="22"/>
          <w:szCs w:val="22"/>
        </w:rPr>
        <w:t xml:space="preserve">tiến hành </w:t>
      </w:r>
      <w:r w:rsidR="002D2C9B" w:rsidRPr="003E7335">
        <w:rPr>
          <w:color w:val="000000" w:themeColor="text1"/>
          <w:sz w:val="22"/>
          <w:szCs w:val="22"/>
        </w:rPr>
        <w:t>tố tụng</w:t>
      </w:r>
      <w:r w:rsidR="002D2C9B" w:rsidRPr="003E7335">
        <w:rPr>
          <w:color w:val="000000" w:themeColor="text1"/>
          <w:sz w:val="22"/>
          <w:szCs w:val="22"/>
          <w:lang w:val="vi-VN"/>
        </w:rPr>
        <w:t>;</w:t>
      </w:r>
      <w:r w:rsidR="005F539E" w:rsidRPr="003E7335">
        <w:rPr>
          <w:color w:val="000000" w:themeColor="text1"/>
          <w:sz w:val="22"/>
          <w:szCs w:val="22"/>
        </w:rPr>
        <w:t xml:space="preserve"> quyền và</w:t>
      </w:r>
      <w:r w:rsidR="002D2C9B" w:rsidRPr="003E7335">
        <w:rPr>
          <w:color w:val="000000" w:themeColor="text1"/>
          <w:sz w:val="22"/>
          <w:szCs w:val="22"/>
          <w:lang w:val="vi-VN"/>
        </w:rPr>
        <w:t xml:space="preserve"> </w:t>
      </w:r>
      <w:r w:rsidR="002D2C9B" w:rsidRPr="003E7335">
        <w:rPr>
          <w:color w:val="000000" w:themeColor="text1"/>
          <w:sz w:val="22"/>
          <w:szCs w:val="22"/>
        </w:rPr>
        <w:t xml:space="preserve">trách nhiệm của </w:t>
      </w:r>
      <w:r w:rsidR="00D378E0" w:rsidRPr="003E7335">
        <w:rPr>
          <w:color w:val="000000" w:themeColor="text1"/>
          <w:sz w:val="22"/>
          <w:szCs w:val="22"/>
        </w:rPr>
        <w:t xml:space="preserve">người và </w:t>
      </w:r>
      <w:r w:rsidR="002D2C9B" w:rsidRPr="003E7335">
        <w:rPr>
          <w:color w:val="000000" w:themeColor="text1"/>
          <w:sz w:val="22"/>
          <w:szCs w:val="22"/>
        </w:rPr>
        <w:t>cơ quan tiến hành tố tụng</w:t>
      </w:r>
      <w:r w:rsidR="002D2C9B" w:rsidRPr="003E7335">
        <w:rPr>
          <w:color w:val="000000" w:themeColor="text1"/>
          <w:sz w:val="22"/>
          <w:szCs w:val="22"/>
          <w:lang w:val="vi-VN"/>
        </w:rPr>
        <w:t xml:space="preserve">; </w:t>
      </w:r>
      <w:r w:rsidR="005F539E" w:rsidRPr="003E7335">
        <w:rPr>
          <w:color w:val="000000" w:themeColor="text1"/>
          <w:sz w:val="22"/>
          <w:szCs w:val="22"/>
        </w:rPr>
        <w:t>cơ chế kiểm tra, giám sát</w:t>
      </w:r>
      <w:r w:rsidR="002D2C9B" w:rsidRPr="003E7335">
        <w:rPr>
          <w:color w:val="000000" w:themeColor="text1"/>
          <w:sz w:val="22"/>
          <w:szCs w:val="22"/>
          <w:lang w:val="vi-VN"/>
        </w:rPr>
        <w:t>......</w:t>
      </w:r>
      <w:r w:rsidR="00B7525E" w:rsidRPr="003E7335">
        <w:rPr>
          <w:color w:val="000000" w:themeColor="text1"/>
          <w:sz w:val="22"/>
          <w:szCs w:val="22"/>
          <w:lang w:val="vi-VN"/>
        </w:rPr>
        <w:t xml:space="preserve"> Ngoài </w:t>
      </w:r>
      <w:r w:rsidR="00222F61" w:rsidRPr="003E7335">
        <w:rPr>
          <w:color w:val="000000" w:themeColor="text1"/>
          <w:sz w:val="22"/>
          <w:szCs w:val="22"/>
          <w:lang w:val="vi-VN"/>
        </w:rPr>
        <w:t xml:space="preserve">các </w:t>
      </w:r>
      <w:r w:rsidR="00D378E0" w:rsidRPr="003E7335">
        <w:rPr>
          <w:color w:val="000000" w:themeColor="text1"/>
          <w:sz w:val="22"/>
          <w:szCs w:val="22"/>
        </w:rPr>
        <w:t xml:space="preserve">quy định của luật TTHS thì </w:t>
      </w:r>
      <w:r w:rsidR="00222F61" w:rsidRPr="003E7335">
        <w:rPr>
          <w:color w:val="000000" w:themeColor="text1"/>
          <w:sz w:val="22"/>
          <w:szCs w:val="22"/>
          <w:lang w:val="vi-VN"/>
        </w:rPr>
        <w:t>việc xây dựng các quy định về tổ chức và hoạt động của các cơ quan tiến hành tố tụng; các hình thức, biện pháp xử lý vi phạm</w:t>
      </w:r>
      <w:bookmarkEnd w:id="65"/>
      <w:r w:rsidR="00D378E0" w:rsidRPr="003E7335">
        <w:rPr>
          <w:color w:val="000000" w:themeColor="text1"/>
          <w:sz w:val="22"/>
          <w:szCs w:val="22"/>
        </w:rPr>
        <w:t>… trong các văn bản pháp lý liên quan khác</w:t>
      </w:r>
      <w:r w:rsidR="00E051FE" w:rsidRPr="003E7335">
        <w:rPr>
          <w:color w:val="000000" w:themeColor="text1"/>
          <w:sz w:val="22"/>
          <w:szCs w:val="22"/>
        </w:rPr>
        <w:t xml:space="preserve"> cũng là yêu cầu để quá trình thực hiện được đồng bộ và toàn diện.</w:t>
      </w:r>
    </w:p>
    <w:p w14:paraId="51EC61A4" w14:textId="283793B3" w:rsidR="00D9634F" w:rsidRPr="003E7335" w:rsidRDefault="00C47032" w:rsidP="00D378E0">
      <w:pPr>
        <w:pStyle w:val="FootnoteText"/>
        <w:spacing w:line="360" w:lineRule="auto"/>
        <w:ind w:firstLine="567"/>
        <w:jc w:val="both"/>
        <w:rPr>
          <w:i/>
          <w:iCs/>
          <w:color w:val="000000" w:themeColor="text1"/>
          <w:spacing w:val="-2"/>
          <w:sz w:val="22"/>
          <w:szCs w:val="22"/>
          <w:lang w:val="vi-VN"/>
        </w:rPr>
      </w:pPr>
      <w:r w:rsidRPr="003E7335">
        <w:rPr>
          <w:i/>
          <w:iCs/>
          <w:color w:val="000000" w:themeColor="text1"/>
          <w:spacing w:val="-2"/>
          <w:sz w:val="22"/>
          <w:szCs w:val="22"/>
        </w:rPr>
        <w:lastRenderedPageBreak/>
        <w:t>Thứ ba</w:t>
      </w:r>
      <w:r w:rsidR="00D9634F" w:rsidRPr="003E7335">
        <w:rPr>
          <w:i/>
          <w:iCs/>
          <w:color w:val="000000" w:themeColor="text1"/>
          <w:spacing w:val="-2"/>
          <w:sz w:val="22"/>
          <w:szCs w:val="22"/>
          <w:lang w:val="vi-VN"/>
        </w:rPr>
        <w:t>, thực thi các quy định pháp luật về bảo đảm quyền con người của bị cáo trong xét xử</w:t>
      </w:r>
      <w:r w:rsidR="002C2BB1" w:rsidRPr="003E7335">
        <w:rPr>
          <w:i/>
          <w:iCs/>
          <w:color w:val="000000" w:themeColor="text1"/>
          <w:spacing w:val="-2"/>
          <w:sz w:val="22"/>
          <w:szCs w:val="22"/>
          <w:lang w:val="vi-VN"/>
        </w:rPr>
        <w:t xml:space="preserve"> sơ thẩm vụ án hình sự</w:t>
      </w:r>
    </w:p>
    <w:p w14:paraId="7F17A9F2" w14:textId="6F2F126B" w:rsidR="005D5E85" w:rsidRPr="003E7335" w:rsidRDefault="00D9634F" w:rsidP="00C7021D">
      <w:pPr>
        <w:pStyle w:val="FootnoteText"/>
        <w:spacing w:line="360" w:lineRule="auto"/>
        <w:ind w:firstLine="709"/>
        <w:jc w:val="both"/>
        <w:rPr>
          <w:color w:val="000000" w:themeColor="text1"/>
          <w:spacing w:val="-2"/>
          <w:sz w:val="22"/>
          <w:szCs w:val="22"/>
          <w:lang w:val="vi-VN"/>
        </w:rPr>
      </w:pPr>
      <w:r w:rsidRPr="003E7335">
        <w:rPr>
          <w:color w:val="000000" w:themeColor="text1"/>
          <w:spacing w:val="-2"/>
          <w:sz w:val="22"/>
          <w:szCs w:val="22"/>
          <w:lang w:val="vi-VN"/>
        </w:rPr>
        <w:t xml:space="preserve">Thực thi pháp luật có ý nghĩa quan trọng </w:t>
      </w:r>
      <w:r w:rsidR="00A41DBF" w:rsidRPr="003E7335">
        <w:rPr>
          <w:color w:val="000000" w:themeColor="text1"/>
          <w:spacing w:val="-2"/>
          <w:sz w:val="22"/>
          <w:szCs w:val="22"/>
        </w:rPr>
        <w:t xml:space="preserve">trong </w:t>
      </w:r>
      <w:r w:rsidRPr="003E7335">
        <w:rPr>
          <w:color w:val="000000" w:themeColor="text1"/>
          <w:spacing w:val="-2"/>
          <w:sz w:val="22"/>
          <w:szCs w:val="22"/>
          <w:lang w:val="vi-VN"/>
        </w:rPr>
        <w:t xml:space="preserve">bảo đảm quyền con người trong lĩnh vực tư pháp hình sự được thực thi trên thực tế, nếu không tổ chức thực thi tốt các quyền con người được ghi nhận trong các văn bản pháp luật sẽ trở nên không có ý nghĩa. Việc thực thi pháp luật thực chất là việc Cơ quan tiến hành tố tụng, người tiến hành tố tụng và người tham gia tố tụng sử dụng các quyền và nghĩa vụ mà pháp luật quy định cho mình để thực hiện nó trên thực tế. Còn hoạt động </w:t>
      </w:r>
      <w:r w:rsidR="00073DCE" w:rsidRPr="003E7335">
        <w:rPr>
          <w:color w:val="000000" w:themeColor="text1"/>
          <w:spacing w:val="-2"/>
          <w:sz w:val="22"/>
          <w:szCs w:val="22"/>
        </w:rPr>
        <w:t>thực thi</w:t>
      </w:r>
      <w:r w:rsidRPr="003E7335">
        <w:rPr>
          <w:color w:val="000000" w:themeColor="text1"/>
          <w:spacing w:val="-2"/>
          <w:sz w:val="22"/>
          <w:szCs w:val="22"/>
          <w:lang w:val="vi-VN"/>
        </w:rPr>
        <w:t xml:space="preserve"> pháp luật của người tham gia tố tụng chỉ là việc họ, người đại diện cho họ hay người bào chữa cho họ căn cứ vào các quy định của pháp luật để thực hiện các hành vi của mình.</w:t>
      </w:r>
      <w:r w:rsidR="00AB72E4" w:rsidRPr="003E7335">
        <w:rPr>
          <w:color w:val="000000" w:themeColor="text1"/>
          <w:spacing w:val="-2"/>
          <w:sz w:val="22"/>
          <w:szCs w:val="22"/>
        </w:rPr>
        <w:t xml:space="preserve"> </w:t>
      </w:r>
    </w:p>
    <w:p w14:paraId="3A7D6387" w14:textId="19E82120" w:rsidR="00D9634F" w:rsidRPr="003E7335" w:rsidRDefault="00C47032" w:rsidP="00645921">
      <w:pPr>
        <w:pStyle w:val="FootnoteText"/>
        <w:spacing w:line="360" w:lineRule="auto"/>
        <w:ind w:firstLine="709"/>
        <w:jc w:val="both"/>
        <w:rPr>
          <w:i/>
          <w:iCs/>
          <w:color w:val="000000" w:themeColor="text1"/>
          <w:sz w:val="22"/>
          <w:szCs w:val="22"/>
          <w:lang w:val="vi-VN"/>
        </w:rPr>
      </w:pPr>
      <w:r w:rsidRPr="003E7335">
        <w:rPr>
          <w:i/>
          <w:iCs/>
          <w:color w:val="000000" w:themeColor="text1"/>
          <w:sz w:val="22"/>
          <w:szCs w:val="22"/>
        </w:rPr>
        <w:t>Thứ tư,</w:t>
      </w:r>
      <w:r w:rsidR="00D9634F" w:rsidRPr="003E7335">
        <w:rPr>
          <w:i/>
          <w:iCs/>
          <w:color w:val="000000" w:themeColor="text1"/>
          <w:sz w:val="22"/>
          <w:szCs w:val="22"/>
          <w:lang w:val="vi-VN"/>
        </w:rPr>
        <w:t xml:space="preserve"> giám sát việc thực thi quyền con người của bị cáo trong xét xử</w:t>
      </w:r>
      <w:r w:rsidR="002C2BB1" w:rsidRPr="003E7335">
        <w:rPr>
          <w:i/>
          <w:iCs/>
          <w:color w:val="000000" w:themeColor="text1"/>
          <w:sz w:val="22"/>
          <w:szCs w:val="22"/>
          <w:lang w:val="vi-VN"/>
        </w:rPr>
        <w:t xml:space="preserve"> sơ thẩm vụ án hình sự</w:t>
      </w:r>
    </w:p>
    <w:p w14:paraId="36010070" w14:textId="3F07EA2C" w:rsidR="00795643" w:rsidRPr="003E7335" w:rsidRDefault="002572C4" w:rsidP="00645921">
      <w:pPr>
        <w:pStyle w:val="FootnoteText"/>
        <w:spacing w:line="360" w:lineRule="auto"/>
        <w:ind w:firstLine="426"/>
        <w:jc w:val="both"/>
        <w:rPr>
          <w:color w:val="000000" w:themeColor="text1"/>
          <w:sz w:val="22"/>
          <w:szCs w:val="22"/>
          <w:lang w:val="vi-VN"/>
        </w:rPr>
      </w:pPr>
      <w:r w:rsidRPr="003E7335">
        <w:rPr>
          <w:color w:val="000000" w:themeColor="text1"/>
          <w:sz w:val="22"/>
          <w:szCs w:val="22"/>
          <w:lang w:val="vi-VN"/>
        </w:rPr>
        <w:t xml:space="preserve">Giám sát việc thực thi quyền con người cũng là một trong các phương thức để bảo đảm quyền con người của bị cáo trong xét xử sơ thẩm vụ án hình sự, hiện nay hoạt động giám sát được thực hiện qua </w:t>
      </w:r>
      <w:r w:rsidR="00D9634F" w:rsidRPr="003E7335">
        <w:rPr>
          <w:color w:val="000000" w:themeColor="text1"/>
          <w:sz w:val="22"/>
          <w:szCs w:val="22"/>
          <w:lang w:val="vi-VN"/>
        </w:rPr>
        <w:t>05 hình thức chính: (a) giám sát thông qua cơ quan quyền lực nhà nước; (b) giám sát của cơ quan chuyên trách; (c) giám sát của các tổ chức xã hội; (d) giám sát của công dân; (e) giám sát trong nội bộ cơ quan</w:t>
      </w:r>
      <w:r w:rsidR="00D9634F" w:rsidRPr="003E7335">
        <w:rPr>
          <w:rStyle w:val="FootnoteReference"/>
          <w:color w:val="000000" w:themeColor="text1"/>
          <w:sz w:val="22"/>
          <w:szCs w:val="22"/>
        </w:rPr>
        <w:footnoteReference w:id="2"/>
      </w:r>
      <w:r w:rsidR="00D9634F" w:rsidRPr="003E7335">
        <w:rPr>
          <w:color w:val="000000" w:themeColor="text1"/>
          <w:sz w:val="22"/>
          <w:szCs w:val="22"/>
          <w:lang w:val="vi-VN"/>
        </w:rPr>
        <w:t>.</w:t>
      </w:r>
      <w:r w:rsidR="00217EFD" w:rsidRPr="003E7335">
        <w:rPr>
          <w:color w:val="000000" w:themeColor="text1"/>
          <w:sz w:val="22"/>
          <w:szCs w:val="22"/>
        </w:rPr>
        <w:t xml:space="preserve"> </w:t>
      </w:r>
      <w:r w:rsidRPr="003E7335">
        <w:rPr>
          <w:color w:val="000000" w:themeColor="text1"/>
          <w:sz w:val="22"/>
          <w:szCs w:val="22"/>
          <w:lang w:val="vi-VN"/>
        </w:rPr>
        <w:t>Trong lĩnh vực TTHS</w:t>
      </w:r>
      <w:r w:rsidR="003E7335" w:rsidRPr="003E7335">
        <w:rPr>
          <w:color w:val="000000" w:themeColor="text1"/>
          <w:sz w:val="22"/>
          <w:szCs w:val="22"/>
        </w:rPr>
        <w:t xml:space="preserve">, </w:t>
      </w:r>
      <w:r w:rsidRPr="003E7335">
        <w:rPr>
          <w:color w:val="000000" w:themeColor="text1"/>
          <w:sz w:val="22"/>
          <w:szCs w:val="22"/>
          <w:lang w:val="vi-VN"/>
        </w:rPr>
        <w:t xml:space="preserve">cụ thể hơn là trong </w:t>
      </w:r>
      <w:r w:rsidR="00217EFD" w:rsidRPr="003E7335">
        <w:rPr>
          <w:color w:val="000000" w:themeColor="text1"/>
          <w:sz w:val="22"/>
          <w:szCs w:val="22"/>
          <w:lang w:val="vi-VN"/>
        </w:rPr>
        <w:t xml:space="preserve">xét xử sơ thẩm vụ án hình </w:t>
      </w:r>
      <w:r w:rsidRPr="003E7335">
        <w:rPr>
          <w:color w:val="000000" w:themeColor="text1"/>
          <w:sz w:val="22"/>
          <w:szCs w:val="22"/>
          <w:lang w:val="vi-VN"/>
        </w:rPr>
        <w:t xml:space="preserve">sự, hoạt động giám sát được quy định </w:t>
      </w:r>
      <w:r w:rsidR="00217EFD" w:rsidRPr="003E7335">
        <w:rPr>
          <w:color w:val="000000" w:themeColor="text1"/>
          <w:sz w:val="22"/>
          <w:szCs w:val="22"/>
          <w:lang w:val="vi-VN"/>
        </w:rPr>
        <w:t xml:space="preserve">tại Điều 33 </w:t>
      </w:r>
      <w:r w:rsidR="00355AE6" w:rsidRPr="003E7335">
        <w:rPr>
          <w:color w:val="000000" w:themeColor="text1"/>
          <w:sz w:val="22"/>
          <w:szCs w:val="22"/>
          <w:lang w:val="vi-VN"/>
        </w:rPr>
        <w:t>BLTTHS năm 2015</w:t>
      </w:r>
      <w:r w:rsidRPr="003E7335">
        <w:rPr>
          <w:color w:val="000000" w:themeColor="text1"/>
          <w:sz w:val="22"/>
          <w:szCs w:val="22"/>
          <w:lang w:val="vi-VN"/>
        </w:rPr>
        <w:t>.</w:t>
      </w:r>
      <w:r w:rsidR="003A3218" w:rsidRPr="003E7335">
        <w:rPr>
          <w:color w:val="000000" w:themeColor="text1"/>
          <w:sz w:val="22"/>
          <w:szCs w:val="22"/>
          <w:lang w:val="vi-VN"/>
        </w:rPr>
        <w:t xml:space="preserve"> </w:t>
      </w:r>
    </w:p>
    <w:p w14:paraId="7759C2F9" w14:textId="77777777" w:rsidR="00912CE7" w:rsidRPr="003E7335" w:rsidRDefault="00912CE7" w:rsidP="00912CE7">
      <w:pPr>
        <w:pStyle w:val="Heading2"/>
        <w:spacing w:before="0" w:after="0" w:line="360" w:lineRule="auto"/>
        <w:jc w:val="both"/>
        <w:rPr>
          <w:rFonts w:ascii="Times New Roman" w:hAnsi="Times New Roman"/>
          <w:color w:val="000000" w:themeColor="text1"/>
          <w:spacing w:val="-10"/>
          <w:sz w:val="22"/>
          <w:szCs w:val="22"/>
        </w:rPr>
      </w:pPr>
      <w:bookmarkStart w:id="66" w:name="_Toc153401520"/>
      <w:bookmarkStart w:id="67" w:name="_Toc182311224"/>
      <w:bookmarkStart w:id="68" w:name="_Toc202738581"/>
      <w:r w:rsidRPr="003E7335">
        <w:rPr>
          <w:rFonts w:ascii="Times New Roman" w:hAnsi="Times New Roman"/>
          <w:color w:val="000000" w:themeColor="text1"/>
          <w:spacing w:val="-10"/>
          <w:sz w:val="22"/>
          <w:szCs w:val="22"/>
        </w:rPr>
        <w:lastRenderedPageBreak/>
        <w:t>1.</w:t>
      </w:r>
      <w:r w:rsidRPr="003E7335">
        <w:rPr>
          <w:rFonts w:ascii="Times New Roman" w:hAnsi="Times New Roman"/>
          <w:color w:val="000000" w:themeColor="text1"/>
          <w:spacing w:val="-10"/>
          <w:sz w:val="22"/>
          <w:szCs w:val="22"/>
          <w:lang w:val="vi-VN"/>
        </w:rPr>
        <w:t>3.2</w:t>
      </w:r>
      <w:bookmarkStart w:id="69" w:name="_Hlk143542110"/>
      <w:r w:rsidRPr="003E7335">
        <w:rPr>
          <w:rFonts w:ascii="Times New Roman" w:hAnsi="Times New Roman"/>
          <w:color w:val="000000" w:themeColor="text1"/>
          <w:spacing w:val="-10"/>
          <w:sz w:val="22"/>
          <w:szCs w:val="22"/>
          <w:lang w:val="vi-VN"/>
        </w:rPr>
        <w:t xml:space="preserve">. </w:t>
      </w:r>
      <w:bookmarkStart w:id="70" w:name="_Hlk147004296"/>
      <w:r w:rsidRPr="003E7335">
        <w:rPr>
          <w:rFonts w:ascii="Times New Roman" w:hAnsi="Times New Roman"/>
          <w:color w:val="000000" w:themeColor="text1"/>
          <w:spacing w:val="-10"/>
          <w:sz w:val="22"/>
          <w:szCs w:val="22"/>
          <w:lang w:val="vi-VN"/>
        </w:rPr>
        <w:t>Cơ chế bảo đảm quyền con</w:t>
      </w:r>
      <w:r w:rsidRPr="003E7335">
        <w:rPr>
          <w:rFonts w:ascii="Times New Roman" w:hAnsi="Times New Roman"/>
          <w:noProof/>
          <w:color w:val="000000" w:themeColor="text1"/>
          <w:spacing w:val="-10"/>
          <w:sz w:val="22"/>
          <w:szCs w:val="22"/>
          <w:lang w:val="vi-VN"/>
        </w:rPr>
        <w:t xml:space="preserve"> người của bị cáo trong xét xử</w:t>
      </w:r>
      <w:r w:rsidRPr="003E7335">
        <w:rPr>
          <w:rFonts w:ascii="Times New Roman" w:hAnsi="Times New Roman"/>
          <w:color w:val="000000" w:themeColor="text1"/>
          <w:spacing w:val="-10"/>
          <w:sz w:val="22"/>
          <w:szCs w:val="22"/>
          <w:lang w:val="vi-VN"/>
        </w:rPr>
        <w:t xml:space="preserve"> sơ thẩm vụ án hình sự</w:t>
      </w:r>
      <w:bookmarkEnd w:id="66"/>
      <w:bookmarkEnd w:id="67"/>
      <w:bookmarkEnd w:id="68"/>
      <w:bookmarkEnd w:id="70"/>
    </w:p>
    <w:bookmarkEnd w:id="69"/>
    <w:p w14:paraId="4999B574" w14:textId="77777777" w:rsidR="00912CE7" w:rsidRPr="003E7335" w:rsidRDefault="00912CE7" w:rsidP="00912CE7">
      <w:pPr>
        <w:spacing w:line="360" w:lineRule="auto"/>
        <w:ind w:firstLine="567"/>
        <w:jc w:val="both"/>
        <w:rPr>
          <w:i/>
          <w:iCs/>
          <w:color w:val="000000" w:themeColor="text1"/>
          <w:sz w:val="22"/>
          <w:szCs w:val="22"/>
        </w:rPr>
      </w:pPr>
      <w:r w:rsidRPr="003E7335">
        <w:rPr>
          <w:i/>
          <w:iCs/>
          <w:color w:val="000000" w:themeColor="text1"/>
          <w:sz w:val="22"/>
          <w:szCs w:val="22"/>
        </w:rPr>
        <w:t>1.</w:t>
      </w:r>
      <w:r w:rsidRPr="003E7335">
        <w:rPr>
          <w:i/>
          <w:iCs/>
          <w:color w:val="000000" w:themeColor="text1"/>
          <w:sz w:val="22"/>
          <w:szCs w:val="22"/>
          <w:lang w:val="vi-VN"/>
        </w:rPr>
        <w:t>3.2.1. Cơ chế quốc tế</w:t>
      </w:r>
    </w:p>
    <w:p w14:paraId="28D30BAB" w14:textId="77777777" w:rsidR="00912CE7" w:rsidRPr="003E7335" w:rsidRDefault="00912CE7" w:rsidP="00912CE7">
      <w:pPr>
        <w:pStyle w:val="NormalWeb"/>
        <w:spacing w:before="0" w:beforeAutospacing="0" w:after="0" w:afterAutospacing="0" w:line="360" w:lineRule="auto"/>
        <w:ind w:firstLine="426"/>
        <w:jc w:val="both"/>
        <w:rPr>
          <w:i/>
          <w:iCs/>
          <w:color w:val="000000" w:themeColor="text1"/>
          <w:sz w:val="22"/>
          <w:szCs w:val="22"/>
          <w:lang w:val="vi-VN"/>
        </w:rPr>
      </w:pPr>
      <w:r w:rsidRPr="003E7335">
        <w:rPr>
          <w:i/>
          <w:iCs/>
          <w:color w:val="000000" w:themeColor="text1"/>
          <w:sz w:val="22"/>
          <w:szCs w:val="22"/>
        </w:rPr>
        <w:t>1.</w:t>
      </w:r>
      <w:r w:rsidRPr="003E7335">
        <w:rPr>
          <w:i/>
          <w:iCs/>
          <w:color w:val="000000" w:themeColor="text1"/>
          <w:sz w:val="22"/>
          <w:szCs w:val="22"/>
          <w:lang w:val="vi-VN"/>
        </w:rPr>
        <w:t>3.2.2. Cơ chế khu vực</w:t>
      </w:r>
    </w:p>
    <w:p w14:paraId="43736182" w14:textId="77777777" w:rsidR="00912CE7" w:rsidRPr="003E7335" w:rsidRDefault="00912CE7" w:rsidP="00912CE7">
      <w:pPr>
        <w:spacing w:line="360" w:lineRule="auto"/>
        <w:ind w:firstLine="567"/>
        <w:jc w:val="both"/>
        <w:rPr>
          <w:i/>
          <w:iCs/>
          <w:color w:val="000000" w:themeColor="text1"/>
          <w:sz w:val="22"/>
          <w:szCs w:val="22"/>
          <w:lang w:val="vi-VN"/>
        </w:rPr>
      </w:pPr>
      <w:r w:rsidRPr="003E7335">
        <w:rPr>
          <w:i/>
          <w:iCs/>
          <w:color w:val="000000" w:themeColor="text1"/>
          <w:sz w:val="22"/>
          <w:szCs w:val="22"/>
        </w:rPr>
        <w:t>1.</w:t>
      </w:r>
      <w:r w:rsidRPr="003E7335">
        <w:rPr>
          <w:i/>
          <w:iCs/>
          <w:color w:val="000000" w:themeColor="text1"/>
          <w:sz w:val="22"/>
          <w:szCs w:val="22"/>
          <w:lang w:val="vi-VN"/>
        </w:rPr>
        <w:t>3.2.3. Cơ chế quốc gia</w:t>
      </w:r>
    </w:p>
    <w:p w14:paraId="7800D8DD" w14:textId="77777777" w:rsidR="00912CE7" w:rsidRPr="003E7335" w:rsidRDefault="00912CE7" w:rsidP="00912CE7">
      <w:pPr>
        <w:pStyle w:val="Heading2"/>
        <w:spacing w:before="0" w:after="0" w:line="360" w:lineRule="auto"/>
        <w:jc w:val="both"/>
        <w:rPr>
          <w:rFonts w:ascii="Times New Roman" w:hAnsi="Times New Roman"/>
          <w:color w:val="000000" w:themeColor="text1"/>
          <w:sz w:val="22"/>
          <w:szCs w:val="22"/>
        </w:rPr>
      </w:pPr>
      <w:bookmarkStart w:id="71" w:name="_Toc182311225"/>
      <w:bookmarkStart w:id="72" w:name="_Toc202738582"/>
      <w:r w:rsidRPr="003E7335">
        <w:rPr>
          <w:rFonts w:ascii="Times New Roman" w:hAnsi="Times New Roman"/>
          <w:color w:val="000000" w:themeColor="text1"/>
          <w:sz w:val="22"/>
          <w:szCs w:val="22"/>
        </w:rPr>
        <w:t>1.</w:t>
      </w:r>
      <w:r w:rsidRPr="003E7335">
        <w:rPr>
          <w:rFonts w:ascii="Times New Roman" w:hAnsi="Times New Roman"/>
          <w:color w:val="000000" w:themeColor="text1"/>
          <w:sz w:val="22"/>
          <w:szCs w:val="22"/>
          <w:lang w:val="vi-VN"/>
        </w:rPr>
        <w:t xml:space="preserve">3.3. Các yếu tố </w:t>
      </w:r>
      <w:r w:rsidRPr="003E7335">
        <w:rPr>
          <w:rFonts w:ascii="Times New Roman" w:hAnsi="Times New Roman"/>
          <w:color w:val="000000" w:themeColor="text1"/>
          <w:sz w:val="22"/>
          <w:szCs w:val="22"/>
        </w:rPr>
        <w:t>ảnh hưởng</w:t>
      </w:r>
      <w:r w:rsidRPr="003E7335">
        <w:rPr>
          <w:rFonts w:ascii="Times New Roman" w:hAnsi="Times New Roman"/>
          <w:color w:val="000000" w:themeColor="text1"/>
          <w:sz w:val="22"/>
          <w:szCs w:val="22"/>
          <w:lang w:val="vi-VN"/>
        </w:rPr>
        <w:t xml:space="preserve"> đến việc bảo đảm quyền con người của bị cáo trong xét xử sơ thẩm vụ án hình sự</w:t>
      </w:r>
      <w:bookmarkEnd w:id="71"/>
      <w:bookmarkEnd w:id="72"/>
    </w:p>
    <w:p w14:paraId="538C7D29" w14:textId="77777777" w:rsidR="00912CE7" w:rsidRPr="003E7335" w:rsidRDefault="00912CE7" w:rsidP="00912CE7">
      <w:pPr>
        <w:spacing w:line="360" w:lineRule="auto"/>
        <w:ind w:firstLine="567"/>
        <w:jc w:val="both"/>
        <w:rPr>
          <w:i/>
          <w:iCs/>
          <w:color w:val="000000" w:themeColor="text1"/>
          <w:sz w:val="22"/>
          <w:szCs w:val="22"/>
        </w:rPr>
      </w:pPr>
      <w:r w:rsidRPr="003E7335">
        <w:rPr>
          <w:i/>
          <w:iCs/>
          <w:color w:val="000000" w:themeColor="text1"/>
          <w:sz w:val="22"/>
          <w:szCs w:val="22"/>
        </w:rPr>
        <w:t>1.</w:t>
      </w:r>
      <w:r w:rsidRPr="003E7335">
        <w:rPr>
          <w:i/>
          <w:iCs/>
          <w:color w:val="000000" w:themeColor="text1"/>
          <w:sz w:val="22"/>
          <w:szCs w:val="22"/>
          <w:lang w:val="vi-VN"/>
        </w:rPr>
        <w:t>3.3.1. Yếu tố về chính sách, đường lối</w:t>
      </w:r>
      <w:r w:rsidRPr="003E7335">
        <w:rPr>
          <w:i/>
          <w:iCs/>
          <w:color w:val="000000" w:themeColor="text1"/>
          <w:sz w:val="22"/>
          <w:szCs w:val="22"/>
        </w:rPr>
        <w:t xml:space="preserve"> của Đảng </w:t>
      </w:r>
    </w:p>
    <w:p w14:paraId="4FAA76DE" w14:textId="77777777" w:rsidR="00912CE7" w:rsidRPr="003E7335" w:rsidRDefault="00912CE7" w:rsidP="00912CE7">
      <w:pPr>
        <w:spacing w:line="360" w:lineRule="auto"/>
        <w:ind w:firstLine="567"/>
        <w:jc w:val="both"/>
        <w:rPr>
          <w:i/>
          <w:iCs/>
          <w:color w:val="000000" w:themeColor="text1"/>
          <w:sz w:val="22"/>
          <w:szCs w:val="22"/>
          <w:lang w:val="vi-VN"/>
        </w:rPr>
      </w:pPr>
      <w:r w:rsidRPr="003E7335">
        <w:rPr>
          <w:i/>
          <w:iCs/>
          <w:color w:val="000000" w:themeColor="text1"/>
          <w:sz w:val="22"/>
          <w:szCs w:val="22"/>
        </w:rPr>
        <w:t>1.</w:t>
      </w:r>
      <w:r w:rsidRPr="003E7335">
        <w:rPr>
          <w:i/>
          <w:iCs/>
          <w:color w:val="000000" w:themeColor="text1"/>
          <w:sz w:val="22"/>
          <w:szCs w:val="22"/>
          <w:lang w:val="vi-VN"/>
        </w:rPr>
        <w:t>3.3.2. Yếu tố về pháp luật</w:t>
      </w:r>
    </w:p>
    <w:p w14:paraId="599F0ED8" w14:textId="77777777" w:rsidR="00912CE7" w:rsidRPr="003E7335" w:rsidRDefault="00912CE7" w:rsidP="00912CE7">
      <w:pPr>
        <w:spacing w:line="360" w:lineRule="auto"/>
        <w:ind w:firstLine="567"/>
        <w:jc w:val="both"/>
        <w:rPr>
          <w:i/>
          <w:iCs/>
          <w:color w:val="000000" w:themeColor="text1"/>
          <w:sz w:val="22"/>
          <w:szCs w:val="22"/>
        </w:rPr>
      </w:pPr>
      <w:r w:rsidRPr="003E7335">
        <w:rPr>
          <w:i/>
          <w:iCs/>
          <w:color w:val="000000" w:themeColor="text1"/>
          <w:sz w:val="22"/>
          <w:szCs w:val="22"/>
        </w:rPr>
        <w:t>1.</w:t>
      </w:r>
      <w:r w:rsidRPr="003E7335">
        <w:rPr>
          <w:i/>
          <w:iCs/>
          <w:color w:val="000000" w:themeColor="text1"/>
          <w:sz w:val="22"/>
          <w:szCs w:val="22"/>
          <w:lang w:val="vi-VN"/>
        </w:rPr>
        <w:t>3.3.3. Yếu tố về mô hình tổ chức và hoạt động của các cơ quan có thẩm quyền xét xử trong vụ án hình sự</w:t>
      </w:r>
    </w:p>
    <w:p w14:paraId="46095966" w14:textId="77777777" w:rsidR="00912CE7" w:rsidRPr="003E7335" w:rsidRDefault="00912CE7" w:rsidP="00912CE7">
      <w:pPr>
        <w:spacing w:line="360" w:lineRule="auto"/>
        <w:ind w:firstLine="567"/>
        <w:jc w:val="both"/>
        <w:rPr>
          <w:i/>
          <w:iCs/>
          <w:color w:val="000000" w:themeColor="text1"/>
          <w:sz w:val="22"/>
          <w:szCs w:val="22"/>
        </w:rPr>
      </w:pPr>
      <w:r w:rsidRPr="003E7335">
        <w:rPr>
          <w:i/>
          <w:iCs/>
          <w:color w:val="000000" w:themeColor="text1"/>
          <w:sz w:val="22"/>
          <w:szCs w:val="22"/>
        </w:rPr>
        <w:t>1.</w:t>
      </w:r>
      <w:r w:rsidRPr="003E7335">
        <w:rPr>
          <w:i/>
          <w:iCs/>
          <w:color w:val="000000" w:themeColor="text1"/>
          <w:sz w:val="22"/>
          <w:szCs w:val="22"/>
          <w:lang w:val="vi-VN"/>
        </w:rPr>
        <w:t>3.3.4. Yếu tố về cơ sở vật chất, trang thiết bị phục vụ hoạt động xét xử các vụ án hình sự của Tòa án nhân dân</w:t>
      </w:r>
    </w:p>
    <w:p w14:paraId="6FB76B3A" w14:textId="77777777" w:rsidR="00912CE7" w:rsidRPr="003E7335" w:rsidRDefault="00912CE7" w:rsidP="00912CE7">
      <w:pPr>
        <w:spacing w:line="360" w:lineRule="auto"/>
        <w:ind w:firstLine="567"/>
        <w:jc w:val="both"/>
        <w:rPr>
          <w:i/>
          <w:iCs/>
          <w:color w:val="000000" w:themeColor="text1"/>
          <w:sz w:val="22"/>
          <w:szCs w:val="22"/>
          <w:lang w:val="vi-VN"/>
        </w:rPr>
      </w:pPr>
      <w:r w:rsidRPr="003E7335">
        <w:rPr>
          <w:i/>
          <w:iCs/>
          <w:color w:val="000000" w:themeColor="text1"/>
          <w:sz w:val="22"/>
          <w:szCs w:val="22"/>
        </w:rPr>
        <w:t>1.</w:t>
      </w:r>
      <w:r w:rsidRPr="003E7335">
        <w:rPr>
          <w:i/>
          <w:iCs/>
          <w:color w:val="000000" w:themeColor="text1"/>
          <w:sz w:val="22"/>
          <w:szCs w:val="22"/>
          <w:lang w:val="vi-VN"/>
        </w:rPr>
        <w:t>3.3.5. Yếu tố về con người</w:t>
      </w:r>
    </w:p>
    <w:p w14:paraId="515C165E" w14:textId="77777777" w:rsidR="00795643" w:rsidRPr="003E7335" w:rsidRDefault="00795643" w:rsidP="00C7021D">
      <w:pPr>
        <w:spacing w:line="360" w:lineRule="auto"/>
        <w:ind w:firstLine="709"/>
        <w:jc w:val="both"/>
        <w:rPr>
          <w:color w:val="000000" w:themeColor="text1"/>
          <w:sz w:val="22"/>
          <w:szCs w:val="22"/>
        </w:rPr>
      </w:pPr>
    </w:p>
    <w:p w14:paraId="3C49565D" w14:textId="77777777" w:rsidR="003E7335" w:rsidRPr="003E7335" w:rsidRDefault="003E7335" w:rsidP="00C7021D">
      <w:pPr>
        <w:spacing w:line="360" w:lineRule="auto"/>
        <w:ind w:firstLine="709"/>
        <w:jc w:val="both"/>
        <w:rPr>
          <w:color w:val="000000" w:themeColor="text1"/>
          <w:sz w:val="22"/>
          <w:szCs w:val="22"/>
        </w:rPr>
      </w:pPr>
    </w:p>
    <w:p w14:paraId="1075260F" w14:textId="77777777" w:rsidR="003E7335" w:rsidRPr="003E7335" w:rsidRDefault="003E7335" w:rsidP="00C7021D">
      <w:pPr>
        <w:spacing w:line="360" w:lineRule="auto"/>
        <w:ind w:firstLine="709"/>
        <w:jc w:val="both"/>
        <w:rPr>
          <w:color w:val="000000" w:themeColor="text1"/>
          <w:sz w:val="22"/>
          <w:szCs w:val="22"/>
        </w:rPr>
      </w:pPr>
    </w:p>
    <w:p w14:paraId="4A9D2AE2" w14:textId="77777777" w:rsidR="003E7335" w:rsidRPr="003E7335" w:rsidRDefault="003E7335" w:rsidP="00C7021D">
      <w:pPr>
        <w:spacing w:line="360" w:lineRule="auto"/>
        <w:ind w:firstLine="709"/>
        <w:jc w:val="both"/>
        <w:rPr>
          <w:color w:val="000000" w:themeColor="text1"/>
          <w:sz w:val="22"/>
          <w:szCs w:val="22"/>
        </w:rPr>
      </w:pPr>
    </w:p>
    <w:p w14:paraId="07C35DCD" w14:textId="77777777" w:rsidR="003E7335" w:rsidRPr="003E7335" w:rsidRDefault="003E7335" w:rsidP="00C7021D">
      <w:pPr>
        <w:spacing w:line="360" w:lineRule="auto"/>
        <w:ind w:firstLine="709"/>
        <w:jc w:val="both"/>
        <w:rPr>
          <w:color w:val="000000" w:themeColor="text1"/>
          <w:sz w:val="22"/>
          <w:szCs w:val="22"/>
        </w:rPr>
      </w:pPr>
    </w:p>
    <w:p w14:paraId="3FE4A826" w14:textId="77777777" w:rsidR="003E7335" w:rsidRPr="003E7335" w:rsidRDefault="003E7335" w:rsidP="00C7021D">
      <w:pPr>
        <w:spacing w:line="360" w:lineRule="auto"/>
        <w:ind w:firstLine="709"/>
        <w:jc w:val="both"/>
        <w:rPr>
          <w:color w:val="000000" w:themeColor="text1"/>
          <w:sz w:val="22"/>
          <w:szCs w:val="22"/>
        </w:rPr>
      </w:pPr>
    </w:p>
    <w:p w14:paraId="17863D8F" w14:textId="77777777" w:rsidR="003E7335" w:rsidRPr="003E7335" w:rsidRDefault="003E7335" w:rsidP="00C7021D">
      <w:pPr>
        <w:spacing w:line="360" w:lineRule="auto"/>
        <w:ind w:firstLine="709"/>
        <w:jc w:val="both"/>
        <w:rPr>
          <w:color w:val="000000" w:themeColor="text1"/>
          <w:sz w:val="22"/>
          <w:szCs w:val="22"/>
        </w:rPr>
      </w:pPr>
    </w:p>
    <w:p w14:paraId="7A4971E8" w14:textId="77777777" w:rsidR="003E7335" w:rsidRPr="003E7335" w:rsidRDefault="003E7335" w:rsidP="00C7021D">
      <w:pPr>
        <w:spacing w:line="360" w:lineRule="auto"/>
        <w:ind w:firstLine="709"/>
        <w:jc w:val="both"/>
        <w:rPr>
          <w:color w:val="000000" w:themeColor="text1"/>
          <w:sz w:val="22"/>
          <w:szCs w:val="22"/>
        </w:rPr>
      </w:pPr>
    </w:p>
    <w:p w14:paraId="6FEE4603" w14:textId="77777777" w:rsidR="003E7335" w:rsidRPr="003E7335" w:rsidRDefault="003E7335" w:rsidP="00C7021D">
      <w:pPr>
        <w:spacing w:line="360" w:lineRule="auto"/>
        <w:ind w:firstLine="709"/>
        <w:jc w:val="both"/>
        <w:rPr>
          <w:color w:val="000000" w:themeColor="text1"/>
          <w:sz w:val="22"/>
          <w:szCs w:val="22"/>
        </w:rPr>
      </w:pPr>
    </w:p>
    <w:p w14:paraId="312A215D" w14:textId="77777777" w:rsidR="003E7335" w:rsidRPr="003E7335" w:rsidRDefault="003E7335" w:rsidP="00C7021D">
      <w:pPr>
        <w:spacing w:line="360" w:lineRule="auto"/>
        <w:ind w:firstLine="709"/>
        <w:jc w:val="both"/>
        <w:rPr>
          <w:color w:val="000000" w:themeColor="text1"/>
          <w:sz w:val="22"/>
          <w:szCs w:val="22"/>
        </w:rPr>
      </w:pPr>
    </w:p>
    <w:p w14:paraId="6987D087" w14:textId="77777777" w:rsidR="003E7335" w:rsidRPr="003E7335" w:rsidRDefault="003E7335" w:rsidP="00C7021D">
      <w:pPr>
        <w:spacing w:line="360" w:lineRule="auto"/>
        <w:ind w:firstLine="709"/>
        <w:jc w:val="both"/>
        <w:rPr>
          <w:color w:val="000000" w:themeColor="text1"/>
          <w:sz w:val="22"/>
          <w:szCs w:val="22"/>
        </w:rPr>
      </w:pPr>
    </w:p>
    <w:p w14:paraId="02B198C1" w14:textId="77777777" w:rsidR="003E7335" w:rsidRPr="003E7335" w:rsidRDefault="003E7335" w:rsidP="00C7021D">
      <w:pPr>
        <w:spacing w:line="360" w:lineRule="auto"/>
        <w:ind w:firstLine="709"/>
        <w:jc w:val="both"/>
        <w:rPr>
          <w:color w:val="000000" w:themeColor="text1"/>
          <w:sz w:val="22"/>
          <w:szCs w:val="22"/>
        </w:rPr>
      </w:pPr>
    </w:p>
    <w:p w14:paraId="239509E1" w14:textId="0F27985B" w:rsidR="009E7E06" w:rsidRPr="003E7335" w:rsidRDefault="009E7E06" w:rsidP="00C7021D">
      <w:pPr>
        <w:pStyle w:val="Heading1"/>
        <w:spacing w:before="0" w:after="0" w:line="360" w:lineRule="auto"/>
        <w:jc w:val="center"/>
        <w:rPr>
          <w:rFonts w:ascii="Times New Roman" w:hAnsi="Times New Roman"/>
          <w:color w:val="000000" w:themeColor="text1"/>
          <w:sz w:val="22"/>
          <w:szCs w:val="22"/>
          <w:lang w:val="vi-VN"/>
        </w:rPr>
      </w:pPr>
      <w:bookmarkStart w:id="73" w:name="_Toc153789033"/>
      <w:bookmarkStart w:id="74" w:name="_Toc195547157"/>
      <w:r w:rsidRPr="003E7335">
        <w:rPr>
          <w:rFonts w:ascii="Times New Roman" w:hAnsi="Times New Roman"/>
          <w:color w:val="000000" w:themeColor="text1"/>
          <w:sz w:val="22"/>
          <w:szCs w:val="22"/>
        </w:rPr>
        <w:lastRenderedPageBreak/>
        <w:t>CHƯƠNG</w:t>
      </w:r>
      <w:r w:rsidRPr="003E7335">
        <w:rPr>
          <w:rFonts w:ascii="Times New Roman" w:hAnsi="Times New Roman"/>
          <w:color w:val="000000" w:themeColor="text1"/>
          <w:sz w:val="22"/>
          <w:szCs w:val="22"/>
          <w:lang w:val="vi-VN"/>
        </w:rPr>
        <w:t xml:space="preserve"> </w:t>
      </w:r>
      <w:r w:rsidRPr="003E7335">
        <w:rPr>
          <w:rFonts w:ascii="Times New Roman" w:hAnsi="Times New Roman"/>
          <w:color w:val="000000" w:themeColor="text1"/>
          <w:sz w:val="22"/>
          <w:szCs w:val="22"/>
        </w:rPr>
        <w:t>2</w:t>
      </w:r>
      <w:bookmarkEnd w:id="73"/>
      <w:bookmarkEnd w:id="74"/>
    </w:p>
    <w:p w14:paraId="27A8C9FE" w14:textId="12E1F70B" w:rsidR="009E7E06" w:rsidRPr="003E7335" w:rsidRDefault="00B4661C" w:rsidP="003E7335">
      <w:pPr>
        <w:pStyle w:val="Heading1"/>
        <w:spacing w:before="0" w:after="0" w:line="360" w:lineRule="auto"/>
        <w:jc w:val="center"/>
        <w:rPr>
          <w:rFonts w:ascii="Times New Roman" w:hAnsi="Times New Roman"/>
          <w:color w:val="000000" w:themeColor="text1"/>
          <w:spacing w:val="-12"/>
          <w:sz w:val="22"/>
          <w:szCs w:val="22"/>
        </w:rPr>
      </w:pPr>
      <w:bookmarkStart w:id="75" w:name="_Toc195547158"/>
      <w:bookmarkStart w:id="76" w:name="_Toc153789034"/>
      <w:r w:rsidRPr="003E7335">
        <w:rPr>
          <w:rFonts w:ascii="Times New Roman" w:hAnsi="Times New Roman"/>
          <w:color w:val="000000" w:themeColor="text1"/>
          <w:spacing w:val="-12"/>
          <w:sz w:val="22"/>
          <w:szCs w:val="22"/>
        </w:rPr>
        <w:t xml:space="preserve">QUY ĐỊNH </w:t>
      </w:r>
      <w:r w:rsidR="00767B21" w:rsidRPr="003E7335">
        <w:rPr>
          <w:rFonts w:ascii="Times New Roman" w:hAnsi="Times New Roman"/>
          <w:color w:val="000000" w:themeColor="text1"/>
          <w:spacing w:val="-12"/>
          <w:sz w:val="22"/>
          <w:szCs w:val="22"/>
        </w:rPr>
        <w:t xml:space="preserve">CỦA </w:t>
      </w:r>
      <w:r w:rsidR="0071396D" w:rsidRPr="003E7335">
        <w:rPr>
          <w:rFonts w:ascii="Times New Roman" w:hAnsi="Times New Roman"/>
          <w:color w:val="000000" w:themeColor="text1"/>
          <w:spacing w:val="-12"/>
          <w:sz w:val="22"/>
          <w:szCs w:val="22"/>
        </w:rPr>
        <w:t>PH</w:t>
      </w:r>
      <w:r w:rsidR="0071396D" w:rsidRPr="003E7335">
        <w:rPr>
          <w:rFonts w:ascii="Times New Roman" w:hAnsi="Times New Roman"/>
          <w:color w:val="000000" w:themeColor="text1"/>
          <w:spacing w:val="-12"/>
          <w:sz w:val="22"/>
          <w:szCs w:val="22"/>
          <w:lang w:val="vi-VN"/>
        </w:rPr>
        <w:t xml:space="preserve">ÁP </w:t>
      </w:r>
      <w:r w:rsidR="00767B21" w:rsidRPr="003E7335">
        <w:rPr>
          <w:rFonts w:ascii="Times New Roman" w:hAnsi="Times New Roman"/>
          <w:color w:val="000000" w:themeColor="text1"/>
          <w:spacing w:val="-12"/>
          <w:sz w:val="22"/>
          <w:szCs w:val="22"/>
        </w:rPr>
        <w:t xml:space="preserve">LUẬT TỐ TỤNG HÌNH SỰ VIỆT NAM </w:t>
      </w:r>
      <w:r w:rsidRPr="003E7335">
        <w:rPr>
          <w:rFonts w:ascii="Times New Roman" w:hAnsi="Times New Roman"/>
          <w:color w:val="000000" w:themeColor="text1"/>
          <w:spacing w:val="-12"/>
          <w:sz w:val="22"/>
          <w:szCs w:val="22"/>
        </w:rPr>
        <w:t xml:space="preserve">VÀ </w:t>
      </w:r>
      <w:r w:rsidR="009E7E06" w:rsidRPr="003E7335">
        <w:rPr>
          <w:rFonts w:ascii="Times New Roman" w:hAnsi="Times New Roman"/>
          <w:color w:val="000000" w:themeColor="text1"/>
          <w:spacing w:val="-12"/>
          <w:sz w:val="22"/>
          <w:szCs w:val="22"/>
          <w:lang w:val="vi-VN"/>
        </w:rPr>
        <w:t>THỰC T</w:t>
      </w:r>
      <w:r w:rsidRPr="003E7335">
        <w:rPr>
          <w:rFonts w:ascii="Times New Roman" w:hAnsi="Times New Roman"/>
          <w:color w:val="000000" w:themeColor="text1"/>
          <w:spacing w:val="-12"/>
          <w:sz w:val="22"/>
          <w:szCs w:val="22"/>
        </w:rPr>
        <w:t xml:space="preserve">IỄN </w:t>
      </w:r>
      <w:r w:rsidR="009E7E06" w:rsidRPr="003E7335">
        <w:rPr>
          <w:rFonts w:ascii="Times New Roman" w:hAnsi="Times New Roman"/>
          <w:color w:val="000000" w:themeColor="text1"/>
          <w:spacing w:val="-12"/>
          <w:sz w:val="22"/>
          <w:szCs w:val="22"/>
          <w:lang w:val="vi-VN"/>
        </w:rPr>
        <w:t>BẢO ĐẢM QUYỀN CON NGƯỜI CỦA BỊ CÁO TRONG XÉT XỬ SƠ THẨM VỤ ÁN HÌNH SỰ</w:t>
      </w:r>
      <w:bookmarkEnd w:id="75"/>
      <w:r w:rsidR="009E7E06" w:rsidRPr="003E7335">
        <w:rPr>
          <w:rFonts w:ascii="Times New Roman" w:hAnsi="Times New Roman"/>
          <w:color w:val="000000" w:themeColor="text1"/>
          <w:spacing w:val="-12"/>
          <w:sz w:val="22"/>
          <w:szCs w:val="22"/>
          <w:lang w:val="vi-VN"/>
        </w:rPr>
        <w:t xml:space="preserve"> </w:t>
      </w:r>
      <w:bookmarkEnd w:id="76"/>
    </w:p>
    <w:p w14:paraId="3E06CD72" w14:textId="7C266BAC" w:rsidR="009E7E06" w:rsidRPr="00A80C92" w:rsidRDefault="009E7E06" w:rsidP="00C7021D">
      <w:pPr>
        <w:pStyle w:val="Heading2"/>
        <w:spacing w:after="0" w:line="360" w:lineRule="auto"/>
        <w:jc w:val="both"/>
        <w:rPr>
          <w:rFonts w:ascii="Times New Roman Bold" w:hAnsi="Times New Roman Bold"/>
          <w:i w:val="0"/>
          <w:iCs w:val="0"/>
          <w:color w:val="000000" w:themeColor="text1"/>
          <w:spacing w:val="-4"/>
          <w:sz w:val="22"/>
          <w:szCs w:val="22"/>
          <w:lang w:val="vi-VN"/>
        </w:rPr>
      </w:pPr>
      <w:bookmarkStart w:id="77" w:name="_Toc153789035"/>
      <w:bookmarkStart w:id="78" w:name="_Toc195547159"/>
      <w:bookmarkStart w:id="79" w:name="_Hlk190786171"/>
      <w:r w:rsidRPr="00A80C92">
        <w:rPr>
          <w:rFonts w:ascii="Times New Roman Bold" w:hAnsi="Times New Roman Bold"/>
          <w:i w:val="0"/>
          <w:iCs w:val="0"/>
          <w:color w:val="000000" w:themeColor="text1"/>
          <w:spacing w:val="-4"/>
          <w:sz w:val="22"/>
          <w:szCs w:val="22"/>
        </w:rPr>
        <w:t>2</w:t>
      </w:r>
      <w:r w:rsidRPr="00A80C92">
        <w:rPr>
          <w:rFonts w:ascii="Times New Roman Bold" w:hAnsi="Times New Roman Bold"/>
          <w:i w:val="0"/>
          <w:iCs w:val="0"/>
          <w:color w:val="000000" w:themeColor="text1"/>
          <w:spacing w:val="-4"/>
          <w:sz w:val="22"/>
          <w:szCs w:val="22"/>
          <w:lang w:val="vi-VN"/>
        </w:rPr>
        <w:t xml:space="preserve">.1. </w:t>
      </w:r>
      <w:r w:rsidR="00767B21" w:rsidRPr="00A80C92">
        <w:rPr>
          <w:rFonts w:ascii="Times New Roman Bold" w:hAnsi="Times New Roman Bold"/>
          <w:i w:val="0"/>
          <w:iCs w:val="0"/>
          <w:color w:val="000000" w:themeColor="text1"/>
          <w:spacing w:val="-4"/>
          <w:sz w:val="22"/>
          <w:szCs w:val="22"/>
        </w:rPr>
        <w:t>Q</w:t>
      </w:r>
      <w:r w:rsidRPr="00A80C92">
        <w:rPr>
          <w:rFonts w:ascii="Times New Roman Bold" w:hAnsi="Times New Roman Bold"/>
          <w:i w:val="0"/>
          <w:iCs w:val="0"/>
          <w:color w:val="000000" w:themeColor="text1"/>
          <w:spacing w:val="-4"/>
          <w:sz w:val="22"/>
          <w:szCs w:val="22"/>
          <w:lang w:val="vi-VN"/>
        </w:rPr>
        <w:t xml:space="preserve">uy định của </w:t>
      </w:r>
      <w:r w:rsidR="0071396D" w:rsidRPr="00A80C92">
        <w:rPr>
          <w:rFonts w:ascii="Times New Roman Bold" w:hAnsi="Times New Roman Bold"/>
          <w:i w:val="0"/>
          <w:iCs w:val="0"/>
          <w:color w:val="000000" w:themeColor="text1"/>
          <w:spacing w:val="-4"/>
          <w:sz w:val="22"/>
          <w:szCs w:val="22"/>
          <w:lang w:val="vi-VN"/>
        </w:rPr>
        <w:t xml:space="preserve">pháp </w:t>
      </w:r>
      <w:r w:rsidRPr="00A80C92">
        <w:rPr>
          <w:rFonts w:ascii="Times New Roman Bold" w:hAnsi="Times New Roman Bold"/>
          <w:i w:val="0"/>
          <w:iCs w:val="0"/>
          <w:color w:val="000000" w:themeColor="text1"/>
          <w:spacing w:val="-4"/>
          <w:sz w:val="22"/>
          <w:szCs w:val="22"/>
          <w:lang w:val="vi-VN"/>
        </w:rPr>
        <w:t xml:space="preserve">luật tố tụng hình sự Việt Nam </w:t>
      </w:r>
      <w:r w:rsidR="00B4661C" w:rsidRPr="00A80C92">
        <w:rPr>
          <w:rFonts w:ascii="Times New Roman Bold" w:hAnsi="Times New Roman Bold"/>
          <w:i w:val="0"/>
          <w:iCs w:val="0"/>
          <w:color w:val="000000" w:themeColor="text1"/>
          <w:spacing w:val="-4"/>
          <w:sz w:val="22"/>
          <w:szCs w:val="22"/>
        </w:rPr>
        <w:t>liên quan đến</w:t>
      </w:r>
      <w:r w:rsidRPr="00A80C92">
        <w:rPr>
          <w:rFonts w:ascii="Times New Roman Bold" w:hAnsi="Times New Roman Bold"/>
          <w:i w:val="0"/>
          <w:iCs w:val="0"/>
          <w:color w:val="000000" w:themeColor="text1"/>
          <w:spacing w:val="-4"/>
          <w:sz w:val="22"/>
          <w:szCs w:val="22"/>
          <w:lang w:val="vi-VN"/>
        </w:rPr>
        <w:t xml:space="preserve"> bảo đảm quyền con người của bị cáo trong xét xử sơ thẩm vụ án hình sự</w:t>
      </w:r>
      <w:bookmarkEnd w:id="77"/>
      <w:bookmarkEnd w:id="78"/>
    </w:p>
    <w:p w14:paraId="26046A6E" w14:textId="5D57D426" w:rsidR="009E7E06" w:rsidRPr="003E7335" w:rsidRDefault="009E7E06" w:rsidP="00C7021D">
      <w:pPr>
        <w:pStyle w:val="Heading2"/>
        <w:spacing w:before="0" w:after="0" w:line="360" w:lineRule="auto"/>
        <w:jc w:val="both"/>
        <w:rPr>
          <w:rFonts w:ascii="Times New Roman" w:hAnsi="Times New Roman"/>
          <w:color w:val="000000" w:themeColor="text1"/>
          <w:sz w:val="22"/>
          <w:szCs w:val="22"/>
          <w:lang w:val="vi-VN"/>
        </w:rPr>
      </w:pPr>
      <w:bookmarkStart w:id="80" w:name="_Toc153789036"/>
      <w:bookmarkStart w:id="81" w:name="_Toc182311230"/>
      <w:bookmarkStart w:id="82" w:name="_Toc195547160"/>
      <w:bookmarkStart w:id="83" w:name="_Hlk144480647"/>
      <w:r w:rsidRPr="003E7335">
        <w:rPr>
          <w:rFonts w:ascii="Times New Roman" w:hAnsi="Times New Roman"/>
          <w:color w:val="000000" w:themeColor="text1"/>
          <w:sz w:val="22"/>
          <w:szCs w:val="22"/>
        </w:rPr>
        <w:t>2</w:t>
      </w:r>
      <w:r w:rsidRPr="003E7335">
        <w:rPr>
          <w:rFonts w:ascii="Times New Roman" w:hAnsi="Times New Roman"/>
          <w:color w:val="000000" w:themeColor="text1"/>
          <w:sz w:val="22"/>
          <w:szCs w:val="22"/>
          <w:lang w:val="vi-VN"/>
        </w:rPr>
        <w:t xml:space="preserve">.1.1. </w:t>
      </w:r>
      <w:r w:rsidR="00C15307" w:rsidRPr="003E7335">
        <w:rPr>
          <w:rFonts w:ascii="Times New Roman" w:hAnsi="Times New Roman"/>
          <w:color w:val="000000" w:themeColor="text1"/>
          <w:sz w:val="22"/>
          <w:szCs w:val="22"/>
          <w:lang w:val="vi-VN"/>
        </w:rPr>
        <w:t>Q</w:t>
      </w:r>
      <w:r w:rsidR="0071396D" w:rsidRPr="003E7335">
        <w:rPr>
          <w:rFonts w:ascii="Times New Roman" w:hAnsi="Times New Roman"/>
          <w:color w:val="000000" w:themeColor="text1"/>
          <w:sz w:val="22"/>
          <w:szCs w:val="22"/>
          <w:lang w:val="vi-VN"/>
        </w:rPr>
        <w:t xml:space="preserve">uy định về </w:t>
      </w:r>
      <w:r w:rsidRPr="003E7335">
        <w:rPr>
          <w:rFonts w:ascii="Times New Roman" w:hAnsi="Times New Roman"/>
          <w:color w:val="000000" w:themeColor="text1"/>
          <w:sz w:val="22"/>
          <w:szCs w:val="22"/>
          <w:lang w:val="vi-VN"/>
        </w:rPr>
        <w:t xml:space="preserve">nguyên tắc </w:t>
      </w:r>
      <w:r w:rsidR="0071396D" w:rsidRPr="003E7335">
        <w:rPr>
          <w:rFonts w:ascii="Times New Roman" w:hAnsi="Times New Roman"/>
          <w:color w:val="000000" w:themeColor="text1"/>
          <w:sz w:val="22"/>
          <w:szCs w:val="22"/>
          <w:lang w:val="vi-VN"/>
        </w:rPr>
        <w:t xml:space="preserve">cơ bản </w:t>
      </w:r>
      <w:r w:rsidR="00C15307" w:rsidRPr="003E7335">
        <w:rPr>
          <w:rFonts w:ascii="Times New Roman" w:hAnsi="Times New Roman"/>
          <w:color w:val="000000" w:themeColor="text1"/>
          <w:sz w:val="22"/>
          <w:szCs w:val="22"/>
        </w:rPr>
        <w:t>trong</w:t>
      </w:r>
      <w:r w:rsidR="00C15307" w:rsidRPr="003E7335">
        <w:rPr>
          <w:rFonts w:ascii="Times New Roman" w:hAnsi="Times New Roman"/>
          <w:color w:val="000000" w:themeColor="text1"/>
          <w:sz w:val="22"/>
          <w:szCs w:val="22"/>
          <w:lang w:val="vi-VN"/>
        </w:rPr>
        <w:t xml:space="preserve"> </w:t>
      </w:r>
      <w:r w:rsidR="00CC6BC4" w:rsidRPr="003E7335">
        <w:rPr>
          <w:rFonts w:ascii="Times New Roman" w:hAnsi="Times New Roman"/>
          <w:color w:val="000000" w:themeColor="text1"/>
          <w:sz w:val="22"/>
          <w:szCs w:val="22"/>
        </w:rPr>
        <w:t>tố tụng hình sự liên quan đến</w:t>
      </w:r>
      <w:r w:rsidRPr="003E7335">
        <w:rPr>
          <w:rFonts w:ascii="Times New Roman" w:hAnsi="Times New Roman"/>
          <w:color w:val="000000" w:themeColor="text1"/>
          <w:sz w:val="22"/>
          <w:szCs w:val="22"/>
          <w:lang w:val="vi-VN"/>
        </w:rPr>
        <w:t xml:space="preserve"> bảo đảm quyền con người của bị cáo trong xét xử sơ thẩm vụ án hình sự</w:t>
      </w:r>
      <w:bookmarkEnd w:id="80"/>
      <w:bookmarkEnd w:id="81"/>
      <w:bookmarkEnd w:id="82"/>
    </w:p>
    <w:p w14:paraId="3BB57F21" w14:textId="34208538" w:rsidR="00795643" w:rsidRPr="00A80C92" w:rsidRDefault="00C32EC6" w:rsidP="00C7021D">
      <w:pPr>
        <w:spacing w:line="360" w:lineRule="auto"/>
        <w:ind w:firstLine="426"/>
        <w:jc w:val="both"/>
        <w:rPr>
          <w:rFonts w:ascii="Times New Roman Italic" w:hAnsi="Times New Roman Italic"/>
          <w:i/>
          <w:iCs/>
          <w:color w:val="000000" w:themeColor="text1"/>
          <w:sz w:val="22"/>
          <w:szCs w:val="22"/>
        </w:rPr>
      </w:pPr>
      <w:bookmarkStart w:id="84" w:name="_Hlk190786186"/>
      <w:bookmarkEnd w:id="79"/>
      <w:bookmarkEnd w:id="83"/>
      <w:r w:rsidRPr="00A80C92">
        <w:rPr>
          <w:rFonts w:ascii="Times New Roman Italic" w:hAnsi="Times New Roman Italic"/>
          <w:i/>
          <w:iCs/>
          <w:color w:val="000000" w:themeColor="text1"/>
          <w:sz w:val="22"/>
          <w:szCs w:val="22"/>
        </w:rPr>
        <w:t>2</w:t>
      </w:r>
      <w:r w:rsidRPr="00A80C92">
        <w:rPr>
          <w:rFonts w:ascii="Times New Roman Italic" w:hAnsi="Times New Roman Italic"/>
          <w:i/>
          <w:iCs/>
          <w:color w:val="000000" w:themeColor="text1"/>
          <w:sz w:val="22"/>
          <w:szCs w:val="22"/>
          <w:lang w:val="vi-VN"/>
        </w:rPr>
        <w:t>.1.1.1</w:t>
      </w:r>
      <w:r w:rsidRPr="00A80C92">
        <w:rPr>
          <w:rFonts w:ascii="Times New Roman Italic" w:hAnsi="Times New Roman Italic"/>
          <w:i/>
          <w:iCs/>
          <w:color w:val="000000" w:themeColor="text1"/>
          <w:sz w:val="22"/>
          <w:szCs w:val="22"/>
        </w:rPr>
        <w:t xml:space="preserve">. </w:t>
      </w:r>
      <w:r w:rsidR="00A12110" w:rsidRPr="00A80C92">
        <w:rPr>
          <w:rFonts w:ascii="Times New Roman Italic" w:hAnsi="Times New Roman Italic"/>
          <w:i/>
          <w:iCs/>
          <w:color w:val="000000" w:themeColor="text1"/>
          <w:sz w:val="22"/>
          <w:szCs w:val="22"/>
          <w:lang w:val="vi-VN"/>
        </w:rPr>
        <w:t>C</w:t>
      </w:r>
      <w:r w:rsidR="00535A54" w:rsidRPr="00A80C92">
        <w:rPr>
          <w:rFonts w:ascii="Times New Roman Italic" w:hAnsi="Times New Roman Italic"/>
          <w:i/>
          <w:iCs/>
          <w:color w:val="000000" w:themeColor="text1"/>
          <w:sz w:val="22"/>
          <w:szCs w:val="22"/>
        </w:rPr>
        <w:t xml:space="preserve">ác nguyên tắc công nhận, tôn trọng, bảo vệ, bảo đảm quyền con </w:t>
      </w:r>
      <w:r w:rsidR="00795643" w:rsidRPr="00A80C92">
        <w:rPr>
          <w:rFonts w:ascii="Times New Roman Italic" w:hAnsi="Times New Roman Italic"/>
          <w:i/>
          <w:iCs/>
          <w:color w:val="000000" w:themeColor="text1"/>
          <w:sz w:val="22"/>
          <w:szCs w:val="22"/>
        </w:rPr>
        <w:t>người</w:t>
      </w:r>
    </w:p>
    <w:bookmarkEnd w:id="84"/>
    <w:p w14:paraId="5EEE22C0" w14:textId="5CB60F93" w:rsidR="009E7E06" w:rsidRPr="00A80C92" w:rsidRDefault="00C32EC6" w:rsidP="006C28F4">
      <w:pPr>
        <w:spacing w:line="360" w:lineRule="auto"/>
        <w:ind w:firstLine="567"/>
        <w:jc w:val="both"/>
        <w:rPr>
          <w:color w:val="000000" w:themeColor="text1"/>
          <w:sz w:val="22"/>
          <w:szCs w:val="22"/>
          <w:lang w:val="vi-VN"/>
        </w:rPr>
      </w:pPr>
      <w:r w:rsidRPr="00A80C92">
        <w:rPr>
          <w:i/>
          <w:iCs/>
          <w:color w:val="000000" w:themeColor="text1"/>
          <w:sz w:val="22"/>
          <w:szCs w:val="22"/>
        </w:rPr>
        <w:t>Một là</w:t>
      </w:r>
      <w:r w:rsidRPr="00A80C92">
        <w:rPr>
          <w:color w:val="000000" w:themeColor="text1"/>
          <w:sz w:val="22"/>
          <w:szCs w:val="22"/>
        </w:rPr>
        <w:t>,</w:t>
      </w:r>
      <w:r w:rsidR="009E7E06" w:rsidRPr="00A80C92">
        <w:rPr>
          <w:color w:val="000000" w:themeColor="text1"/>
          <w:sz w:val="22"/>
          <w:szCs w:val="22"/>
        </w:rPr>
        <w:t xml:space="preserve"> </w:t>
      </w:r>
      <w:r w:rsidRPr="00A80C92">
        <w:rPr>
          <w:color w:val="000000" w:themeColor="text1"/>
          <w:sz w:val="22"/>
          <w:szCs w:val="22"/>
        </w:rPr>
        <w:t>n</w:t>
      </w:r>
      <w:r w:rsidR="009E7E06" w:rsidRPr="00A80C92">
        <w:rPr>
          <w:color w:val="000000" w:themeColor="text1"/>
          <w:sz w:val="22"/>
          <w:szCs w:val="22"/>
        </w:rPr>
        <w:t>guyên tắc tôn trọng và bảo vệ quyền con người, quyền và lợi ích hợp pháp của cá nhân (Điều 8 BLTTHS năm 2015)</w:t>
      </w:r>
      <w:r w:rsidR="006C28F4" w:rsidRPr="00A80C92">
        <w:rPr>
          <w:color w:val="000000" w:themeColor="text1"/>
          <w:sz w:val="22"/>
          <w:szCs w:val="22"/>
        </w:rPr>
        <w:t xml:space="preserve">. </w:t>
      </w:r>
      <w:r w:rsidR="009E7E06" w:rsidRPr="00A80C92">
        <w:rPr>
          <w:color w:val="000000" w:themeColor="text1"/>
          <w:sz w:val="22"/>
          <w:szCs w:val="22"/>
          <w:lang w:val="vi-VN"/>
        </w:rPr>
        <w:t>Nội dung nguyên tắc này thể hiện trên các phương diện sau:</w:t>
      </w:r>
    </w:p>
    <w:p w14:paraId="357969CD" w14:textId="0DDCAE40" w:rsidR="00B5475B" w:rsidRPr="00A80C92" w:rsidRDefault="009E7E06" w:rsidP="00C7021D">
      <w:pPr>
        <w:spacing w:line="360" w:lineRule="auto"/>
        <w:ind w:firstLine="567"/>
        <w:jc w:val="both"/>
        <w:rPr>
          <w:color w:val="000000" w:themeColor="text1"/>
          <w:sz w:val="22"/>
          <w:szCs w:val="22"/>
        </w:rPr>
      </w:pPr>
      <w:r w:rsidRPr="00A80C92">
        <w:rPr>
          <w:color w:val="000000" w:themeColor="text1"/>
          <w:sz w:val="22"/>
          <w:szCs w:val="22"/>
          <w:lang w:val="vi-VN"/>
        </w:rPr>
        <w:t xml:space="preserve">Thứ nhất, </w:t>
      </w:r>
      <w:r w:rsidR="001B341A" w:rsidRPr="00A80C92">
        <w:rPr>
          <w:color w:val="000000" w:themeColor="text1"/>
          <w:sz w:val="22"/>
          <w:szCs w:val="22"/>
          <w:lang w:val="vi-VN"/>
        </w:rPr>
        <w:t xml:space="preserve">nguyên tắc này </w:t>
      </w:r>
      <w:r w:rsidR="00B5475B" w:rsidRPr="00A80C92">
        <w:rPr>
          <w:color w:val="000000" w:themeColor="text1"/>
          <w:sz w:val="22"/>
          <w:szCs w:val="22"/>
          <w:lang w:val="vi-VN"/>
        </w:rPr>
        <w:t>đã xác định</w:t>
      </w:r>
      <w:r w:rsidR="001B341A" w:rsidRPr="00A80C92">
        <w:rPr>
          <w:color w:val="000000" w:themeColor="text1"/>
          <w:sz w:val="22"/>
          <w:szCs w:val="22"/>
          <w:lang w:val="vi-VN"/>
        </w:rPr>
        <w:t xml:space="preserve"> </w:t>
      </w:r>
      <w:r w:rsidR="00DA6AFF" w:rsidRPr="00A80C92">
        <w:rPr>
          <w:color w:val="000000" w:themeColor="text1"/>
          <w:sz w:val="22"/>
          <w:szCs w:val="22"/>
          <w:lang w:val="vi-VN"/>
        </w:rPr>
        <w:t xml:space="preserve">đối tượng </w:t>
      </w:r>
      <w:r w:rsidR="001B341A" w:rsidRPr="00A80C92">
        <w:rPr>
          <w:color w:val="000000" w:themeColor="text1"/>
          <w:sz w:val="22"/>
          <w:szCs w:val="22"/>
          <w:lang w:val="vi-VN"/>
        </w:rPr>
        <w:t>được tôn trọng, bảo vệ</w:t>
      </w:r>
      <w:r w:rsidR="00B5475B" w:rsidRPr="00A80C92">
        <w:rPr>
          <w:color w:val="000000" w:themeColor="text1"/>
          <w:sz w:val="22"/>
          <w:szCs w:val="22"/>
        </w:rPr>
        <w:t>, bảo đảm</w:t>
      </w:r>
      <w:r w:rsidR="001B341A" w:rsidRPr="00A80C92">
        <w:rPr>
          <w:color w:val="000000" w:themeColor="text1"/>
          <w:sz w:val="22"/>
          <w:szCs w:val="22"/>
          <w:lang w:val="vi-VN"/>
        </w:rPr>
        <w:t xml:space="preserve"> trong TTHS đó là </w:t>
      </w:r>
      <w:r w:rsidR="001B341A" w:rsidRPr="00A80C92">
        <w:rPr>
          <w:color w:val="000000" w:themeColor="text1"/>
          <w:sz w:val="22"/>
          <w:szCs w:val="22"/>
        </w:rPr>
        <w:t>quyền con người, quyền và lợi ích hợp pháp của t</w:t>
      </w:r>
      <w:r w:rsidR="001B341A" w:rsidRPr="00A80C92">
        <w:rPr>
          <w:color w:val="000000" w:themeColor="text1"/>
          <w:sz w:val="22"/>
          <w:szCs w:val="22"/>
          <w:lang w:val="vi-VN"/>
        </w:rPr>
        <w:t xml:space="preserve">ất cả các </w:t>
      </w:r>
      <w:r w:rsidR="001B341A" w:rsidRPr="00A80C92">
        <w:rPr>
          <w:color w:val="000000" w:themeColor="text1"/>
          <w:sz w:val="22"/>
          <w:szCs w:val="22"/>
        </w:rPr>
        <w:t>cá nhân</w:t>
      </w:r>
      <w:r w:rsidR="001B341A" w:rsidRPr="00A80C92">
        <w:rPr>
          <w:color w:val="000000" w:themeColor="text1"/>
          <w:sz w:val="22"/>
          <w:szCs w:val="22"/>
          <w:lang w:val="vi-VN"/>
        </w:rPr>
        <w:t xml:space="preserve"> khi tham gia vào hoạt động TTHS</w:t>
      </w:r>
      <w:r w:rsidR="00B5475B" w:rsidRPr="00A80C92">
        <w:rPr>
          <w:color w:val="000000" w:themeColor="text1"/>
          <w:sz w:val="22"/>
          <w:szCs w:val="22"/>
        </w:rPr>
        <w:t>, trong đó có bị cáo.</w:t>
      </w:r>
    </w:p>
    <w:p w14:paraId="09C290C7" w14:textId="3ADAF9D1" w:rsidR="00E21497" w:rsidRPr="00A80C92" w:rsidRDefault="009E7E06" w:rsidP="00C7021D">
      <w:pPr>
        <w:spacing w:line="360" w:lineRule="auto"/>
        <w:ind w:firstLine="567"/>
        <w:jc w:val="both"/>
        <w:rPr>
          <w:color w:val="000000" w:themeColor="text1"/>
          <w:sz w:val="22"/>
          <w:szCs w:val="22"/>
        </w:rPr>
      </w:pPr>
      <w:r w:rsidRPr="00A80C92">
        <w:rPr>
          <w:color w:val="000000" w:themeColor="text1"/>
          <w:sz w:val="22"/>
          <w:szCs w:val="22"/>
        </w:rPr>
        <w:t xml:space="preserve">Thứ hai, </w:t>
      </w:r>
      <w:r w:rsidR="00670319" w:rsidRPr="00A80C92">
        <w:rPr>
          <w:color w:val="000000" w:themeColor="text1"/>
          <w:sz w:val="22"/>
          <w:szCs w:val="22"/>
          <w:lang w:val="vi-VN"/>
        </w:rPr>
        <w:t xml:space="preserve">trách nhiệm </w:t>
      </w:r>
      <w:r w:rsidR="00670319" w:rsidRPr="00A80C92">
        <w:rPr>
          <w:color w:val="000000" w:themeColor="text1"/>
          <w:sz w:val="22"/>
          <w:szCs w:val="22"/>
        </w:rPr>
        <w:t>tôn trọng và bảo vệ</w:t>
      </w:r>
      <w:r w:rsidR="00B5475B" w:rsidRPr="00A80C92">
        <w:rPr>
          <w:color w:val="000000" w:themeColor="text1"/>
          <w:sz w:val="22"/>
          <w:szCs w:val="22"/>
        </w:rPr>
        <w:t xml:space="preserve">, bảo đảm </w:t>
      </w:r>
      <w:r w:rsidR="00670319" w:rsidRPr="00A80C92">
        <w:rPr>
          <w:color w:val="000000" w:themeColor="text1"/>
          <w:sz w:val="22"/>
          <w:szCs w:val="22"/>
        </w:rPr>
        <w:t>quyền con ng</w:t>
      </w:r>
      <w:r w:rsidR="00670319" w:rsidRPr="00A80C92">
        <w:rPr>
          <w:color w:val="000000" w:themeColor="text1"/>
          <w:sz w:val="22"/>
          <w:szCs w:val="22"/>
          <w:lang w:val="vi-VN"/>
        </w:rPr>
        <w:t>ư</w:t>
      </w:r>
      <w:r w:rsidR="00670319" w:rsidRPr="00A80C92">
        <w:rPr>
          <w:color w:val="000000" w:themeColor="text1"/>
          <w:sz w:val="22"/>
          <w:szCs w:val="22"/>
        </w:rPr>
        <w:t>ời, quyền và lợi ích hợp pháp của cá nhân</w:t>
      </w:r>
      <w:r w:rsidR="00B5475B" w:rsidRPr="00A80C92">
        <w:rPr>
          <w:color w:val="000000" w:themeColor="text1"/>
          <w:sz w:val="22"/>
          <w:szCs w:val="22"/>
        </w:rPr>
        <w:t xml:space="preserve"> thuộc về cơ quan và người có thẩm quyền tiến hành tố tụng</w:t>
      </w:r>
      <w:r w:rsidR="00670319" w:rsidRPr="00A80C92">
        <w:rPr>
          <w:color w:val="000000" w:themeColor="text1"/>
          <w:sz w:val="22"/>
          <w:szCs w:val="22"/>
          <w:lang w:val="vi-VN"/>
        </w:rPr>
        <w:t xml:space="preserve">. </w:t>
      </w:r>
    </w:p>
    <w:p w14:paraId="620BB0B5" w14:textId="01C2EBED" w:rsidR="009E7E06" w:rsidRPr="00A80C92" w:rsidRDefault="00C32EC6" w:rsidP="006C28F4">
      <w:pPr>
        <w:spacing w:line="360" w:lineRule="auto"/>
        <w:ind w:firstLine="567"/>
        <w:jc w:val="both"/>
        <w:rPr>
          <w:color w:val="000000" w:themeColor="text1"/>
          <w:sz w:val="22"/>
          <w:szCs w:val="22"/>
          <w:lang w:val="vi-VN"/>
        </w:rPr>
      </w:pPr>
      <w:r w:rsidRPr="00A80C92">
        <w:rPr>
          <w:i/>
          <w:iCs/>
          <w:color w:val="000000" w:themeColor="text1"/>
          <w:sz w:val="22"/>
          <w:szCs w:val="22"/>
        </w:rPr>
        <w:t>Hai là,</w:t>
      </w:r>
      <w:r w:rsidR="009E7E06" w:rsidRPr="00A80C92">
        <w:rPr>
          <w:i/>
          <w:iCs/>
          <w:color w:val="000000" w:themeColor="text1"/>
          <w:sz w:val="22"/>
          <w:szCs w:val="22"/>
        </w:rPr>
        <w:t xml:space="preserve"> </w:t>
      </w:r>
      <w:r w:rsidRPr="00A80C92">
        <w:rPr>
          <w:color w:val="000000" w:themeColor="text1"/>
          <w:sz w:val="22"/>
          <w:szCs w:val="22"/>
        </w:rPr>
        <w:t>n</w:t>
      </w:r>
      <w:r w:rsidR="009E7E06" w:rsidRPr="00A80C92">
        <w:rPr>
          <w:color w:val="000000" w:themeColor="text1"/>
          <w:sz w:val="22"/>
          <w:szCs w:val="22"/>
        </w:rPr>
        <w:t>guyên tắc bảo đảm quyền bình đẳng trước pháp luật (Điều 9 BLTTHS năm 2015)</w:t>
      </w:r>
      <w:r w:rsidR="006C28F4" w:rsidRPr="00A80C92">
        <w:rPr>
          <w:color w:val="000000" w:themeColor="text1"/>
          <w:sz w:val="22"/>
          <w:szCs w:val="22"/>
        </w:rPr>
        <w:t xml:space="preserve">. </w:t>
      </w:r>
      <w:r w:rsidR="009E7E06" w:rsidRPr="00A80C92">
        <w:rPr>
          <w:color w:val="000000" w:themeColor="text1"/>
          <w:sz w:val="22"/>
          <w:szCs w:val="22"/>
        </w:rPr>
        <w:t>N</w:t>
      </w:r>
      <w:r w:rsidR="009E7E06" w:rsidRPr="00A80C92">
        <w:rPr>
          <w:color w:val="000000" w:themeColor="text1"/>
          <w:sz w:val="22"/>
          <w:szCs w:val="22"/>
          <w:lang w:val="vi-VN"/>
        </w:rPr>
        <w:t xml:space="preserve">ội hàm của nguyên tắc này được thể hiện qua các nội dung sau: </w:t>
      </w:r>
    </w:p>
    <w:p w14:paraId="75870CCE" w14:textId="415562CE" w:rsidR="009E7E06" w:rsidRPr="00A80C92" w:rsidRDefault="009E7E06" w:rsidP="00C7021D">
      <w:pPr>
        <w:spacing w:line="360" w:lineRule="auto"/>
        <w:ind w:firstLine="567"/>
        <w:jc w:val="both"/>
        <w:rPr>
          <w:color w:val="000000" w:themeColor="text1"/>
          <w:sz w:val="22"/>
          <w:szCs w:val="22"/>
          <w:lang w:val="vi-VN"/>
        </w:rPr>
      </w:pPr>
      <w:r w:rsidRPr="00A80C92">
        <w:rPr>
          <w:color w:val="000000" w:themeColor="text1"/>
          <w:sz w:val="22"/>
          <w:szCs w:val="22"/>
          <w:lang w:val="vi-VN"/>
        </w:rPr>
        <w:lastRenderedPageBreak/>
        <w:t xml:space="preserve">Thứ nhất, </w:t>
      </w:r>
      <w:r w:rsidR="00D7759F" w:rsidRPr="00A80C92">
        <w:rPr>
          <w:color w:val="000000" w:themeColor="text1"/>
          <w:sz w:val="22"/>
          <w:szCs w:val="22"/>
          <w:lang w:val="vi-VN"/>
        </w:rPr>
        <w:t>TTHS</w:t>
      </w:r>
      <w:r w:rsidRPr="00A80C92">
        <w:rPr>
          <w:color w:val="000000" w:themeColor="text1"/>
          <w:sz w:val="22"/>
          <w:szCs w:val="22"/>
          <w:lang w:val="vi-VN"/>
        </w:rPr>
        <w:t xml:space="preserve"> phả</w:t>
      </w:r>
      <w:r w:rsidRPr="00A80C92">
        <w:rPr>
          <w:color w:val="000000" w:themeColor="text1"/>
          <w:sz w:val="22"/>
          <w:szCs w:val="22"/>
        </w:rPr>
        <w:t>i</w:t>
      </w:r>
      <w:r w:rsidRPr="00A80C92">
        <w:rPr>
          <w:color w:val="000000" w:themeColor="text1"/>
          <w:sz w:val="22"/>
          <w:szCs w:val="22"/>
          <w:lang w:val="vi-VN"/>
        </w:rPr>
        <w:t xml:space="preserve"> được tiến hành theo nguyên tắc mọi người</w:t>
      </w:r>
      <w:r w:rsidRPr="00A80C92">
        <w:rPr>
          <w:color w:val="000000" w:themeColor="text1"/>
          <w:sz w:val="22"/>
          <w:szCs w:val="22"/>
        </w:rPr>
        <w:t xml:space="preserve"> đều bình đẳng trước pháp luật</w:t>
      </w:r>
      <w:r w:rsidRPr="00A80C92">
        <w:rPr>
          <w:color w:val="000000" w:themeColor="text1"/>
          <w:sz w:val="22"/>
          <w:szCs w:val="22"/>
          <w:lang w:val="vi-VN"/>
        </w:rPr>
        <w:t xml:space="preserve">, có nghĩa là mọi người ở cùng một tư cách tố tụng và địa vị pháp lý như nhau khi tham gia tố tụng được bình đẳng về quyền và nghĩa vụ của họ. </w:t>
      </w:r>
    </w:p>
    <w:p w14:paraId="5903411B" w14:textId="06558D4F" w:rsidR="009E7E06" w:rsidRPr="00A80C92" w:rsidRDefault="009E7E06" w:rsidP="00C7021D">
      <w:pPr>
        <w:spacing w:line="360" w:lineRule="auto"/>
        <w:ind w:firstLine="567"/>
        <w:jc w:val="both"/>
        <w:rPr>
          <w:color w:val="000000" w:themeColor="text1"/>
          <w:sz w:val="22"/>
          <w:szCs w:val="22"/>
          <w:lang w:val="vi-VN"/>
        </w:rPr>
      </w:pPr>
      <w:r w:rsidRPr="00A80C92">
        <w:rPr>
          <w:color w:val="000000" w:themeColor="text1"/>
          <w:sz w:val="22"/>
          <w:szCs w:val="22"/>
          <w:lang w:val="vi-VN"/>
        </w:rPr>
        <w:t xml:space="preserve">Thứ hai, </w:t>
      </w:r>
      <w:r w:rsidR="00670319" w:rsidRPr="00A80C92">
        <w:rPr>
          <w:color w:val="000000" w:themeColor="text1"/>
          <w:sz w:val="22"/>
          <w:szCs w:val="22"/>
        </w:rPr>
        <w:t>m</w:t>
      </w:r>
      <w:r w:rsidR="00670319" w:rsidRPr="00A80C92">
        <w:rPr>
          <w:color w:val="000000" w:themeColor="text1"/>
          <w:sz w:val="22"/>
          <w:szCs w:val="22"/>
          <w:lang w:val="vi-VN"/>
        </w:rPr>
        <w:t xml:space="preserve">ọi </w:t>
      </w:r>
      <w:r w:rsidRPr="00A80C92">
        <w:rPr>
          <w:color w:val="000000" w:themeColor="text1"/>
          <w:sz w:val="22"/>
          <w:szCs w:val="22"/>
        </w:rPr>
        <w:t xml:space="preserve">dân tộc, giới tính, tín ngưỡng, tôn giáo, thành phần và địa vị xã </w:t>
      </w:r>
      <w:r w:rsidR="00670319" w:rsidRPr="00A80C92">
        <w:rPr>
          <w:color w:val="000000" w:themeColor="text1"/>
          <w:sz w:val="22"/>
          <w:szCs w:val="22"/>
        </w:rPr>
        <w:t>hội</w:t>
      </w:r>
      <w:r w:rsidR="00670319" w:rsidRPr="00A80C92">
        <w:rPr>
          <w:color w:val="000000" w:themeColor="text1"/>
          <w:sz w:val="22"/>
          <w:szCs w:val="22"/>
          <w:lang w:val="vi-VN"/>
        </w:rPr>
        <w:t xml:space="preserve"> </w:t>
      </w:r>
      <w:r w:rsidR="00670319" w:rsidRPr="00A80C92">
        <w:rPr>
          <w:color w:val="000000" w:themeColor="text1"/>
          <w:sz w:val="22"/>
          <w:szCs w:val="22"/>
        </w:rPr>
        <w:t>khi</w:t>
      </w:r>
      <w:r w:rsidR="00670319" w:rsidRPr="00A80C92">
        <w:rPr>
          <w:color w:val="000000" w:themeColor="text1"/>
          <w:sz w:val="22"/>
          <w:szCs w:val="22"/>
          <w:lang w:val="vi-VN"/>
        </w:rPr>
        <w:t xml:space="preserve"> tham gia vào hoạt động TTHS đều </w:t>
      </w:r>
      <w:r w:rsidR="007E525B" w:rsidRPr="00A80C92">
        <w:rPr>
          <w:color w:val="000000" w:themeColor="text1"/>
          <w:sz w:val="22"/>
          <w:szCs w:val="22"/>
        </w:rPr>
        <w:t>không có sự phân biệt</w:t>
      </w:r>
      <w:r w:rsidR="00E21497" w:rsidRPr="00A80C92">
        <w:rPr>
          <w:color w:val="000000" w:themeColor="text1"/>
          <w:sz w:val="22"/>
          <w:szCs w:val="22"/>
        </w:rPr>
        <w:t>.</w:t>
      </w:r>
    </w:p>
    <w:p w14:paraId="37295C62" w14:textId="2E8732CD" w:rsidR="00E21497" w:rsidRPr="00A80C92" w:rsidRDefault="009E7E06" w:rsidP="00C7021D">
      <w:pPr>
        <w:spacing w:line="360" w:lineRule="auto"/>
        <w:ind w:firstLine="567"/>
        <w:jc w:val="both"/>
        <w:rPr>
          <w:color w:val="000000" w:themeColor="text1"/>
          <w:spacing w:val="-2"/>
          <w:sz w:val="22"/>
          <w:szCs w:val="22"/>
          <w:lang w:val="vi-VN"/>
        </w:rPr>
      </w:pPr>
      <w:r w:rsidRPr="00A80C92">
        <w:rPr>
          <w:color w:val="000000" w:themeColor="text1"/>
          <w:spacing w:val="-2"/>
          <w:sz w:val="22"/>
          <w:szCs w:val="22"/>
          <w:lang w:val="vi-VN"/>
        </w:rPr>
        <w:t xml:space="preserve">Thứ ba, </w:t>
      </w:r>
      <w:r w:rsidRPr="00A80C92">
        <w:rPr>
          <w:color w:val="000000" w:themeColor="text1"/>
          <w:spacing w:val="-2"/>
          <w:sz w:val="22"/>
          <w:szCs w:val="22"/>
        </w:rPr>
        <w:t>bất cứ người nào phạm tội đều bị xử lý theo pháp luật.</w:t>
      </w:r>
      <w:r w:rsidRPr="00A80C92">
        <w:rPr>
          <w:color w:val="000000" w:themeColor="text1"/>
          <w:spacing w:val="-2"/>
          <w:sz w:val="22"/>
          <w:szCs w:val="22"/>
          <w:lang w:val="vi-VN"/>
        </w:rPr>
        <w:t xml:space="preserve"> </w:t>
      </w:r>
    </w:p>
    <w:p w14:paraId="077E7AD4" w14:textId="3DB6A182" w:rsidR="008D6FC1" w:rsidRPr="003E7335" w:rsidRDefault="00A12110" w:rsidP="00C7021D">
      <w:pPr>
        <w:spacing w:line="360" w:lineRule="auto"/>
        <w:ind w:firstLine="567"/>
        <w:jc w:val="both"/>
        <w:rPr>
          <w:i/>
          <w:iCs/>
          <w:color w:val="000000" w:themeColor="text1"/>
          <w:sz w:val="22"/>
          <w:szCs w:val="22"/>
        </w:rPr>
      </w:pPr>
      <w:bookmarkStart w:id="85" w:name="_Hlk190786206"/>
      <w:r w:rsidRPr="003E7335">
        <w:rPr>
          <w:i/>
          <w:iCs/>
          <w:color w:val="000000" w:themeColor="text1"/>
          <w:sz w:val="22"/>
          <w:szCs w:val="22"/>
        </w:rPr>
        <w:t>2</w:t>
      </w:r>
      <w:r w:rsidR="00C32EC6" w:rsidRPr="003E7335">
        <w:rPr>
          <w:i/>
          <w:iCs/>
          <w:color w:val="000000" w:themeColor="text1"/>
          <w:sz w:val="22"/>
          <w:szCs w:val="22"/>
        </w:rPr>
        <w:t xml:space="preserve">.1.1.2. Các </w:t>
      </w:r>
      <w:r w:rsidR="008D6FC1" w:rsidRPr="003E7335">
        <w:rPr>
          <w:i/>
          <w:iCs/>
          <w:color w:val="000000" w:themeColor="text1"/>
          <w:sz w:val="22"/>
          <w:szCs w:val="22"/>
        </w:rPr>
        <w:t>nguyên tắc xét xử kịp thời, công bằng, công khai</w:t>
      </w:r>
      <w:r w:rsidR="00C32EC6" w:rsidRPr="003E7335">
        <w:rPr>
          <w:i/>
          <w:iCs/>
          <w:color w:val="000000" w:themeColor="text1"/>
          <w:sz w:val="22"/>
          <w:szCs w:val="22"/>
        </w:rPr>
        <w:t xml:space="preserve"> và đảm bảo sự không tách rời giữa quyền con người</w:t>
      </w:r>
      <w:r w:rsidR="00BD5B6D" w:rsidRPr="003E7335">
        <w:rPr>
          <w:i/>
          <w:iCs/>
          <w:color w:val="000000" w:themeColor="text1"/>
          <w:sz w:val="22"/>
          <w:szCs w:val="22"/>
        </w:rPr>
        <w:t>, quyền công dân với nghĩa vụ đối với nhà nước và xã hội, nghĩa vụ công dân</w:t>
      </w:r>
    </w:p>
    <w:bookmarkEnd w:id="85"/>
    <w:p w14:paraId="1D3865A2" w14:textId="04BE8FAB" w:rsidR="008D6FC1" w:rsidRPr="003E7335" w:rsidRDefault="00BD5B6D" w:rsidP="00C7021D">
      <w:pPr>
        <w:spacing w:line="360" w:lineRule="auto"/>
        <w:ind w:firstLine="709"/>
        <w:jc w:val="both"/>
        <w:rPr>
          <w:color w:val="000000" w:themeColor="text1"/>
          <w:spacing w:val="-6"/>
          <w:sz w:val="22"/>
          <w:szCs w:val="22"/>
          <w:lang w:val="vi-VN"/>
        </w:rPr>
      </w:pPr>
      <w:r w:rsidRPr="003E7335">
        <w:rPr>
          <w:i/>
          <w:iCs/>
          <w:color w:val="000000" w:themeColor="text1"/>
          <w:sz w:val="22"/>
          <w:szCs w:val="22"/>
        </w:rPr>
        <w:t xml:space="preserve">Một là, </w:t>
      </w:r>
      <w:r w:rsidRPr="003E7335">
        <w:rPr>
          <w:color w:val="000000" w:themeColor="text1"/>
          <w:sz w:val="22"/>
          <w:szCs w:val="22"/>
        </w:rPr>
        <w:t>n</w:t>
      </w:r>
      <w:r w:rsidR="008D6FC1" w:rsidRPr="003E7335">
        <w:rPr>
          <w:color w:val="000000" w:themeColor="text1"/>
          <w:sz w:val="22"/>
          <w:szCs w:val="22"/>
        </w:rPr>
        <w:t xml:space="preserve">guyên tắc </w:t>
      </w:r>
      <w:r w:rsidR="008D6FC1" w:rsidRPr="003E7335">
        <w:rPr>
          <w:color w:val="000000" w:themeColor="text1"/>
          <w:sz w:val="22"/>
          <w:szCs w:val="22"/>
          <w:lang w:val="vi-VN"/>
        </w:rPr>
        <w:t>Tòa án xét xử kịp thời, công bằng, công khai (Điều 25 BLTTHS năm 2015)</w:t>
      </w:r>
      <w:r w:rsidRPr="003E7335">
        <w:rPr>
          <w:color w:val="000000" w:themeColor="text1"/>
          <w:spacing w:val="-6"/>
          <w:sz w:val="22"/>
          <w:szCs w:val="22"/>
        </w:rPr>
        <w:t xml:space="preserve">. </w:t>
      </w:r>
      <w:r w:rsidR="008D6FC1" w:rsidRPr="003E7335">
        <w:rPr>
          <w:color w:val="000000" w:themeColor="text1"/>
          <w:spacing w:val="-6"/>
          <w:sz w:val="22"/>
          <w:szCs w:val="22"/>
          <w:lang w:val="vi-VN"/>
        </w:rPr>
        <w:t>Nguyên tắc này gồm các nội dung sau:</w:t>
      </w:r>
    </w:p>
    <w:p w14:paraId="781C1F00" w14:textId="6DAA6E5E" w:rsidR="00E21497" w:rsidRPr="003E7335" w:rsidRDefault="008D6FC1" w:rsidP="00C7021D">
      <w:pPr>
        <w:spacing w:line="360" w:lineRule="auto"/>
        <w:ind w:firstLine="709"/>
        <w:jc w:val="both"/>
        <w:rPr>
          <w:color w:val="000000" w:themeColor="text1"/>
          <w:spacing w:val="-10"/>
          <w:sz w:val="22"/>
          <w:szCs w:val="22"/>
          <w:lang w:val="vi-VN"/>
        </w:rPr>
      </w:pPr>
      <w:r w:rsidRPr="003E7335">
        <w:rPr>
          <w:color w:val="000000" w:themeColor="text1"/>
          <w:spacing w:val="-10"/>
          <w:sz w:val="22"/>
          <w:szCs w:val="22"/>
          <w:lang w:val="vi-VN"/>
        </w:rPr>
        <w:t>Thứ nhất,</w:t>
      </w:r>
      <w:r w:rsidRPr="003E7335">
        <w:rPr>
          <w:b/>
          <w:bCs/>
          <w:color w:val="000000" w:themeColor="text1"/>
          <w:spacing w:val="-10"/>
          <w:sz w:val="22"/>
          <w:szCs w:val="22"/>
          <w:lang w:val="vi-VN"/>
        </w:rPr>
        <w:t xml:space="preserve"> </w:t>
      </w:r>
      <w:r w:rsidRPr="003E7335">
        <w:rPr>
          <w:color w:val="000000" w:themeColor="text1"/>
          <w:spacing w:val="-10"/>
          <w:sz w:val="22"/>
          <w:szCs w:val="22"/>
          <w:lang w:val="vi-VN"/>
        </w:rPr>
        <w:t xml:space="preserve">Tòa án xét xử kịp thời trong thời hạn luật định. </w:t>
      </w:r>
    </w:p>
    <w:p w14:paraId="3D3C1818" w14:textId="5ADE8EDD" w:rsidR="00E21497" w:rsidRPr="003E7335" w:rsidRDefault="008D6FC1" w:rsidP="00C7021D">
      <w:pPr>
        <w:spacing w:line="360" w:lineRule="auto"/>
        <w:ind w:firstLine="709"/>
        <w:jc w:val="both"/>
        <w:rPr>
          <w:color w:val="000000" w:themeColor="text1"/>
          <w:sz w:val="22"/>
          <w:szCs w:val="22"/>
        </w:rPr>
      </w:pPr>
      <w:r w:rsidRPr="003E7335">
        <w:rPr>
          <w:color w:val="000000" w:themeColor="text1"/>
          <w:sz w:val="22"/>
          <w:szCs w:val="22"/>
          <w:lang w:val="vi-VN"/>
        </w:rPr>
        <w:t xml:space="preserve">Thứ hai, Tòa án xét xử công bằng. </w:t>
      </w:r>
    </w:p>
    <w:p w14:paraId="3FBB99E0" w14:textId="5B2A7905" w:rsidR="00E21497" w:rsidRPr="003E7335" w:rsidRDefault="008D6FC1" w:rsidP="00C7021D">
      <w:pPr>
        <w:spacing w:line="360" w:lineRule="auto"/>
        <w:ind w:firstLine="709"/>
        <w:jc w:val="both"/>
        <w:rPr>
          <w:color w:val="000000" w:themeColor="text1"/>
          <w:sz w:val="22"/>
          <w:szCs w:val="22"/>
          <w:lang w:val="vi-VN"/>
        </w:rPr>
      </w:pPr>
      <w:r w:rsidRPr="003E7335">
        <w:rPr>
          <w:color w:val="000000" w:themeColor="text1"/>
          <w:sz w:val="22"/>
          <w:szCs w:val="22"/>
          <w:lang w:val="vi-VN"/>
        </w:rPr>
        <w:t xml:space="preserve">Thứ ba, Tòa án xét xử công khai. </w:t>
      </w:r>
    </w:p>
    <w:p w14:paraId="636D9F76" w14:textId="12B1FAFF" w:rsidR="008D6FC1" w:rsidRPr="003E7335" w:rsidRDefault="00BD5B6D" w:rsidP="00645921">
      <w:pPr>
        <w:spacing w:line="360" w:lineRule="auto"/>
        <w:ind w:firstLine="709"/>
        <w:jc w:val="both"/>
        <w:rPr>
          <w:color w:val="000000" w:themeColor="text1"/>
          <w:sz w:val="22"/>
          <w:szCs w:val="22"/>
        </w:rPr>
      </w:pPr>
      <w:r w:rsidRPr="003E7335">
        <w:rPr>
          <w:i/>
          <w:iCs/>
          <w:color w:val="000000" w:themeColor="text1"/>
          <w:sz w:val="22"/>
          <w:szCs w:val="22"/>
        </w:rPr>
        <w:t>Hai là,</w:t>
      </w:r>
      <w:r w:rsidRPr="003E7335">
        <w:rPr>
          <w:color w:val="000000" w:themeColor="text1"/>
          <w:sz w:val="22"/>
          <w:szCs w:val="22"/>
        </w:rPr>
        <w:t xml:space="preserve"> n</w:t>
      </w:r>
      <w:r w:rsidR="008D6FC1" w:rsidRPr="003E7335">
        <w:rPr>
          <w:color w:val="000000" w:themeColor="text1"/>
          <w:sz w:val="22"/>
          <w:szCs w:val="22"/>
        </w:rPr>
        <w:t>guyên tắc suy đoán vô tội (Điều 13 BLTTHS năm 2015)</w:t>
      </w:r>
      <w:r w:rsidR="006C28F4" w:rsidRPr="003E7335">
        <w:rPr>
          <w:color w:val="000000" w:themeColor="text1"/>
          <w:sz w:val="22"/>
          <w:szCs w:val="22"/>
        </w:rPr>
        <w:t xml:space="preserve">. </w:t>
      </w:r>
      <w:r w:rsidR="008D6FC1" w:rsidRPr="003E7335">
        <w:rPr>
          <w:color w:val="000000" w:themeColor="text1"/>
          <w:sz w:val="22"/>
          <w:szCs w:val="22"/>
        </w:rPr>
        <w:t>Nội dung của quy tắc này được thể hiện trên một số phương diện sau:</w:t>
      </w:r>
    </w:p>
    <w:p w14:paraId="162A5F09" w14:textId="175EE149" w:rsidR="00E21497" w:rsidRPr="003E7335" w:rsidRDefault="008D6FC1" w:rsidP="00C7021D">
      <w:pPr>
        <w:spacing w:line="360" w:lineRule="auto"/>
        <w:ind w:firstLine="720"/>
        <w:jc w:val="both"/>
        <w:rPr>
          <w:color w:val="000000" w:themeColor="text1"/>
          <w:sz w:val="22"/>
          <w:szCs w:val="22"/>
          <w:lang w:val="vi-VN"/>
        </w:rPr>
      </w:pPr>
      <w:r w:rsidRPr="003E7335">
        <w:rPr>
          <w:color w:val="000000" w:themeColor="text1"/>
          <w:sz w:val="22"/>
          <w:szCs w:val="22"/>
        </w:rPr>
        <w:t xml:space="preserve">Thứ nhất, nguyên tắc suy đoán vô tội chỉ được áp dụng đối với người bị buộc tội và thực hiện trong phạm vi của Luật Hình sự và </w:t>
      </w:r>
      <w:r w:rsidR="00D7759F" w:rsidRPr="003E7335">
        <w:rPr>
          <w:color w:val="000000" w:themeColor="text1"/>
          <w:sz w:val="22"/>
          <w:szCs w:val="22"/>
        </w:rPr>
        <w:t>TTHS</w:t>
      </w:r>
      <w:r w:rsidRPr="003E7335">
        <w:rPr>
          <w:color w:val="000000" w:themeColor="text1"/>
          <w:sz w:val="22"/>
          <w:szCs w:val="22"/>
        </w:rPr>
        <w:t>.</w:t>
      </w:r>
      <w:r w:rsidRPr="003E7335">
        <w:rPr>
          <w:color w:val="000000" w:themeColor="text1"/>
          <w:sz w:val="22"/>
          <w:szCs w:val="22"/>
          <w:lang w:val="vi-VN"/>
        </w:rPr>
        <w:t xml:space="preserve"> </w:t>
      </w:r>
    </w:p>
    <w:p w14:paraId="6E0FECE4" w14:textId="38A14CC2" w:rsidR="00E21497" w:rsidRPr="003E7335" w:rsidRDefault="008D6FC1" w:rsidP="00C7021D">
      <w:pPr>
        <w:spacing w:line="360" w:lineRule="auto"/>
        <w:ind w:firstLine="720"/>
        <w:jc w:val="both"/>
        <w:rPr>
          <w:color w:val="000000" w:themeColor="text1"/>
          <w:spacing w:val="-2"/>
          <w:sz w:val="22"/>
          <w:szCs w:val="22"/>
          <w:lang w:val="vi-VN"/>
        </w:rPr>
      </w:pPr>
      <w:r w:rsidRPr="003E7335">
        <w:rPr>
          <w:color w:val="000000" w:themeColor="text1"/>
          <w:spacing w:val="-2"/>
          <w:sz w:val="22"/>
          <w:szCs w:val="22"/>
        </w:rPr>
        <w:t xml:space="preserve">Thứ hai, </w:t>
      </w:r>
      <w:r w:rsidR="00702B77" w:rsidRPr="003E7335">
        <w:rPr>
          <w:color w:val="000000" w:themeColor="text1"/>
          <w:spacing w:val="-2"/>
          <w:sz w:val="22"/>
          <w:szCs w:val="22"/>
        </w:rPr>
        <w:t>vi</w:t>
      </w:r>
      <w:r w:rsidR="00702B77" w:rsidRPr="003E7335">
        <w:rPr>
          <w:color w:val="000000" w:themeColor="text1"/>
          <w:spacing w:val="-2"/>
          <w:sz w:val="22"/>
          <w:szCs w:val="22"/>
          <w:lang w:val="vi-VN"/>
        </w:rPr>
        <w:t xml:space="preserve">ệc buộc tội phải được thực hiện theo trình tự, thủ tục được pháp luật quy định, nếu </w:t>
      </w:r>
      <w:r w:rsidR="00CA4D79" w:rsidRPr="003E7335">
        <w:rPr>
          <w:color w:val="000000" w:themeColor="text1"/>
          <w:spacing w:val="-2"/>
          <w:sz w:val="22"/>
          <w:szCs w:val="22"/>
          <w:lang w:val="vi-VN"/>
        </w:rPr>
        <w:t xml:space="preserve">việc buộc tội không theo theo trình tự, thủ tục của pháp luật thì </w:t>
      </w:r>
      <w:r w:rsidR="00A66425" w:rsidRPr="003E7335">
        <w:rPr>
          <w:color w:val="000000" w:themeColor="text1"/>
          <w:spacing w:val="-2"/>
          <w:sz w:val="22"/>
          <w:szCs w:val="22"/>
          <w:lang w:val="vi-VN"/>
        </w:rPr>
        <w:t xml:space="preserve">việc buộc tội không có giá trị. </w:t>
      </w:r>
    </w:p>
    <w:p w14:paraId="2551D462" w14:textId="4ACCED9B" w:rsidR="00E21497" w:rsidRPr="003E7335" w:rsidRDefault="008D6FC1" w:rsidP="00626732">
      <w:pPr>
        <w:spacing w:line="360" w:lineRule="auto"/>
        <w:ind w:firstLine="720"/>
        <w:jc w:val="both"/>
        <w:rPr>
          <w:color w:val="000000" w:themeColor="text1"/>
          <w:sz w:val="22"/>
          <w:szCs w:val="22"/>
          <w:lang w:val="vi-VN"/>
        </w:rPr>
      </w:pPr>
      <w:r w:rsidRPr="003E7335">
        <w:rPr>
          <w:color w:val="000000" w:themeColor="text1"/>
          <w:sz w:val="22"/>
          <w:szCs w:val="22"/>
        </w:rPr>
        <w:t>Thứ ba, một hành vi được xem là tội phạm khi và chỉ khi nó được ghi nhận rõ trong bản án của Tòa án đã có hiệu lực pháp luật</w:t>
      </w:r>
      <w:r w:rsidR="00626732" w:rsidRPr="003E7335">
        <w:rPr>
          <w:color w:val="000000" w:themeColor="text1"/>
          <w:sz w:val="22"/>
          <w:szCs w:val="22"/>
          <w:lang w:val="vi-VN"/>
        </w:rPr>
        <w:t xml:space="preserve">. </w:t>
      </w:r>
    </w:p>
    <w:p w14:paraId="6230D77A" w14:textId="149FB6A0" w:rsidR="00E21497" w:rsidRPr="003E7335" w:rsidRDefault="008D6FC1" w:rsidP="00C7021D">
      <w:pPr>
        <w:spacing w:line="360" w:lineRule="auto"/>
        <w:ind w:firstLine="720"/>
        <w:jc w:val="both"/>
        <w:rPr>
          <w:color w:val="000000" w:themeColor="text1"/>
          <w:sz w:val="22"/>
          <w:szCs w:val="22"/>
          <w:lang w:val="vi-VN"/>
        </w:rPr>
      </w:pPr>
      <w:r w:rsidRPr="003E7335">
        <w:rPr>
          <w:color w:val="000000" w:themeColor="text1"/>
          <w:sz w:val="22"/>
          <w:szCs w:val="22"/>
        </w:rPr>
        <w:lastRenderedPageBreak/>
        <w:t xml:space="preserve">Thứ tư, </w:t>
      </w:r>
      <w:r w:rsidR="00626732" w:rsidRPr="003E7335">
        <w:rPr>
          <w:color w:val="000000" w:themeColor="text1"/>
          <w:sz w:val="22"/>
          <w:szCs w:val="22"/>
        </w:rPr>
        <w:t>trong</w:t>
      </w:r>
      <w:r w:rsidR="00626732" w:rsidRPr="003E7335">
        <w:rPr>
          <w:color w:val="000000" w:themeColor="text1"/>
          <w:sz w:val="22"/>
          <w:szCs w:val="22"/>
          <w:lang w:val="vi-VN"/>
        </w:rPr>
        <w:t xml:space="preserve"> trường hợp đã áp dụng mọi biện pháp mà vẫn chưa xác định được rõ ràng chứng </w:t>
      </w:r>
      <w:r w:rsidR="009D7CD2" w:rsidRPr="003E7335">
        <w:rPr>
          <w:color w:val="000000" w:themeColor="text1"/>
          <w:sz w:val="22"/>
          <w:szCs w:val="22"/>
          <w:lang w:val="vi-VN"/>
        </w:rPr>
        <w:t>cứ, tình tiết</w:t>
      </w:r>
      <w:r w:rsidR="00626732" w:rsidRPr="003E7335">
        <w:rPr>
          <w:color w:val="000000" w:themeColor="text1"/>
          <w:sz w:val="22"/>
          <w:szCs w:val="22"/>
          <w:lang w:val="vi-VN"/>
        </w:rPr>
        <w:t xml:space="preserve"> buộc tội thì phải </w:t>
      </w:r>
      <w:r w:rsidR="009D7CD2" w:rsidRPr="003E7335">
        <w:rPr>
          <w:color w:val="000000" w:themeColor="text1"/>
          <w:sz w:val="22"/>
          <w:szCs w:val="22"/>
        </w:rPr>
        <w:t>hi</w:t>
      </w:r>
      <w:r w:rsidR="009D7CD2" w:rsidRPr="003E7335">
        <w:rPr>
          <w:color w:val="000000" w:themeColor="text1"/>
          <w:sz w:val="22"/>
          <w:szCs w:val="22"/>
          <w:lang w:val="vi-VN"/>
        </w:rPr>
        <w:t xml:space="preserve">ểu </w:t>
      </w:r>
      <w:r w:rsidRPr="003E7335">
        <w:rPr>
          <w:color w:val="000000" w:themeColor="text1"/>
          <w:sz w:val="22"/>
          <w:szCs w:val="22"/>
        </w:rPr>
        <w:t xml:space="preserve">theo hướng có lợi cho người bị buộc tội. </w:t>
      </w:r>
    </w:p>
    <w:p w14:paraId="7B66BEE0" w14:textId="662E83F2" w:rsidR="008D6FC1" w:rsidRPr="003E7335" w:rsidRDefault="00BD5B6D" w:rsidP="00645921">
      <w:pPr>
        <w:spacing w:line="360" w:lineRule="auto"/>
        <w:ind w:firstLine="720"/>
        <w:jc w:val="both"/>
        <w:rPr>
          <w:color w:val="000000" w:themeColor="text1"/>
          <w:sz w:val="22"/>
          <w:szCs w:val="22"/>
        </w:rPr>
      </w:pPr>
      <w:r w:rsidRPr="003E7335">
        <w:rPr>
          <w:i/>
          <w:iCs/>
          <w:color w:val="000000" w:themeColor="text1"/>
          <w:spacing w:val="-4"/>
          <w:sz w:val="22"/>
          <w:szCs w:val="22"/>
        </w:rPr>
        <w:t xml:space="preserve">Ba là, </w:t>
      </w:r>
      <w:r w:rsidRPr="003E7335">
        <w:rPr>
          <w:color w:val="000000" w:themeColor="text1"/>
          <w:spacing w:val="-4"/>
          <w:sz w:val="22"/>
          <w:szCs w:val="22"/>
        </w:rPr>
        <w:t>n</w:t>
      </w:r>
      <w:r w:rsidR="008D6FC1" w:rsidRPr="003E7335">
        <w:rPr>
          <w:color w:val="000000" w:themeColor="text1"/>
          <w:spacing w:val="-4"/>
          <w:sz w:val="22"/>
          <w:szCs w:val="22"/>
        </w:rPr>
        <w:t>guyên tắc xác định sự thật của vụ án (Điều 15 BLTTHS năm 2015)</w:t>
      </w:r>
      <w:r w:rsidR="006C28F4" w:rsidRPr="003E7335">
        <w:rPr>
          <w:color w:val="000000" w:themeColor="text1"/>
          <w:sz w:val="22"/>
          <w:szCs w:val="22"/>
        </w:rPr>
        <w:t xml:space="preserve">. </w:t>
      </w:r>
      <w:r w:rsidR="008D6FC1" w:rsidRPr="003E7335">
        <w:rPr>
          <w:color w:val="000000" w:themeColor="text1"/>
          <w:sz w:val="22"/>
          <w:szCs w:val="22"/>
        </w:rPr>
        <w:t>Nội dung của nguyên tắc này thể hiện trên các bình diện sau:</w:t>
      </w:r>
    </w:p>
    <w:p w14:paraId="43791A1B" w14:textId="2AD9BCDE" w:rsidR="00E21497" w:rsidRPr="003E7335" w:rsidRDefault="008D6FC1" w:rsidP="00C7021D">
      <w:pPr>
        <w:spacing w:line="360" w:lineRule="auto"/>
        <w:ind w:firstLine="567"/>
        <w:jc w:val="both"/>
        <w:rPr>
          <w:color w:val="000000" w:themeColor="text1"/>
          <w:sz w:val="22"/>
          <w:szCs w:val="22"/>
          <w:lang w:val="vi-VN"/>
        </w:rPr>
      </w:pPr>
      <w:r w:rsidRPr="003E7335">
        <w:rPr>
          <w:color w:val="000000" w:themeColor="text1"/>
          <w:sz w:val="22"/>
          <w:szCs w:val="22"/>
        </w:rPr>
        <w:t>Thứ nhất, đối tượng chứng minh trong quá trình tố tụng là sự thật vụ án.</w:t>
      </w:r>
    </w:p>
    <w:p w14:paraId="28CAE39C" w14:textId="04075CFE" w:rsidR="00E21497" w:rsidRPr="003E7335" w:rsidRDefault="008D6FC1" w:rsidP="00C7021D">
      <w:pPr>
        <w:spacing w:line="360" w:lineRule="auto"/>
        <w:ind w:firstLine="567"/>
        <w:jc w:val="both"/>
        <w:rPr>
          <w:color w:val="000000" w:themeColor="text1"/>
          <w:sz w:val="22"/>
          <w:szCs w:val="22"/>
          <w:lang w:val="vi-VN"/>
        </w:rPr>
      </w:pPr>
      <w:r w:rsidRPr="003E7335">
        <w:rPr>
          <w:color w:val="000000" w:themeColor="text1"/>
          <w:sz w:val="22"/>
          <w:szCs w:val="22"/>
        </w:rPr>
        <w:t xml:space="preserve">Thứ hai, </w:t>
      </w:r>
      <w:r w:rsidR="009D7CD2" w:rsidRPr="003E7335">
        <w:rPr>
          <w:color w:val="000000" w:themeColor="text1"/>
          <w:sz w:val="22"/>
          <w:szCs w:val="22"/>
        </w:rPr>
        <w:t>việc</w:t>
      </w:r>
      <w:r w:rsidRPr="003E7335">
        <w:rPr>
          <w:color w:val="000000" w:themeColor="text1"/>
          <w:sz w:val="22"/>
          <w:szCs w:val="22"/>
          <w:lang w:val="vi-VN"/>
        </w:rPr>
        <w:t xml:space="preserve"> chứng minh tội phạm </w:t>
      </w:r>
      <w:r w:rsidR="009D7CD2" w:rsidRPr="003E7335">
        <w:rPr>
          <w:color w:val="000000" w:themeColor="text1"/>
          <w:sz w:val="22"/>
          <w:szCs w:val="22"/>
        </w:rPr>
        <w:t>của người bị buộc tội là trách nhiệm của</w:t>
      </w:r>
      <w:r w:rsidRPr="003E7335">
        <w:rPr>
          <w:color w:val="000000" w:themeColor="text1"/>
          <w:sz w:val="22"/>
          <w:szCs w:val="22"/>
          <w:lang w:val="vi-VN"/>
        </w:rPr>
        <w:t xml:space="preserve"> cơ quan có thẩm quyền </w:t>
      </w:r>
      <w:r w:rsidR="00E4015F" w:rsidRPr="003E7335">
        <w:rPr>
          <w:color w:val="000000" w:themeColor="text1"/>
          <w:sz w:val="22"/>
          <w:szCs w:val="22"/>
        </w:rPr>
        <w:t>tiến hành tố tụng</w:t>
      </w:r>
      <w:r w:rsidRPr="003E7335">
        <w:rPr>
          <w:color w:val="000000" w:themeColor="text1"/>
          <w:sz w:val="22"/>
          <w:szCs w:val="22"/>
        </w:rPr>
        <w:t>.</w:t>
      </w:r>
      <w:r w:rsidR="00B96B02" w:rsidRPr="003E7335">
        <w:rPr>
          <w:color w:val="000000" w:themeColor="text1"/>
          <w:sz w:val="22"/>
          <w:szCs w:val="22"/>
          <w:lang w:val="vi-VN"/>
        </w:rPr>
        <w:t xml:space="preserve"> </w:t>
      </w:r>
    </w:p>
    <w:p w14:paraId="17DE8DD8" w14:textId="2C16477A" w:rsidR="009E7E06" w:rsidRPr="003E7335" w:rsidRDefault="00BD5B6D" w:rsidP="00C7021D">
      <w:pPr>
        <w:spacing w:line="360" w:lineRule="auto"/>
        <w:ind w:firstLine="567"/>
        <w:jc w:val="both"/>
        <w:rPr>
          <w:i/>
          <w:iCs/>
          <w:color w:val="000000" w:themeColor="text1"/>
          <w:sz w:val="22"/>
          <w:szCs w:val="22"/>
          <w:lang w:val="vi-VN"/>
        </w:rPr>
      </w:pPr>
      <w:r w:rsidRPr="003E7335">
        <w:rPr>
          <w:i/>
          <w:iCs/>
          <w:color w:val="000000" w:themeColor="text1"/>
          <w:sz w:val="22"/>
          <w:szCs w:val="22"/>
        </w:rPr>
        <w:t xml:space="preserve">Bốn là, </w:t>
      </w:r>
      <w:r w:rsidRPr="003E7335">
        <w:rPr>
          <w:color w:val="000000" w:themeColor="text1"/>
          <w:sz w:val="22"/>
          <w:szCs w:val="22"/>
        </w:rPr>
        <w:t>n</w:t>
      </w:r>
      <w:r w:rsidR="009E7E06" w:rsidRPr="003E7335">
        <w:rPr>
          <w:color w:val="000000" w:themeColor="text1"/>
          <w:sz w:val="22"/>
          <w:szCs w:val="22"/>
        </w:rPr>
        <w:t>guyên tắc t</w:t>
      </w:r>
      <w:r w:rsidR="009E7E06" w:rsidRPr="003E7335">
        <w:rPr>
          <w:color w:val="000000" w:themeColor="text1"/>
          <w:sz w:val="22"/>
          <w:szCs w:val="22"/>
          <w:lang w:val="vi-VN"/>
        </w:rPr>
        <w:t>rách nhiệm của cơ quan, người có thẩm quyền tiến hành tố tụng (Điều 17 BLTTHS năm 2015)</w:t>
      </w:r>
    </w:p>
    <w:p w14:paraId="4FF44E8A" w14:textId="29872EED" w:rsidR="009E7E06" w:rsidRPr="003E7335" w:rsidRDefault="009E7E06" w:rsidP="00C7021D">
      <w:pPr>
        <w:spacing w:line="360" w:lineRule="auto"/>
        <w:ind w:firstLine="567"/>
        <w:jc w:val="both"/>
        <w:rPr>
          <w:color w:val="000000" w:themeColor="text1"/>
          <w:sz w:val="22"/>
          <w:szCs w:val="22"/>
          <w:lang w:val="vi-VN"/>
        </w:rPr>
      </w:pPr>
      <w:r w:rsidRPr="003E7335">
        <w:rPr>
          <w:color w:val="000000" w:themeColor="text1"/>
          <w:sz w:val="22"/>
          <w:szCs w:val="22"/>
        </w:rPr>
        <w:t xml:space="preserve">Nội dung của trách nhiệm được BLTTHS năm 2015 quy định khá đầy đủ từ Điều 36 đến Điều 48 theo hướng tăng quyền, tăng trách nhiệm cho Điều tra viên, Kiểm sát viên và Thẩm phán. </w:t>
      </w:r>
      <w:r w:rsidRPr="003E7335">
        <w:rPr>
          <w:color w:val="000000" w:themeColor="text1"/>
          <w:sz w:val="22"/>
          <w:szCs w:val="22"/>
          <w:lang w:val="vi-VN"/>
        </w:rPr>
        <w:t xml:space="preserve">Đồng thời, </w:t>
      </w:r>
      <w:r w:rsidRPr="003E7335">
        <w:rPr>
          <w:color w:val="000000" w:themeColor="text1"/>
          <w:sz w:val="22"/>
          <w:szCs w:val="22"/>
        </w:rPr>
        <w:t>nguyên tắc này còn là một đòi hỏi khi thực hiện các hành vi hay quyết định tố tụng</w:t>
      </w:r>
      <w:r w:rsidRPr="003E7335">
        <w:rPr>
          <w:color w:val="000000" w:themeColor="text1"/>
          <w:sz w:val="22"/>
          <w:szCs w:val="22"/>
          <w:lang w:val="vi-VN"/>
        </w:rPr>
        <w:t>,</w:t>
      </w:r>
      <w:r w:rsidRPr="003E7335">
        <w:rPr>
          <w:color w:val="000000" w:themeColor="text1"/>
          <w:sz w:val="22"/>
          <w:szCs w:val="22"/>
        </w:rPr>
        <w:t xml:space="preserve"> các chủ thể có thẩm quyền </w:t>
      </w:r>
      <w:r w:rsidR="00E4015F" w:rsidRPr="003E7335">
        <w:rPr>
          <w:color w:val="000000" w:themeColor="text1"/>
          <w:sz w:val="22"/>
          <w:szCs w:val="22"/>
        </w:rPr>
        <w:t xml:space="preserve">tiến hành tố tụng </w:t>
      </w:r>
      <w:r w:rsidRPr="003E7335">
        <w:rPr>
          <w:color w:val="000000" w:themeColor="text1"/>
          <w:sz w:val="22"/>
          <w:szCs w:val="22"/>
        </w:rPr>
        <w:t>phải cân nhắc tính cần thiết, hợp lý, hợp pháp của hành vi hoặc quyết định của họ.</w:t>
      </w:r>
    </w:p>
    <w:p w14:paraId="6A75F160" w14:textId="3761F56C" w:rsidR="009E7E06" w:rsidRPr="003E7335" w:rsidRDefault="009E7E06" w:rsidP="00C7021D">
      <w:pPr>
        <w:spacing w:line="360" w:lineRule="auto"/>
        <w:ind w:firstLine="567"/>
        <w:jc w:val="both"/>
        <w:rPr>
          <w:i/>
          <w:iCs/>
          <w:color w:val="000000" w:themeColor="text1"/>
          <w:sz w:val="22"/>
          <w:szCs w:val="22"/>
          <w:lang w:val="vi-VN"/>
        </w:rPr>
      </w:pPr>
      <w:r w:rsidRPr="003E7335">
        <w:rPr>
          <w:i/>
          <w:iCs/>
          <w:color w:val="000000" w:themeColor="text1"/>
          <w:sz w:val="22"/>
          <w:szCs w:val="22"/>
        </w:rPr>
        <w:t>N</w:t>
      </w:r>
      <w:r w:rsidR="00BD5B6D" w:rsidRPr="003E7335">
        <w:rPr>
          <w:i/>
          <w:iCs/>
          <w:color w:val="000000" w:themeColor="text1"/>
          <w:sz w:val="22"/>
          <w:szCs w:val="22"/>
        </w:rPr>
        <w:t xml:space="preserve">ăm là, </w:t>
      </w:r>
      <w:r w:rsidR="00BD5B6D" w:rsidRPr="003E7335">
        <w:rPr>
          <w:color w:val="000000" w:themeColor="text1"/>
          <w:sz w:val="22"/>
          <w:szCs w:val="22"/>
        </w:rPr>
        <w:t>n</w:t>
      </w:r>
      <w:r w:rsidRPr="003E7335">
        <w:rPr>
          <w:color w:val="000000" w:themeColor="text1"/>
          <w:sz w:val="22"/>
          <w:szCs w:val="22"/>
        </w:rPr>
        <w:t>guyên tắc bảo đảm sự vô tư của người có thẩm quyền tiến hành tố tụng, người tham gia tố tụng</w:t>
      </w:r>
      <w:r w:rsidRPr="003E7335">
        <w:rPr>
          <w:color w:val="000000" w:themeColor="text1"/>
          <w:sz w:val="22"/>
          <w:szCs w:val="22"/>
          <w:lang w:val="vi-VN"/>
        </w:rPr>
        <w:t xml:space="preserve"> (Điều 21 BLTTHS năm 2015)</w:t>
      </w:r>
    </w:p>
    <w:p w14:paraId="49B9E9A2" w14:textId="7AFF4963" w:rsidR="009E7E06" w:rsidRPr="003E7335" w:rsidRDefault="00DC084E" w:rsidP="00DC084E">
      <w:pPr>
        <w:spacing w:line="360" w:lineRule="auto"/>
        <w:ind w:firstLine="567"/>
        <w:jc w:val="both"/>
        <w:rPr>
          <w:color w:val="000000" w:themeColor="text1"/>
          <w:sz w:val="22"/>
          <w:szCs w:val="22"/>
          <w:lang w:val="vi-VN"/>
        </w:rPr>
      </w:pPr>
      <w:r w:rsidRPr="003E7335">
        <w:rPr>
          <w:color w:val="000000" w:themeColor="text1"/>
          <w:sz w:val="22"/>
          <w:szCs w:val="22"/>
          <w:lang w:val="vi-VN"/>
        </w:rPr>
        <w:t xml:space="preserve">BLTTHS năm 2015 đã có quy định rõ ràng những trường hợp có thể dẫn đến sự không vô tư khi tham gia vào hoạt động tố tụng </w:t>
      </w:r>
      <w:r w:rsidRPr="003E7335">
        <w:rPr>
          <w:color w:val="000000" w:themeColor="text1"/>
          <w:sz w:val="22"/>
          <w:szCs w:val="22"/>
        </w:rPr>
        <w:t>của nh</w:t>
      </w:r>
      <w:r w:rsidRPr="003E7335">
        <w:rPr>
          <w:color w:val="000000" w:themeColor="text1"/>
          <w:sz w:val="22"/>
          <w:szCs w:val="22"/>
          <w:lang w:val="vi-VN"/>
        </w:rPr>
        <w:t xml:space="preserve">ững </w:t>
      </w:r>
      <w:r w:rsidRPr="003E7335">
        <w:rPr>
          <w:color w:val="000000" w:themeColor="text1"/>
          <w:sz w:val="22"/>
          <w:szCs w:val="22"/>
        </w:rPr>
        <w:t>người có thẩm quyền tiến hành tố tụng, người tham gia tố tụng</w:t>
      </w:r>
      <w:r w:rsidRPr="003E7335">
        <w:rPr>
          <w:color w:val="000000" w:themeColor="text1"/>
          <w:sz w:val="22"/>
          <w:szCs w:val="22"/>
          <w:lang w:val="vi-VN"/>
        </w:rPr>
        <w:t xml:space="preserve"> tại </w:t>
      </w:r>
      <w:r w:rsidR="009E7E06" w:rsidRPr="003E7335">
        <w:rPr>
          <w:color w:val="000000" w:themeColor="text1"/>
          <w:sz w:val="22"/>
          <w:szCs w:val="22"/>
        </w:rPr>
        <w:t>các Điều 49, Điều 50, Điều 51, Điều 52,</w:t>
      </w:r>
      <w:r w:rsidR="009E7E06" w:rsidRPr="003E7335">
        <w:rPr>
          <w:color w:val="000000" w:themeColor="text1"/>
          <w:sz w:val="22"/>
          <w:szCs w:val="22"/>
          <w:lang w:val="vi-VN"/>
        </w:rPr>
        <w:t xml:space="preserve"> </w:t>
      </w:r>
      <w:r w:rsidR="009E7E06" w:rsidRPr="003E7335">
        <w:rPr>
          <w:color w:val="000000" w:themeColor="text1"/>
          <w:sz w:val="22"/>
          <w:szCs w:val="22"/>
        </w:rPr>
        <w:t>Điều 53 và Điều 67 (khoản 2), Điều 68 (khoản 5), Điều 69 (khoản 5), Điều 70 (khoản 5)</w:t>
      </w:r>
      <w:r w:rsidR="009E7E06" w:rsidRPr="003E7335">
        <w:rPr>
          <w:color w:val="000000" w:themeColor="text1"/>
          <w:sz w:val="22"/>
          <w:szCs w:val="22"/>
          <w:lang w:val="vi-VN"/>
        </w:rPr>
        <w:t xml:space="preserve"> </w:t>
      </w:r>
      <w:r w:rsidRPr="003E7335">
        <w:rPr>
          <w:color w:val="000000" w:themeColor="text1"/>
          <w:sz w:val="22"/>
          <w:szCs w:val="22"/>
          <w:lang w:val="vi-VN"/>
        </w:rPr>
        <w:t xml:space="preserve">để buộc họ không được tham gia tố tụng nhằm bảo đảm sự </w:t>
      </w:r>
      <w:r w:rsidRPr="003E7335">
        <w:rPr>
          <w:color w:val="000000" w:themeColor="text1"/>
          <w:sz w:val="22"/>
          <w:szCs w:val="22"/>
        </w:rPr>
        <w:t>v</w:t>
      </w:r>
      <w:r w:rsidRPr="003E7335">
        <w:rPr>
          <w:color w:val="000000" w:themeColor="text1"/>
          <w:sz w:val="22"/>
          <w:szCs w:val="22"/>
          <w:lang w:val="vi-VN"/>
        </w:rPr>
        <w:t>ô tư khi thực hiện hoạt động tố tụng.</w:t>
      </w:r>
    </w:p>
    <w:p w14:paraId="76553DFA" w14:textId="28D524E4" w:rsidR="009E7E06" w:rsidRPr="003E7335" w:rsidRDefault="00BD5B6D" w:rsidP="006C28F4">
      <w:pPr>
        <w:spacing w:line="360" w:lineRule="auto"/>
        <w:ind w:firstLine="709"/>
        <w:jc w:val="both"/>
        <w:rPr>
          <w:color w:val="000000" w:themeColor="text1"/>
          <w:spacing w:val="-4"/>
          <w:sz w:val="22"/>
          <w:szCs w:val="22"/>
          <w:lang w:val="vi-VN"/>
        </w:rPr>
      </w:pPr>
      <w:r w:rsidRPr="003E7335">
        <w:rPr>
          <w:i/>
          <w:iCs/>
          <w:color w:val="000000" w:themeColor="text1"/>
          <w:spacing w:val="-4"/>
          <w:sz w:val="22"/>
          <w:szCs w:val="22"/>
        </w:rPr>
        <w:lastRenderedPageBreak/>
        <w:t>Sáu là,</w:t>
      </w:r>
      <w:r w:rsidR="009E7E06" w:rsidRPr="003E7335">
        <w:rPr>
          <w:i/>
          <w:iCs/>
          <w:color w:val="000000" w:themeColor="text1"/>
          <w:spacing w:val="-4"/>
          <w:sz w:val="22"/>
          <w:szCs w:val="22"/>
        </w:rPr>
        <w:t xml:space="preserve"> </w:t>
      </w:r>
      <w:r w:rsidRPr="003E7335">
        <w:rPr>
          <w:color w:val="000000" w:themeColor="text1"/>
          <w:spacing w:val="-4"/>
          <w:sz w:val="22"/>
          <w:szCs w:val="22"/>
        </w:rPr>
        <w:t>n</w:t>
      </w:r>
      <w:r w:rsidR="009E7E06" w:rsidRPr="003E7335">
        <w:rPr>
          <w:color w:val="000000" w:themeColor="text1"/>
          <w:spacing w:val="-4"/>
          <w:sz w:val="22"/>
          <w:szCs w:val="22"/>
        </w:rPr>
        <w:t xml:space="preserve">guyên tắc </w:t>
      </w:r>
      <w:r w:rsidR="009E7E06" w:rsidRPr="003E7335">
        <w:rPr>
          <w:color w:val="000000" w:themeColor="text1"/>
          <w:spacing w:val="-4"/>
          <w:sz w:val="22"/>
          <w:szCs w:val="22"/>
          <w:lang w:val="vi-VN"/>
        </w:rPr>
        <w:t>Thẩm phán, Hội thẩm xét xử độc lập và chỉ tuân theo pháp luật (Điều 23 BLTTHS năm 2015)</w:t>
      </w:r>
      <w:r w:rsidR="006C28F4" w:rsidRPr="003E7335">
        <w:rPr>
          <w:color w:val="000000" w:themeColor="text1"/>
          <w:spacing w:val="-4"/>
          <w:sz w:val="22"/>
          <w:szCs w:val="22"/>
        </w:rPr>
        <w:t xml:space="preserve">. </w:t>
      </w:r>
      <w:r w:rsidR="007075DD" w:rsidRPr="003E7335">
        <w:rPr>
          <w:color w:val="000000" w:themeColor="text1"/>
          <w:spacing w:val="-4"/>
          <w:sz w:val="22"/>
          <w:szCs w:val="22"/>
        </w:rPr>
        <w:t>N</w:t>
      </w:r>
      <w:r w:rsidR="007075DD" w:rsidRPr="003E7335">
        <w:rPr>
          <w:color w:val="000000" w:themeColor="text1"/>
          <w:spacing w:val="-4"/>
          <w:sz w:val="22"/>
          <w:szCs w:val="22"/>
          <w:lang w:val="vi-VN"/>
        </w:rPr>
        <w:t>ội dung của nguyên tắc này được thể hiện như sau:</w:t>
      </w:r>
    </w:p>
    <w:p w14:paraId="7CEBC100" w14:textId="386E8C3F" w:rsidR="006C28F4" w:rsidRPr="003E7335" w:rsidRDefault="009E7E06" w:rsidP="00C7021D">
      <w:pPr>
        <w:spacing w:line="360" w:lineRule="auto"/>
        <w:ind w:firstLine="709"/>
        <w:jc w:val="both"/>
        <w:rPr>
          <w:color w:val="000000" w:themeColor="text1"/>
          <w:spacing w:val="-2"/>
          <w:sz w:val="22"/>
          <w:szCs w:val="22"/>
        </w:rPr>
      </w:pPr>
      <w:r w:rsidRPr="003E7335">
        <w:rPr>
          <w:color w:val="000000" w:themeColor="text1"/>
          <w:spacing w:val="-2"/>
          <w:sz w:val="22"/>
          <w:szCs w:val="22"/>
        </w:rPr>
        <w:t xml:space="preserve">Thứ nhất, </w:t>
      </w:r>
      <w:r w:rsidR="00DC084E" w:rsidRPr="003E7335">
        <w:rPr>
          <w:color w:val="000000" w:themeColor="text1"/>
          <w:spacing w:val="-2"/>
          <w:sz w:val="22"/>
          <w:szCs w:val="22"/>
        </w:rPr>
        <w:t>s</w:t>
      </w:r>
      <w:r w:rsidR="00DC084E" w:rsidRPr="003E7335">
        <w:rPr>
          <w:color w:val="000000" w:themeColor="text1"/>
          <w:spacing w:val="-2"/>
          <w:sz w:val="22"/>
          <w:szCs w:val="22"/>
          <w:lang w:val="vi-VN"/>
        </w:rPr>
        <w:t>ự</w:t>
      </w:r>
      <w:r w:rsidRPr="003E7335">
        <w:rPr>
          <w:color w:val="000000" w:themeColor="text1"/>
          <w:spacing w:val="-2"/>
          <w:sz w:val="22"/>
          <w:szCs w:val="22"/>
        </w:rPr>
        <w:t xml:space="preserve"> độc lập </w:t>
      </w:r>
      <w:r w:rsidR="00DC084E" w:rsidRPr="003E7335">
        <w:rPr>
          <w:color w:val="000000" w:themeColor="text1"/>
          <w:spacing w:val="-2"/>
          <w:sz w:val="22"/>
          <w:szCs w:val="22"/>
        </w:rPr>
        <w:t>b</w:t>
      </w:r>
      <w:r w:rsidR="00DC084E" w:rsidRPr="003E7335">
        <w:rPr>
          <w:color w:val="000000" w:themeColor="text1"/>
          <w:spacing w:val="-2"/>
          <w:sz w:val="22"/>
          <w:szCs w:val="22"/>
          <w:lang w:val="vi-VN"/>
        </w:rPr>
        <w:t>ên trong của HĐXX</w:t>
      </w:r>
      <w:r w:rsidRPr="003E7335">
        <w:rPr>
          <w:color w:val="000000" w:themeColor="text1"/>
          <w:spacing w:val="-2"/>
          <w:sz w:val="22"/>
          <w:szCs w:val="22"/>
        </w:rPr>
        <w:t xml:space="preserve">. </w:t>
      </w:r>
    </w:p>
    <w:p w14:paraId="4015C25A" w14:textId="63BC238F" w:rsidR="006C28F4" w:rsidRPr="003E7335" w:rsidRDefault="009E7E06" w:rsidP="00C7021D">
      <w:pPr>
        <w:spacing w:line="360" w:lineRule="auto"/>
        <w:ind w:firstLine="709"/>
        <w:jc w:val="both"/>
        <w:rPr>
          <w:color w:val="000000" w:themeColor="text1"/>
          <w:sz w:val="22"/>
          <w:szCs w:val="22"/>
          <w:lang w:val="vi-VN"/>
        </w:rPr>
      </w:pPr>
      <w:r w:rsidRPr="003E7335">
        <w:rPr>
          <w:color w:val="000000" w:themeColor="text1"/>
          <w:sz w:val="22"/>
          <w:szCs w:val="22"/>
        </w:rPr>
        <w:t xml:space="preserve">Thứ hai, Thẩm phán và Hội thẩm phải độc lập với cơ chế quản lý hành chính trong nội bộ cơ quan Tòa án. </w:t>
      </w:r>
    </w:p>
    <w:p w14:paraId="096D0A73" w14:textId="13D67EBD" w:rsidR="006C28F4" w:rsidRPr="003E7335" w:rsidRDefault="009E7E06" w:rsidP="00C7021D">
      <w:pPr>
        <w:spacing w:line="360" w:lineRule="auto"/>
        <w:ind w:firstLine="709"/>
        <w:jc w:val="both"/>
        <w:rPr>
          <w:color w:val="000000" w:themeColor="text1"/>
          <w:spacing w:val="-4"/>
          <w:sz w:val="22"/>
          <w:szCs w:val="22"/>
        </w:rPr>
      </w:pPr>
      <w:r w:rsidRPr="003E7335">
        <w:rPr>
          <w:color w:val="000000" w:themeColor="text1"/>
          <w:spacing w:val="-4"/>
          <w:sz w:val="22"/>
          <w:szCs w:val="22"/>
        </w:rPr>
        <w:t xml:space="preserve">Thứ ba, Thẩm phán và Hội thẩm phải độc lập với những người </w:t>
      </w:r>
      <w:r w:rsidR="00E4015F" w:rsidRPr="003E7335">
        <w:rPr>
          <w:color w:val="000000" w:themeColor="text1"/>
          <w:sz w:val="22"/>
          <w:szCs w:val="22"/>
        </w:rPr>
        <w:t>tiến hành tố tụng</w:t>
      </w:r>
      <w:r w:rsidRPr="003E7335">
        <w:rPr>
          <w:color w:val="000000" w:themeColor="text1"/>
          <w:spacing w:val="-4"/>
          <w:sz w:val="22"/>
          <w:szCs w:val="22"/>
        </w:rPr>
        <w:t xml:space="preserve">, những người tham gia tố tụng và các chủ thể khác. </w:t>
      </w:r>
    </w:p>
    <w:p w14:paraId="7578CB5B" w14:textId="1DA75946" w:rsidR="003557BC" w:rsidRPr="00A80C92" w:rsidRDefault="009E7E06" w:rsidP="00C7021D">
      <w:pPr>
        <w:spacing w:line="360" w:lineRule="auto"/>
        <w:ind w:firstLine="709"/>
        <w:jc w:val="both"/>
        <w:rPr>
          <w:color w:val="000000" w:themeColor="text1"/>
          <w:sz w:val="22"/>
          <w:szCs w:val="22"/>
          <w:lang w:val="vi-VN"/>
        </w:rPr>
      </w:pPr>
      <w:r w:rsidRPr="00A80C92">
        <w:rPr>
          <w:color w:val="000000" w:themeColor="text1"/>
          <w:sz w:val="22"/>
          <w:szCs w:val="22"/>
        </w:rPr>
        <w:t xml:space="preserve">Thứ tư, </w:t>
      </w:r>
      <w:r w:rsidRPr="00A80C92">
        <w:rPr>
          <w:color w:val="000000" w:themeColor="text1"/>
          <w:sz w:val="22"/>
          <w:szCs w:val="22"/>
          <w:lang w:val="vi-VN"/>
        </w:rPr>
        <w:t>Thẩm phán, Hội thẩm chỉ tuân theo pháp luật</w:t>
      </w:r>
      <w:r w:rsidRPr="00A80C92">
        <w:rPr>
          <w:color w:val="000000" w:themeColor="text1"/>
          <w:sz w:val="22"/>
          <w:szCs w:val="22"/>
        </w:rPr>
        <w:t xml:space="preserve"> trong hoạt động xét xử</w:t>
      </w:r>
      <w:r w:rsidR="006C28F4" w:rsidRPr="00A80C92">
        <w:rPr>
          <w:color w:val="000000" w:themeColor="text1"/>
          <w:sz w:val="22"/>
          <w:szCs w:val="22"/>
        </w:rPr>
        <w:t>.</w:t>
      </w:r>
    </w:p>
    <w:p w14:paraId="02546369" w14:textId="21531A1B" w:rsidR="009E7E06" w:rsidRPr="003E7335" w:rsidRDefault="00BD5B6D" w:rsidP="006C28F4">
      <w:pPr>
        <w:spacing w:line="360" w:lineRule="auto"/>
        <w:ind w:firstLine="709"/>
        <w:jc w:val="both"/>
        <w:rPr>
          <w:color w:val="000000" w:themeColor="text1"/>
          <w:sz w:val="22"/>
          <w:szCs w:val="22"/>
          <w:lang w:val="vi-VN"/>
        </w:rPr>
      </w:pPr>
      <w:r w:rsidRPr="003E7335">
        <w:rPr>
          <w:i/>
          <w:iCs/>
          <w:color w:val="000000" w:themeColor="text1"/>
          <w:sz w:val="22"/>
          <w:szCs w:val="22"/>
        </w:rPr>
        <w:t>Bảy là,</w:t>
      </w:r>
      <w:r w:rsidR="009E7E06" w:rsidRPr="003E7335">
        <w:rPr>
          <w:i/>
          <w:iCs/>
          <w:color w:val="000000" w:themeColor="text1"/>
          <w:sz w:val="22"/>
          <w:szCs w:val="22"/>
          <w:lang w:val="vi-VN"/>
        </w:rPr>
        <w:t xml:space="preserve"> </w:t>
      </w:r>
      <w:r w:rsidRPr="003E7335">
        <w:rPr>
          <w:color w:val="000000" w:themeColor="text1"/>
          <w:sz w:val="22"/>
          <w:szCs w:val="22"/>
        </w:rPr>
        <w:t>n</w:t>
      </w:r>
      <w:r w:rsidR="009E7E06" w:rsidRPr="003E7335">
        <w:rPr>
          <w:color w:val="000000" w:themeColor="text1"/>
          <w:sz w:val="22"/>
          <w:szCs w:val="22"/>
          <w:lang w:val="vi-VN"/>
        </w:rPr>
        <w:t>guyên tắc tranh tụng trong xét xử được bảo đảm (Điều 26 BLTTHS năm 2015)</w:t>
      </w:r>
      <w:r w:rsidR="006C28F4" w:rsidRPr="003E7335">
        <w:rPr>
          <w:color w:val="000000" w:themeColor="text1"/>
          <w:sz w:val="22"/>
          <w:szCs w:val="22"/>
        </w:rPr>
        <w:t xml:space="preserve">. </w:t>
      </w:r>
      <w:bookmarkStart w:id="86" w:name="_Hlk153789614"/>
      <w:r w:rsidR="009E7E06" w:rsidRPr="003E7335">
        <w:rPr>
          <w:color w:val="000000" w:themeColor="text1"/>
          <w:sz w:val="22"/>
          <w:szCs w:val="22"/>
          <w:lang w:val="vi-VN"/>
        </w:rPr>
        <w:t>Nguyên tắc này bao gồm các nội hàm sau:</w:t>
      </w:r>
    </w:p>
    <w:p w14:paraId="76FB2C31" w14:textId="65BBA9DC" w:rsidR="006C28F4" w:rsidRPr="003E7335" w:rsidRDefault="009E7E06" w:rsidP="00C7021D">
      <w:pPr>
        <w:spacing w:line="360" w:lineRule="auto"/>
        <w:ind w:firstLine="709"/>
        <w:jc w:val="both"/>
        <w:rPr>
          <w:color w:val="000000" w:themeColor="text1"/>
          <w:spacing w:val="-2"/>
          <w:sz w:val="22"/>
          <w:szCs w:val="22"/>
          <w:lang w:val="vi-VN"/>
        </w:rPr>
      </w:pPr>
      <w:r w:rsidRPr="003E7335">
        <w:rPr>
          <w:color w:val="000000" w:themeColor="text1"/>
          <w:spacing w:val="-2"/>
          <w:sz w:val="22"/>
          <w:szCs w:val="22"/>
          <w:lang w:val="vi-VN"/>
        </w:rPr>
        <w:t xml:space="preserve">Thứ nhất, </w:t>
      </w:r>
      <w:r w:rsidR="00B72691" w:rsidRPr="003E7335">
        <w:rPr>
          <w:color w:val="000000" w:themeColor="text1"/>
          <w:spacing w:val="-2"/>
          <w:sz w:val="22"/>
          <w:szCs w:val="22"/>
          <w:lang w:val="vi-VN"/>
        </w:rPr>
        <w:t xml:space="preserve">tất cả </w:t>
      </w:r>
      <w:r w:rsidRPr="003E7335">
        <w:rPr>
          <w:color w:val="000000" w:themeColor="text1"/>
          <w:spacing w:val="-2"/>
          <w:sz w:val="22"/>
          <w:szCs w:val="22"/>
          <w:lang w:val="vi-VN"/>
        </w:rPr>
        <w:t xml:space="preserve">các chủ thể </w:t>
      </w:r>
      <w:r w:rsidR="00B72691" w:rsidRPr="003E7335">
        <w:rPr>
          <w:color w:val="000000" w:themeColor="text1"/>
          <w:spacing w:val="-2"/>
          <w:sz w:val="22"/>
          <w:szCs w:val="22"/>
          <w:lang w:val="vi-VN"/>
        </w:rPr>
        <w:t xml:space="preserve">tham gia vào hoạt động tố tụng ở các giai đoạn tố tụng </w:t>
      </w:r>
      <w:r w:rsidRPr="003E7335">
        <w:rPr>
          <w:color w:val="000000" w:themeColor="text1"/>
          <w:spacing w:val="-2"/>
          <w:sz w:val="22"/>
          <w:szCs w:val="22"/>
          <w:lang w:val="vi-VN"/>
        </w:rPr>
        <w:t xml:space="preserve">đều </w:t>
      </w:r>
      <w:r w:rsidR="00A65464" w:rsidRPr="003E7335">
        <w:rPr>
          <w:color w:val="000000" w:themeColor="text1"/>
          <w:spacing w:val="-2"/>
          <w:sz w:val="22"/>
          <w:szCs w:val="22"/>
          <w:lang w:val="vi-VN"/>
        </w:rPr>
        <w:t xml:space="preserve">có quyền </w:t>
      </w:r>
      <w:r w:rsidRPr="003E7335">
        <w:rPr>
          <w:color w:val="000000" w:themeColor="text1"/>
          <w:spacing w:val="-2"/>
          <w:sz w:val="22"/>
          <w:szCs w:val="22"/>
          <w:lang w:val="vi-VN"/>
        </w:rPr>
        <w:t xml:space="preserve">bình đẳng </w:t>
      </w:r>
      <w:r w:rsidR="00B72691" w:rsidRPr="003E7335">
        <w:rPr>
          <w:color w:val="000000" w:themeColor="text1"/>
          <w:spacing w:val="-2"/>
          <w:sz w:val="22"/>
          <w:szCs w:val="22"/>
          <w:lang w:val="vi-VN"/>
        </w:rPr>
        <w:t>như nhau mà không có sự phân biệt nào khác</w:t>
      </w:r>
      <w:r w:rsidR="006C28F4" w:rsidRPr="003E7335">
        <w:rPr>
          <w:color w:val="000000" w:themeColor="text1"/>
          <w:spacing w:val="-2"/>
          <w:sz w:val="22"/>
          <w:szCs w:val="22"/>
        </w:rPr>
        <w:t>.</w:t>
      </w:r>
    </w:p>
    <w:p w14:paraId="2D364C52" w14:textId="185BAB47" w:rsidR="006C28F4" w:rsidRPr="003E7335" w:rsidRDefault="009E7E06" w:rsidP="00C7021D">
      <w:pPr>
        <w:spacing w:line="360" w:lineRule="auto"/>
        <w:ind w:firstLine="709"/>
        <w:jc w:val="both"/>
        <w:rPr>
          <w:color w:val="000000" w:themeColor="text1"/>
          <w:sz w:val="22"/>
          <w:szCs w:val="22"/>
          <w:lang w:val="vi-VN"/>
        </w:rPr>
      </w:pPr>
      <w:r w:rsidRPr="003E7335">
        <w:rPr>
          <w:color w:val="000000" w:themeColor="text1"/>
          <w:sz w:val="22"/>
          <w:szCs w:val="22"/>
          <w:lang w:val="vi-VN"/>
        </w:rPr>
        <w:t xml:space="preserve">Thứ hai, </w:t>
      </w:r>
      <w:r w:rsidR="00B72691" w:rsidRPr="003E7335">
        <w:rPr>
          <w:color w:val="000000" w:themeColor="text1"/>
          <w:sz w:val="22"/>
          <w:szCs w:val="22"/>
          <w:lang w:val="vi-VN"/>
        </w:rPr>
        <w:t xml:space="preserve">tạo ra </w:t>
      </w:r>
      <w:r w:rsidRPr="003E7335">
        <w:rPr>
          <w:color w:val="000000" w:themeColor="text1"/>
          <w:sz w:val="22"/>
          <w:szCs w:val="22"/>
          <w:lang w:val="vi-VN"/>
        </w:rPr>
        <w:t xml:space="preserve">các điều kiện </w:t>
      </w:r>
      <w:r w:rsidR="00B72691" w:rsidRPr="003E7335">
        <w:rPr>
          <w:color w:val="000000" w:themeColor="text1"/>
          <w:sz w:val="22"/>
          <w:szCs w:val="22"/>
          <w:lang w:val="vi-VN"/>
        </w:rPr>
        <w:t xml:space="preserve">nhằm bảo đảm </w:t>
      </w:r>
      <w:r w:rsidRPr="003E7335">
        <w:rPr>
          <w:color w:val="000000" w:themeColor="text1"/>
          <w:sz w:val="22"/>
          <w:szCs w:val="22"/>
          <w:lang w:val="vi-VN"/>
        </w:rPr>
        <w:t xml:space="preserve">cho hoạt động tranh tụng </w:t>
      </w:r>
      <w:r w:rsidR="00B72691" w:rsidRPr="003E7335">
        <w:rPr>
          <w:color w:val="000000" w:themeColor="text1"/>
          <w:sz w:val="22"/>
          <w:szCs w:val="22"/>
          <w:lang w:val="vi-VN"/>
        </w:rPr>
        <w:t>được khách quan, bình đẳng</w:t>
      </w:r>
      <w:r w:rsidR="006C28F4" w:rsidRPr="003E7335">
        <w:rPr>
          <w:color w:val="000000" w:themeColor="text1"/>
          <w:sz w:val="22"/>
          <w:szCs w:val="22"/>
        </w:rPr>
        <w:t>.</w:t>
      </w:r>
    </w:p>
    <w:p w14:paraId="6F4D1D5A" w14:textId="4D96F103" w:rsidR="006C28F4" w:rsidRPr="003E7335" w:rsidRDefault="009E7E06" w:rsidP="00C7021D">
      <w:pPr>
        <w:spacing w:line="360" w:lineRule="auto"/>
        <w:ind w:firstLine="709"/>
        <w:jc w:val="both"/>
        <w:rPr>
          <w:color w:val="000000" w:themeColor="text1"/>
          <w:spacing w:val="-2"/>
          <w:sz w:val="22"/>
          <w:szCs w:val="22"/>
        </w:rPr>
      </w:pPr>
      <w:r w:rsidRPr="003E7335">
        <w:rPr>
          <w:color w:val="000000" w:themeColor="text1"/>
          <w:spacing w:val="-4"/>
          <w:sz w:val="22"/>
          <w:szCs w:val="22"/>
          <w:lang w:val="vi-VN"/>
        </w:rPr>
        <w:t xml:space="preserve">Thứ ba, các chứng cứ, tình tiết liên quan và các điều khoản áp dụng để giải quyết các vấn đề của vụ án phải được trình bày, tranh luận, làm rõ tại phiên tòa. </w:t>
      </w:r>
    </w:p>
    <w:p w14:paraId="109624DD" w14:textId="5580A725" w:rsidR="006D0AB8" w:rsidRPr="003E7335" w:rsidRDefault="009E7E06" w:rsidP="00C7021D">
      <w:pPr>
        <w:spacing w:line="360" w:lineRule="auto"/>
        <w:ind w:firstLine="709"/>
        <w:jc w:val="both"/>
        <w:rPr>
          <w:color w:val="000000" w:themeColor="text1"/>
          <w:sz w:val="22"/>
          <w:szCs w:val="22"/>
        </w:rPr>
      </w:pPr>
      <w:r w:rsidRPr="003E7335">
        <w:rPr>
          <w:color w:val="000000" w:themeColor="text1"/>
          <w:sz w:val="22"/>
          <w:szCs w:val="22"/>
          <w:lang w:val="vi-VN"/>
        </w:rPr>
        <w:t xml:space="preserve">Thứ tư, kết quả </w:t>
      </w:r>
      <w:r w:rsidR="001E2E3D" w:rsidRPr="003E7335">
        <w:rPr>
          <w:color w:val="000000" w:themeColor="text1"/>
          <w:sz w:val="22"/>
          <w:szCs w:val="22"/>
          <w:lang w:val="vi-VN"/>
        </w:rPr>
        <w:t xml:space="preserve">của hoạt động </w:t>
      </w:r>
      <w:r w:rsidRPr="003E7335">
        <w:rPr>
          <w:color w:val="000000" w:themeColor="text1"/>
          <w:sz w:val="22"/>
          <w:szCs w:val="22"/>
          <w:lang w:val="vi-VN"/>
        </w:rPr>
        <w:t>tranh tụng tại phiên tòa</w:t>
      </w:r>
      <w:r w:rsidR="001E2E3D" w:rsidRPr="003E7335">
        <w:rPr>
          <w:color w:val="000000" w:themeColor="text1"/>
          <w:sz w:val="22"/>
          <w:szCs w:val="22"/>
          <w:lang w:val="vi-VN"/>
        </w:rPr>
        <w:t xml:space="preserve"> phải là căn cứ để ra bản án và quyết định</w:t>
      </w:r>
      <w:r w:rsidRPr="003E7335">
        <w:rPr>
          <w:color w:val="000000" w:themeColor="text1"/>
          <w:sz w:val="22"/>
          <w:szCs w:val="22"/>
        </w:rPr>
        <w:t>.</w:t>
      </w:r>
    </w:p>
    <w:p w14:paraId="54B189B9" w14:textId="7CF7B52A" w:rsidR="009E7E06" w:rsidRPr="003E7335" w:rsidRDefault="00486840" w:rsidP="00C7021D">
      <w:pPr>
        <w:pStyle w:val="Heading2"/>
        <w:spacing w:before="0" w:after="0" w:line="360" w:lineRule="auto"/>
        <w:jc w:val="both"/>
        <w:rPr>
          <w:rFonts w:ascii="Times New Roman" w:hAnsi="Times New Roman"/>
          <w:color w:val="000000" w:themeColor="text1"/>
          <w:sz w:val="22"/>
          <w:szCs w:val="22"/>
          <w:lang w:val="vi-VN"/>
        </w:rPr>
      </w:pPr>
      <w:bookmarkStart w:id="87" w:name="_Toc153789037"/>
      <w:bookmarkStart w:id="88" w:name="_Toc182311231"/>
      <w:bookmarkStart w:id="89" w:name="_Toc195547161"/>
      <w:r w:rsidRPr="003E7335">
        <w:rPr>
          <w:rFonts w:ascii="Times New Roman" w:hAnsi="Times New Roman"/>
          <w:color w:val="000000" w:themeColor="text1"/>
          <w:sz w:val="22"/>
          <w:szCs w:val="22"/>
        </w:rPr>
        <w:t>2</w:t>
      </w:r>
      <w:r w:rsidR="009E7E06" w:rsidRPr="003E7335">
        <w:rPr>
          <w:rFonts w:ascii="Times New Roman" w:hAnsi="Times New Roman"/>
          <w:color w:val="000000" w:themeColor="text1"/>
          <w:sz w:val="22"/>
          <w:szCs w:val="22"/>
          <w:lang w:val="vi-VN"/>
        </w:rPr>
        <w:t xml:space="preserve">.1.2. </w:t>
      </w:r>
      <w:r w:rsidR="00C15307" w:rsidRPr="003E7335">
        <w:rPr>
          <w:rFonts w:ascii="Times New Roman" w:hAnsi="Times New Roman"/>
          <w:color w:val="000000" w:themeColor="text1"/>
          <w:sz w:val="22"/>
          <w:szCs w:val="22"/>
          <w:lang w:val="vi-VN"/>
        </w:rPr>
        <w:t>Q</w:t>
      </w:r>
      <w:r w:rsidR="001153DF" w:rsidRPr="003E7335">
        <w:rPr>
          <w:rFonts w:ascii="Times New Roman" w:hAnsi="Times New Roman"/>
          <w:color w:val="000000" w:themeColor="text1"/>
          <w:sz w:val="22"/>
          <w:szCs w:val="22"/>
          <w:lang w:val="vi-VN"/>
        </w:rPr>
        <w:t xml:space="preserve">uy định về </w:t>
      </w:r>
      <w:r w:rsidR="00303741" w:rsidRPr="003E7335">
        <w:rPr>
          <w:rFonts w:ascii="Times New Roman" w:hAnsi="Times New Roman"/>
          <w:color w:val="000000" w:themeColor="text1"/>
          <w:sz w:val="22"/>
          <w:szCs w:val="22"/>
          <w:lang w:val="vi-VN"/>
        </w:rPr>
        <w:t>q</w:t>
      </w:r>
      <w:r w:rsidR="009E7E06" w:rsidRPr="003E7335">
        <w:rPr>
          <w:rFonts w:ascii="Times New Roman" w:hAnsi="Times New Roman"/>
          <w:color w:val="000000" w:themeColor="text1"/>
          <w:sz w:val="22"/>
          <w:szCs w:val="22"/>
          <w:lang w:val="vi-VN"/>
        </w:rPr>
        <w:t xml:space="preserve">uyền </w:t>
      </w:r>
      <w:r w:rsidR="00BD5B6D" w:rsidRPr="003E7335">
        <w:rPr>
          <w:rFonts w:ascii="Times New Roman" w:hAnsi="Times New Roman"/>
          <w:color w:val="000000" w:themeColor="text1"/>
          <w:sz w:val="22"/>
          <w:szCs w:val="22"/>
        </w:rPr>
        <w:t xml:space="preserve">con người </w:t>
      </w:r>
      <w:r w:rsidR="009E7E06" w:rsidRPr="003E7335">
        <w:rPr>
          <w:rFonts w:ascii="Times New Roman" w:hAnsi="Times New Roman"/>
          <w:color w:val="000000" w:themeColor="text1"/>
          <w:sz w:val="22"/>
          <w:szCs w:val="22"/>
          <w:lang w:val="vi-VN"/>
        </w:rPr>
        <w:t>của bị cáo trong xét xử sơ thẩm vụ án hình sự</w:t>
      </w:r>
      <w:bookmarkEnd w:id="86"/>
      <w:bookmarkEnd w:id="87"/>
      <w:bookmarkEnd w:id="88"/>
      <w:r w:rsidR="00303741" w:rsidRPr="003E7335">
        <w:rPr>
          <w:rFonts w:ascii="Times New Roman" w:hAnsi="Times New Roman"/>
          <w:color w:val="000000" w:themeColor="text1"/>
          <w:sz w:val="22"/>
          <w:szCs w:val="22"/>
          <w:lang w:val="vi-VN"/>
        </w:rPr>
        <w:t xml:space="preserve"> </w:t>
      </w:r>
      <w:bookmarkEnd w:id="89"/>
    </w:p>
    <w:p w14:paraId="20F59F0E" w14:textId="3AB41321" w:rsidR="00063A2A" w:rsidRPr="003E7335" w:rsidRDefault="008B2180" w:rsidP="00C7021D">
      <w:pPr>
        <w:spacing w:line="360" w:lineRule="auto"/>
        <w:ind w:firstLine="426"/>
        <w:jc w:val="both"/>
        <w:rPr>
          <w:b/>
          <w:bCs/>
          <w:i/>
          <w:iCs/>
          <w:color w:val="000000" w:themeColor="text1"/>
          <w:sz w:val="22"/>
          <w:szCs w:val="22"/>
        </w:rPr>
      </w:pPr>
      <w:r w:rsidRPr="003E7335">
        <w:rPr>
          <w:color w:val="000000" w:themeColor="text1"/>
          <w:sz w:val="22"/>
          <w:szCs w:val="22"/>
        </w:rPr>
        <w:t xml:space="preserve"> </w:t>
      </w:r>
      <w:r w:rsidRPr="003E7335">
        <w:rPr>
          <w:i/>
          <w:iCs/>
          <w:color w:val="000000" w:themeColor="text1"/>
          <w:sz w:val="22"/>
          <w:szCs w:val="22"/>
        </w:rPr>
        <w:t xml:space="preserve">2.1.2.1. Các nhóm </w:t>
      </w:r>
      <w:r w:rsidR="00063A2A" w:rsidRPr="003E7335">
        <w:rPr>
          <w:i/>
          <w:iCs/>
          <w:color w:val="000000" w:themeColor="text1"/>
          <w:sz w:val="22"/>
          <w:szCs w:val="22"/>
          <w:lang w:val="vi-VN"/>
        </w:rPr>
        <w:t>quyền bào chữa</w:t>
      </w:r>
    </w:p>
    <w:p w14:paraId="3B366F76" w14:textId="39DEAAE2" w:rsidR="009C3865" w:rsidRPr="003E7335" w:rsidRDefault="009C3865" w:rsidP="00C7021D">
      <w:pPr>
        <w:spacing w:line="360" w:lineRule="auto"/>
        <w:ind w:firstLine="426"/>
        <w:jc w:val="both"/>
        <w:rPr>
          <w:i/>
          <w:iCs/>
          <w:color w:val="000000" w:themeColor="text1"/>
          <w:sz w:val="22"/>
          <w:szCs w:val="22"/>
          <w:lang w:val="vi-VN"/>
        </w:rPr>
      </w:pPr>
      <w:r w:rsidRPr="003E7335">
        <w:rPr>
          <w:color w:val="000000" w:themeColor="text1"/>
          <w:sz w:val="22"/>
          <w:szCs w:val="22"/>
        </w:rPr>
        <w:lastRenderedPageBreak/>
        <w:t xml:space="preserve"> </w:t>
      </w:r>
      <w:r w:rsidR="008B2180" w:rsidRPr="003E7335">
        <w:rPr>
          <w:i/>
          <w:iCs/>
          <w:color w:val="000000" w:themeColor="text1"/>
          <w:sz w:val="22"/>
          <w:szCs w:val="22"/>
        </w:rPr>
        <w:t xml:space="preserve">Một là, </w:t>
      </w:r>
      <w:r w:rsidR="008B2180" w:rsidRPr="003E7335">
        <w:rPr>
          <w:color w:val="000000" w:themeColor="text1"/>
          <w:sz w:val="22"/>
          <w:szCs w:val="22"/>
        </w:rPr>
        <w:t>q</w:t>
      </w:r>
      <w:r w:rsidRPr="003E7335">
        <w:rPr>
          <w:color w:val="000000" w:themeColor="text1"/>
          <w:sz w:val="22"/>
          <w:szCs w:val="22"/>
        </w:rPr>
        <w:t>uyền được nhận các quyết định tố tụng</w:t>
      </w:r>
      <w:r w:rsidR="00F86CD4" w:rsidRPr="003E7335">
        <w:rPr>
          <w:color w:val="000000" w:themeColor="text1"/>
          <w:sz w:val="22"/>
          <w:szCs w:val="22"/>
          <w:lang w:val="vi-VN"/>
        </w:rPr>
        <w:t xml:space="preserve"> (điểm a khoản 2 Điều 61 BLTTHS năm 2015)</w:t>
      </w:r>
    </w:p>
    <w:p w14:paraId="325EC2D5" w14:textId="58D81A56" w:rsidR="009C3865" w:rsidRPr="003E7335" w:rsidRDefault="009C3865" w:rsidP="00C7021D">
      <w:pPr>
        <w:spacing w:line="360" w:lineRule="auto"/>
        <w:ind w:firstLine="426"/>
        <w:jc w:val="both"/>
        <w:rPr>
          <w:color w:val="000000" w:themeColor="text1"/>
          <w:sz w:val="22"/>
          <w:szCs w:val="22"/>
          <w:lang w:val="vi-VN"/>
        </w:rPr>
      </w:pPr>
      <w:r w:rsidRPr="003E7335">
        <w:rPr>
          <w:color w:val="000000" w:themeColor="text1"/>
          <w:sz w:val="22"/>
          <w:szCs w:val="22"/>
        </w:rPr>
        <w:t>Quy định quyền được nhận các quyết định tố tụng c</w:t>
      </w:r>
      <w:r w:rsidRPr="003E7335">
        <w:rPr>
          <w:color w:val="000000" w:themeColor="text1"/>
          <w:sz w:val="22"/>
          <w:szCs w:val="22"/>
          <w:lang w:val="vi-VN"/>
        </w:rPr>
        <w:t>ủa</w:t>
      </w:r>
      <w:r w:rsidRPr="003E7335">
        <w:rPr>
          <w:color w:val="000000" w:themeColor="text1"/>
          <w:sz w:val="22"/>
          <w:szCs w:val="22"/>
        </w:rPr>
        <w:t xml:space="preserve"> bị cáo vừa giúp họ nắm được tiến trình tố tụng, vừa giúp họ có điều kiện để thực hiện quyền bào chữa. Ngoài việc ghi nhận quyền được nhận các quyết định tố tụng, BLTTHS còn quy định thời gian giao nhận hoặc các điều kiện, lý do áp dụng các quyết định này</w:t>
      </w:r>
      <w:r w:rsidR="006C28F4" w:rsidRPr="003E7335">
        <w:rPr>
          <w:color w:val="000000" w:themeColor="text1"/>
          <w:sz w:val="22"/>
          <w:szCs w:val="22"/>
        </w:rPr>
        <w:t xml:space="preserve">. </w:t>
      </w:r>
      <w:r w:rsidRPr="003E7335">
        <w:rPr>
          <w:color w:val="000000" w:themeColor="text1"/>
          <w:sz w:val="22"/>
          <w:szCs w:val="22"/>
        </w:rPr>
        <w:t>N</w:t>
      </w:r>
      <w:r w:rsidRPr="003E7335">
        <w:rPr>
          <w:color w:val="000000" w:themeColor="text1"/>
          <w:sz w:val="22"/>
          <w:szCs w:val="22"/>
          <w:lang w:val="vi-VN"/>
        </w:rPr>
        <w:t>ếu không được bảo đảm các quyền này, bị cáo còn có thêm quyền được yêu cầu hoãn phiên tòa.</w:t>
      </w:r>
    </w:p>
    <w:p w14:paraId="7688BD20" w14:textId="01CB00F7" w:rsidR="00F86CD4" w:rsidRPr="003E7335" w:rsidRDefault="008B2180" w:rsidP="00F86CD4">
      <w:pPr>
        <w:spacing w:line="360" w:lineRule="auto"/>
        <w:ind w:firstLine="426"/>
        <w:jc w:val="both"/>
        <w:rPr>
          <w:i/>
          <w:iCs/>
          <w:color w:val="000000" w:themeColor="text1"/>
          <w:sz w:val="22"/>
          <w:szCs w:val="22"/>
          <w:lang w:val="vi-VN"/>
        </w:rPr>
      </w:pPr>
      <w:r w:rsidRPr="003E7335">
        <w:rPr>
          <w:i/>
          <w:iCs/>
          <w:color w:val="000000" w:themeColor="text1"/>
          <w:sz w:val="22"/>
          <w:szCs w:val="22"/>
        </w:rPr>
        <w:t xml:space="preserve">Hai là, </w:t>
      </w:r>
      <w:r w:rsidRPr="003E7335">
        <w:rPr>
          <w:color w:val="000000" w:themeColor="text1"/>
          <w:sz w:val="22"/>
          <w:szCs w:val="22"/>
        </w:rPr>
        <w:t>q</w:t>
      </w:r>
      <w:r w:rsidR="009E7E06" w:rsidRPr="003E7335">
        <w:rPr>
          <w:color w:val="000000" w:themeColor="text1"/>
          <w:sz w:val="22"/>
          <w:szCs w:val="22"/>
        </w:rPr>
        <w:t>uyền được tham gia phiên tòa</w:t>
      </w:r>
      <w:r w:rsidR="00F86CD4" w:rsidRPr="003E7335">
        <w:rPr>
          <w:color w:val="000000" w:themeColor="text1"/>
          <w:sz w:val="22"/>
          <w:szCs w:val="22"/>
          <w:lang w:val="vi-VN"/>
        </w:rPr>
        <w:t xml:space="preserve"> (điểm b khoản 2 Điều 61 BLTTHS năm 2015)</w:t>
      </w:r>
    </w:p>
    <w:p w14:paraId="3A8FD91C" w14:textId="77777777" w:rsidR="009E7E06" w:rsidRPr="003E7335" w:rsidRDefault="009E7E06" w:rsidP="00C7021D">
      <w:pPr>
        <w:spacing w:line="360" w:lineRule="auto"/>
        <w:ind w:firstLine="426"/>
        <w:jc w:val="both"/>
        <w:rPr>
          <w:color w:val="000000" w:themeColor="text1"/>
          <w:sz w:val="22"/>
          <w:szCs w:val="22"/>
          <w:lang w:val="vi-VN"/>
        </w:rPr>
      </w:pPr>
      <w:r w:rsidRPr="003E7335">
        <w:rPr>
          <w:color w:val="000000" w:themeColor="text1"/>
          <w:sz w:val="22"/>
          <w:szCs w:val="22"/>
        </w:rPr>
        <w:t>Tham gia phiên tòa không chỉ là quyền mà còn là nghĩa vụ của bị cáo, tức là bị cáo phải tham gia phiên tòa trừ những trường hợp đặc biệt do luật định. Việc bị cáo có quyền tham dự phiên tòa là cơ sở cho bị cáo thực hiện quyền tự bào chữa, quyền được tranh luận và các quyền khác đã được pháp luật ghi nhận.</w:t>
      </w:r>
    </w:p>
    <w:p w14:paraId="52D8A917" w14:textId="106F9329" w:rsidR="006E24E9" w:rsidRPr="003E7335" w:rsidRDefault="008B2180" w:rsidP="006E24E9">
      <w:pPr>
        <w:spacing w:line="360" w:lineRule="auto"/>
        <w:ind w:firstLine="426"/>
        <w:jc w:val="both"/>
        <w:rPr>
          <w:i/>
          <w:iCs/>
          <w:color w:val="000000" w:themeColor="text1"/>
          <w:sz w:val="22"/>
          <w:szCs w:val="22"/>
          <w:lang w:val="vi-VN"/>
        </w:rPr>
      </w:pPr>
      <w:r w:rsidRPr="003E7335">
        <w:rPr>
          <w:i/>
          <w:iCs/>
          <w:color w:val="000000" w:themeColor="text1"/>
          <w:sz w:val="22"/>
          <w:szCs w:val="22"/>
        </w:rPr>
        <w:t xml:space="preserve">Ba là, </w:t>
      </w:r>
      <w:r w:rsidRPr="003E7335">
        <w:rPr>
          <w:color w:val="000000" w:themeColor="text1"/>
          <w:sz w:val="22"/>
          <w:szCs w:val="22"/>
        </w:rPr>
        <w:t>q</w:t>
      </w:r>
      <w:r w:rsidR="00E35345" w:rsidRPr="003E7335">
        <w:rPr>
          <w:color w:val="000000" w:themeColor="text1"/>
          <w:sz w:val="22"/>
          <w:szCs w:val="22"/>
        </w:rPr>
        <w:t>uyền tự bào chữa, nhờ người bào chữa</w:t>
      </w:r>
      <w:r w:rsidR="006E24E9" w:rsidRPr="003E7335">
        <w:rPr>
          <w:color w:val="000000" w:themeColor="text1"/>
          <w:sz w:val="22"/>
          <w:szCs w:val="22"/>
          <w:lang w:val="vi-VN"/>
        </w:rPr>
        <w:t xml:space="preserve"> (điểm g khoản 2 Điều 61 BLTTHS năm 2015)</w:t>
      </w:r>
    </w:p>
    <w:p w14:paraId="056D6B11" w14:textId="69F5828C" w:rsidR="00E35345" w:rsidRPr="003E7335" w:rsidRDefault="00E35345" w:rsidP="00C7021D">
      <w:pPr>
        <w:spacing w:line="360" w:lineRule="auto"/>
        <w:ind w:firstLine="426"/>
        <w:jc w:val="both"/>
        <w:rPr>
          <w:color w:val="000000" w:themeColor="text1"/>
          <w:sz w:val="22"/>
          <w:szCs w:val="22"/>
        </w:rPr>
      </w:pPr>
      <w:r w:rsidRPr="003E7335">
        <w:rPr>
          <w:color w:val="000000" w:themeColor="text1"/>
          <w:sz w:val="22"/>
          <w:szCs w:val="22"/>
        </w:rPr>
        <w:t xml:space="preserve"> Quyền bào chữa được thực hiện xuyên suốt trong quá trình </w:t>
      </w:r>
      <w:r w:rsidR="00E4015F" w:rsidRPr="003E7335">
        <w:rPr>
          <w:color w:val="000000" w:themeColor="text1"/>
          <w:sz w:val="22"/>
          <w:szCs w:val="22"/>
        </w:rPr>
        <w:t xml:space="preserve">tiến hành tố tụng </w:t>
      </w:r>
      <w:r w:rsidRPr="003E7335">
        <w:rPr>
          <w:color w:val="000000" w:themeColor="text1"/>
          <w:sz w:val="22"/>
          <w:szCs w:val="22"/>
        </w:rPr>
        <w:t>từ khi một người trở thành đối tượng b</w:t>
      </w:r>
      <w:r w:rsidRPr="003E7335">
        <w:rPr>
          <w:color w:val="000000" w:themeColor="text1"/>
          <w:sz w:val="22"/>
          <w:szCs w:val="22"/>
          <w:lang w:val="vi-VN"/>
        </w:rPr>
        <w:t xml:space="preserve">ị </w:t>
      </w:r>
      <w:r w:rsidRPr="003E7335">
        <w:rPr>
          <w:color w:val="000000" w:themeColor="text1"/>
          <w:sz w:val="22"/>
          <w:szCs w:val="22"/>
        </w:rPr>
        <w:t xml:space="preserve">buộc tội nhưng nó được thể hiện rõ nhất tại phiên tòa. Bị cáo có quyền tự thực hiện bào chữa cho mình hoặc nhờ người khác bào chữa hoặc có thể thực hiện cả hai. </w:t>
      </w:r>
    </w:p>
    <w:p w14:paraId="26CD4653" w14:textId="39DBF6B6" w:rsidR="006E24E9" w:rsidRPr="003E7335" w:rsidRDefault="008B2180" w:rsidP="006E24E9">
      <w:pPr>
        <w:spacing w:line="360" w:lineRule="auto"/>
        <w:ind w:firstLine="426"/>
        <w:jc w:val="both"/>
        <w:rPr>
          <w:i/>
          <w:iCs/>
          <w:color w:val="000000" w:themeColor="text1"/>
          <w:spacing w:val="-4"/>
          <w:sz w:val="22"/>
          <w:szCs w:val="22"/>
          <w:lang w:val="vi-VN"/>
        </w:rPr>
      </w:pPr>
      <w:r w:rsidRPr="003E7335">
        <w:rPr>
          <w:i/>
          <w:iCs/>
          <w:color w:val="000000" w:themeColor="text1"/>
          <w:spacing w:val="-4"/>
          <w:sz w:val="22"/>
          <w:szCs w:val="22"/>
        </w:rPr>
        <w:t xml:space="preserve">Bốn là, </w:t>
      </w:r>
      <w:r w:rsidRPr="003E7335">
        <w:rPr>
          <w:color w:val="000000" w:themeColor="text1"/>
          <w:spacing w:val="-4"/>
          <w:sz w:val="22"/>
          <w:szCs w:val="22"/>
        </w:rPr>
        <w:t>q</w:t>
      </w:r>
      <w:r w:rsidR="00E35345" w:rsidRPr="003E7335">
        <w:rPr>
          <w:color w:val="000000" w:themeColor="text1"/>
          <w:spacing w:val="-4"/>
          <w:sz w:val="22"/>
          <w:szCs w:val="22"/>
        </w:rPr>
        <w:t>uyền</w:t>
      </w:r>
      <w:r w:rsidR="001E2E3D" w:rsidRPr="003E7335">
        <w:rPr>
          <w:color w:val="000000" w:themeColor="text1"/>
          <w:spacing w:val="-4"/>
          <w:sz w:val="22"/>
          <w:szCs w:val="22"/>
          <w:lang w:val="vi-VN"/>
        </w:rPr>
        <w:t xml:space="preserve"> được</w:t>
      </w:r>
      <w:r w:rsidR="00E35345" w:rsidRPr="003E7335">
        <w:rPr>
          <w:color w:val="000000" w:themeColor="text1"/>
          <w:spacing w:val="-4"/>
          <w:sz w:val="22"/>
          <w:szCs w:val="22"/>
        </w:rPr>
        <w:t xml:space="preserve"> t</w:t>
      </w:r>
      <w:r w:rsidR="00E35345" w:rsidRPr="003E7335">
        <w:rPr>
          <w:color w:val="000000" w:themeColor="text1"/>
          <w:spacing w:val="-4"/>
          <w:sz w:val="22"/>
          <w:szCs w:val="22"/>
          <w:lang w:val="vi-VN"/>
        </w:rPr>
        <w:t>rình bày lời khai, ý kiến</w:t>
      </w:r>
      <w:r w:rsidR="001E2E3D" w:rsidRPr="003E7335">
        <w:rPr>
          <w:color w:val="000000" w:themeColor="text1"/>
          <w:spacing w:val="-4"/>
          <w:sz w:val="22"/>
          <w:szCs w:val="22"/>
          <w:lang w:val="vi-VN"/>
        </w:rPr>
        <w:t xml:space="preserve"> và</w:t>
      </w:r>
      <w:r w:rsidR="00E35345" w:rsidRPr="003E7335">
        <w:rPr>
          <w:color w:val="000000" w:themeColor="text1"/>
          <w:spacing w:val="-4"/>
          <w:sz w:val="22"/>
          <w:szCs w:val="22"/>
          <w:lang w:val="vi-VN"/>
        </w:rPr>
        <w:t xml:space="preserve"> không buộc phải đưa ra lời khai chống lại chính mình hoặc buộc phải nhận mình có tội</w:t>
      </w:r>
      <w:r w:rsidR="006E24E9" w:rsidRPr="003E7335">
        <w:rPr>
          <w:color w:val="000000" w:themeColor="text1"/>
          <w:spacing w:val="-4"/>
          <w:sz w:val="22"/>
          <w:szCs w:val="22"/>
          <w:lang w:val="vi-VN"/>
        </w:rPr>
        <w:t xml:space="preserve"> (điểm h khoản 2 Điều 61 BLTTHS năm 2015)</w:t>
      </w:r>
    </w:p>
    <w:p w14:paraId="127EC384" w14:textId="001F8E86" w:rsidR="00E35345" w:rsidRPr="003E7335" w:rsidRDefault="00E35345" w:rsidP="00C7021D">
      <w:pPr>
        <w:spacing w:line="360" w:lineRule="auto"/>
        <w:ind w:firstLine="426"/>
        <w:jc w:val="both"/>
        <w:rPr>
          <w:color w:val="000000" w:themeColor="text1"/>
          <w:sz w:val="22"/>
          <w:szCs w:val="22"/>
        </w:rPr>
      </w:pPr>
      <w:r w:rsidRPr="003E7335">
        <w:rPr>
          <w:color w:val="000000" w:themeColor="text1"/>
          <w:sz w:val="22"/>
          <w:szCs w:val="22"/>
        </w:rPr>
        <w:t>Cũng giống như quyền trình bày ý kiến, thì quyền trình bày lời khai</w:t>
      </w:r>
      <w:r w:rsidRPr="003E7335">
        <w:rPr>
          <w:color w:val="000000" w:themeColor="text1"/>
          <w:sz w:val="22"/>
          <w:szCs w:val="22"/>
          <w:lang w:val="vi-VN"/>
        </w:rPr>
        <w:t xml:space="preserve"> của bị cáo </w:t>
      </w:r>
      <w:r w:rsidRPr="003E7335">
        <w:rPr>
          <w:color w:val="000000" w:themeColor="text1"/>
          <w:sz w:val="22"/>
          <w:szCs w:val="22"/>
        </w:rPr>
        <w:t xml:space="preserve">cũng </w:t>
      </w:r>
      <w:r w:rsidRPr="003E7335">
        <w:rPr>
          <w:color w:val="000000" w:themeColor="text1"/>
          <w:sz w:val="22"/>
          <w:szCs w:val="22"/>
          <w:lang w:val="vi-VN"/>
        </w:rPr>
        <w:t>có th</w:t>
      </w:r>
      <w:r w:rsidRPr="003E7335">
        <w:rPr>
          <w:color w:val="000000" w:themeColor="text1"/>
          <w:sz w:val="22"/>
          <w:szCs w:val="22"/>
        </w:rPr>
        <w:t xml:space="preserve">ể </w:t>
      </w:r>
      <w:r w:rsidRPr="003E7335">
        <w:rPr>
          <w:color w:val="000000" w:themeColor="text1"/>
          <w:sz w:val="22"/>
          <w:szCs w:val="22"/>
          <w:lang w:val="vi-VN"/>
        </w:rPr>
        <w:t>giúp làm sáng tỏ</w:t>
      </w:r>
      <w:r w:rsidRPr="003E7335">
        <w:rPr>
          <w:color w:val="000000" w:themeColor="text1"/>
          <w:sz w:val="22"/>
          <w:szCs w:val="22"/>
        </w:rPr>
        <w:t xml:space="preserve"> sự thật của vụ án và cũng có tác </w:t>
      </w:r>
      <w:r w:rsidRPr="003E7335">
        <w:rPr>
          <w:color w:val="000000" w:themeColor="text1"/>
          <w:sz w:val="22"/>
          <w:szCs w:val="22"/>
        </w:rPr>
        <w:lastRenderedPageBreak/>
        <w:t>dụng giúp bị cáo thực hiện quyền bào chữa cho họ. Việc cho phép bị cáo được quyền trình bày lời khai, trình bày ý kiến còn thể hiện nguyên tắc bình đẳng giữa các bên tham</w:t>
      </w:r>
      <w:r w:rsidRPr="003E7335">
        <w:rPr>
          <w:color w:val="000000" w:themeColor="text1"/>
          <w:sz w:val="22"/>
          <w:szCs w:val="22"/>
          <w:lang w:val="vi-VN"/>
        </w:rPr>
        <w:t xml:space="preserve"> gia tố tụng </w:t>
      </w:r>
      <w:r w:rsidRPr="003E7335">
        <w:rPr>
          <w:color w:val="000000" w:themeColor="text1"/>
          <w:sz w:val="22"/>
          <w:szCs w:val="22"/>
        </w:rPr>
        <w:t>trong hoạt động xét xử góp phần đảm bảo giải quyết đúng đắn, khách quan và toàn diện vụ án.</w:t>
      </w:r>
      <w:r w:rsidRPr="003E7335">
        <w:rPr>
          <w:color w:val="000000" w:themeColor="text1"/>
          <w:sz w:val="22"/>
          <w:szCs w:val="22"/>
          <w:lang w:val="vi-VN"/>
        </w:rPr>
        <w:t xml:space="preserve"> </w:t>
      </w:r>
    </w:p>
    <w:p w14:paraId="0A809F70" w14:textId="1C360A3C" w:rsidR="006E24E9" w:rsidRPr="003E7335" w:rsidRDefault="008B2180" w:rsidP="006E24E9">
      <w:pPr>
        <w:spacing w:line="360" w:lineRule="auto"/>
        <w:ind w:firstLine="426"/>
        <w:jc w:val="both"/>
        <w:rPr>
          <w:i/>
          <w:iCs/>
          <w:color w:val="000000" w:themeColor="text1"/>
          <w:sz w:val="22"/>
          <w:szCs w:val="22"/>
          <w:lang w:val="vi-VN"/>
        </w:rPr>
      </w:pPr>
      <w:r w:rsidRPr="003E7335">
        <w:rPr>
          <w:i/>
          <w:iCs/>
          <w:color w:val="000000" w:themeColor="text1"/>
          <w:sz w:val="22"/>
          <w:szCs w:val="22"/>
        </w:rPr>
        <w:t>Năm là,</w:t>
      </w:r>
      <w:r w:rsidR="00E35345" w:rsidRPr="003E7335">
        <w:rPr>
          <w:i/>
          <w:iCs/>
          <w:color w:val="000000" w:themeColor="text1"/>
          <w:sz w:val="22"/>
          <w:szCs w:val="22"/>
        </w:rPr>
        <w:t xml:space="preserve"> </w:t>
      </w:r>
      <w:r w:rsidRPr="003E7335">
        <w:rPr>
          <w:color w:val="000000" w:themeColor="text1"/>
          <w:sz w:val="22"/>
          <w:szCs w:val="22"/>
        </w:rPr>
        <w:t>q</w:t>
      </w:r>
      <w:r w:rsidR="00E35345" w:rsidRPr="003E7335">
        <w:rPr>
          <w:color w:val="000000" w:themeColor="text1"/>
          <w:sz w:val="22"/>
          <w:szCs w:val="22"/>
        </w:rPr>
        <w:t xml:space="preserve">uyền </w:t>
      </w:r>
      <w:r w:rsidR="000E3250" w:rsidRPr="003E7335">
        <w:rPr>
          <w:color w:val="000000" w:themeColor="text1"/>
          <w:sz w:val="22"/>
          <w:szCs w:val="22"/>
        </w:rPr>
        <w:t xml:space="preserve">được hỏi hoặc </w:t>
      </w:r>
      <w:r w:rsidR="00E35345" w:rsidRPr="003E7335">
        <w:rPr>
          <w:color w:val="000000" w:themeColor="text1"/>
          <w:sz w:val="22"/>
          <w:szCs w:val="22"/>
        </w:rPr>
        <w:t>đ</w:t>
      </w:r>
      <w:r w:rsidR="00E35345" w:rsidRPr="003E7335">
        <w:rPr>
          <w:color w:val="000000" w:themeColor="text1"/>
          <w:sz w:val="22"/>
          <w:szCs w:val="22"/>
          <w:lang w:val="vi-VN"/>
        </w:rPr>
        <w:t xml:space="preserve">ề nghị hỏi </w:t>
      </w:r>
      <w:r w:rsidR="000E3250" w:rsidRPr="003E7335">
        <w:rPr>
          <w:color w:val="000000" w:themeColor="text1"/>
          <w:sz w:val="22"/>
          <w:szCs w:val="22"/>
        </w:rPr>
        <w:t>thông qua chủ tọa phiên tòa</w:t>
      </w:r>
      <w:r w:rsidR="00E35345" w:rsidRPr="003E7335">
        <w:rPr>
          <w:color w:val="000000" w:themeColor="text1"/>
          <w:sz w:val="22"/>
          <w:szCs w:val="22"/>
          <w:lang w:val="vi-VN"/>
        </w:rPr>
        <w:t xml:space="preserve">; </w:t>
      </w:r>
      <w:r w:rsidR="000E3250" w:rsidRPr="003E7335">
        <w:rPr>
          <w:color w:val="000000" w:themeColor="text1"/>
          <w:sz w:val="22"/>
          <w:szCs w:val="22"/>
        </w:rPr>
        <w:t xml:space="preserve">quyền được </w:t>
      </w:r>
      <w:r w:rsidR="00E35345" w:rsidRPr="003E7335">
        <w:rPr>
          <w:color w:val="000000" w:themeColor="text1"/>
          <w:sz w:val="22"/>
          <w:szCs w:val="22"/>
          <w:lang w:val="vi-VN"/>
        </w:rPr>
        <w:t xml:space="preserve">tranh luận </w:t>
      </w:r>
      <w:r w:rsidR="000E3250" w:rsidRPr="003E7335">
        <w:rPr>
          <w:color w:val="000000" w:themeColor="text1"/>
          <w:sz w:val="22"/>
          <w:szCs w:val="22"/>
        </w:rPr>
        <w:t xml:space="preserve">bình đẳng </w:t>
      </w:r>
      <w:r w:rsidR="00E35345" w:rsidRPr="003E7335">
        <w:rPr>
          <w:color w:val="000000" w:themeColor="text1"/>
          <w:sz w:val="22"/>
          <w:szCs w:val="22"/>
          <w:lang w:val="vi-VN"/>
        </w:rPr>
        <w:t>tại phiên tòa</w:t>
      </w:r>
      <w:r w:rsidR="006E24E9" w:rsidRPr="003E7335">
        <w:rPr>
          <w:color w:val="000000" w:themeColor="text1"/>
          <w:sz w:val="22"/>
          <w:szCs w:val="22"/>
          <w:lang w:val="vi-VN"/>
        </w:rPr>
        <w:t xml:space="preserve"> (điểm i khoản 2 Điều 61 BLTTHS năm 2015)</w:t>
      </w:r>
    </w:p>
    <w:p w14:paraId="624DC4C0" w14:textId="2A30F73E" w:rsidR="00E35345" w:rsidRPr="003E7335" w:rsidRDefault="000E3250" w:rsidP="00C7021D">
      <w:pPr>
        <w:spacing w:line="360" w:lineRule="auto"/>
        <w:ind w:firstLine="720"/>
        <w:jc w:val="both"/>
        <w:rPr>
          <w:color w:val="000000" w:themeColor="text1"/>
          <w:spacing w:val="-2"/>
          <w:sz w:val="22"/>
          <w:szCs w:val="22"/>
        </w:rPr>
      </w:pPr>
      <w:r w:rsidRPr="003E7335">
        <w:rPr>
          <w:iCs/>
          <w:color w:val="000000" w:themeColor="text1"/>
          <w:spacing w:val="-2"/>
          <w:sz w:val="22"/>
          <w:szCs w:val="22"/>
        </w:rPr>
        <w:t xml:space="preserve">Pháp luật TTHS trao cho </w:t>
      </w:r>
      <w:r w:rsidR="00E35345" w:rsidRPr="003E7335">
        <w:rPr>
          <w:iCs/>
          <w:color w:val="000000" w:themeColor="text1"/>
          <w:spacing w:val="-2"/>
          <w:sz w:val="22"/>
          <w:szCs w:val="22"/>
        </w:rPr>
        <w:t>b</w:t>
      </w:r>
      <w:r w:rsidR="00E35345" w:rsidRPr="003E7335">
        <w:rPr>
          <w:iCs/>
          <w:color w:val="000000" w:themeColor="text1"/>
          <w:spacing w:val="-2"/>
          <w:sz w:val="22"/>
          <w:szCs w:val="22"/>
          <w:lang w:val="vi-VN"/>
        </w:rPr>
        <w:t xml:space="preserve">ị cáo </w:t>
      </w:r>
      <w:r w:rsidR="00395FF1" w:rsidRPr="003E7335">
        <w:rPr>
          <w:iCs/>
          <w:color w:val="000000" w:themeColor="text1"/>
          <w:spacing w:val="-2"/>
          <w:sz w:val="22"/>
          <w:szCs w:val="22"/>
          <w:lang w:val="vi-VN"/>
        </w:rPr>
        <w:t>quyền được tự hỏi hoặc</w:t>
      </w:r>
      <w:r w:rsidR="00E35345" w:rsidRPr="003E7335">
        <w:rPr>
          <w:iCs/>
          <w:color w:val="000000" w:themeColor="text1"/>
          <w:spacing w:val="-2"/>
          <w:sz w:val="22"/>
          <w:szCs w:val="22"/>
        </w:rPr>
        <w:t xml:space="preserve"> đề nghị chủ tọa phiên tòa hỏi </w:t>
      </w:r>
      <w:r w:rsidR="00395FF1" w:rsidRPr="003E7335">
        <w:rPr>
          <w:iCs/>
          <w:color w:val="000000" w:themeColor="text1"/>
          <w:spacing w:val="-2"/>
          <w:sz w:val="22"/>
          <w:szCs w:val="22"/>
        </w:rPr>
        <w:t>nh</w:t>
      </w:r>
      <w:r w:rsidR="00395FF1" w:rsidRPr="003E7335">
        <w:rPr>
          <w:iCs/>
          <w:color w:val="000000" w:themeColor="text1"/>
          <w:spacing w:val="-2"/>
          <w:sz w:val="22"/>
          <w:szCs w:val="22"/>
          <w:lang w:val="vi-VN"/>
        </w:rPr>
        <w:t xml:space="preserve">ững </w:t>
      </w:r>
      <w:r w:rsidR="00E35345" w:rsidRPr="003E7335">
        <w:rPr>
          <w:iCs/>
          <w:color w:val="000000" w:themeColor="text1"/>
          <w:spacing w:val="-2"/>
          <w:sz w:val="22"/>
          <w:szCs w:val="22"/>
        </w:rPr>
        <w:t>người tham gia phiên tòa nếu được chủ tọa đồng ý</w:t>
      </w:r>
      <w:r w:rsidR="00E35345" w:rsidRPr="003E7335">
        <w:rPr>
          <w:i/>
          <w:iCs/>
          <w:color w:val="000000" w:themeColor="text1"/>
          <w:spacing w:val="-2"/>
          <w:sz w:val="22"/>
          <w:szCs w:val="22"/>
        </w:rPr>
        <w:t xml:space="preserve"> </w:t>
      </w:r>
      <w:r w:rsidR="00395FF1" w:rsidRPr="003E7335">
        <w:rPr>
          <w:color w:val="000000" w:themeColor="text1"/>
          <w:spacing w:val="-2"/>
          <w:sz w:val="22"/>
          <w:szCs w:val="22"/>
          <w:lang w:val="vi-VN"/>
        </w:rPr>
        <w:t>đã</w:t>
      </w:r>
      <w:r w:rsidR="00E35345" w:rsidRPr="003E7335">
        <w:rPr>
          <w:color w:val="000000" w:themeColor="text1"/>
          <w:spacing w:val="-2"/>
          <w:sz w:val="22"/>
          <w:szCs w:val="22"/>
        </w:rPr>
        <w:t xml:space="preserve"> làm tăng tính chủ động cho </w:t>
      </w:r>
      <w:r w:rsidR="00E35345" w:rsidRPr="003E7335">
        <w:rPr>
          <w:color w:val="000000" w:themeColor="text1"/>
          <w:spacing w:val="-2"/>
          <w:sz w:val="22"/>
          <w:szCs w:val="22"/>
          <w:lang w:val="vi-VN"/>
        </w:rPr>
        <w:t>bị cáo và</w:t>
      </w:r>
      <w:r w:rsidR="00E35345" w:rsidRPr="003E7335">
        <w:rPr>
          <w:color w:val="000000" w:themeColor="text1"/>
          <w:spacing w:val="-2"/>
          <w:sz w:val="22"/>
          <w:szCs w:val="22"/>
        </w:rPr>
        <w:t xml:space="preserve"> giúp </w:t>
      </w:r>
      <w:r w:rsidR="00E35345" w:rsidRPr="003E7335">
        <w:rPr>
          <w:color w:val="000000" w:themeColor="text1"/>
          <w:spacing w:val="-2"/>
          <w:sz w:val="22"/>
          <w:szCs w:val="22"/>
          <w:lang w:val="vi-VN"/>
        </w:rPr>
        <w:t>họ</w:t>
      </w:r>
      <w:r w:rsidR="00E35345" w:rsidRPr="003E7335">
        <w:rPr>
          <w:color w:val="000000" w:themeColor="text1"/>
          <w:spacing w:val="-2"/>
          <w:sz w:val="22"/>
          <w:szCs w:val="22"/>
        </w:rPr>
        <w:t xml:space="preserve"> thực hiện quyền bào chữa của mình được tốt hơn, </w:t>
      </w:r>
      <w:r w:rsidR="00E35345" w:rsidRPr="003E7335">
        <w:rPr>
          <w:color w:val="000000" w:themeColor="text1"/>
          <w:spacing w:val="-2"/>
          <w:sz w:val="22"/>
          <w:szCs w:val="22"/>
          <w:lang w:val="vi-VN"/>
        </w:rPr>
        <w:t>đồng thời</w:t>
      </w:r>
      <w:r w:rsidR="00E35345" w:rsidRPr="003E7335">
        <w:rPr>
          <w:color w:val="000000" w:themeColor="text1"/>
          <w:spacing w:val="-2"/>
          <w:sz w:val="22"/>
          <w:szCs w:val="22"/>
        </w:rPr>
        <w:t xml:space="preserve"> bảo </w:t>
      </w:r>
      <w:r w:rsidR="00F0305A" w:rsidRPr="003E7335">
        <w:rPr>
          <w:color w:val="000000" w:themeColor="text1"/>
          <w:spacing w:val="-2"/>
          <w:sz w:val="22"/>
          <w:szCs w:val="22"/>
        </w:rPr>
        <w:t xml:space="preserve">đảm </w:t>
      </w:r>
      <w:r w:rsidR="00E35345" w:rsidRPr="003E7335">
        <w:rPr>
          <w:color w:val="000000" w:themeColor="text1"/>
          <w:spacing w:val="-2"/>
          <w:sz w:val="22"/>
          <w:szCs w:val="22"/>
        </w:rPr>
        <w:t>h</w:t>
      </w:r>
      <w:r w:rsidR="00E35345" w:rsidRPr="003E7335">
        <w:rPr>
          <w:color w:val="000000" w:themeColor="text1"/>
          <w:spacing w:val="-2"/>
          <w:sz w:val="22"/>
          <w:szCs w:val="22"/>
          <w:lang w:val="vi-VN"/>
        </w:rPr>
        <w:t xml:space="preserve">ơn </w:t>
      </w:r>
      <w:r w:rsidR="00E35345" w:rsidRPr="003E7335">
        <w:rPr>
          <w:color w:val="000000" w:themeColor="text1"/>
          <w:spacing w:val="-2"/>
          <w:sz w:val="22"/>
          <w:szCs w:val="22"/>
        </w:rPr>
        <w:t xml:space="preserve">nguyên tắc tranh tụng cũng như </w:t>
      </w:r>
      <w:r w:rsidR="00395FF1" w:rsidRPr="003E7335">
        <w:rPr>
          <w:color w:val="000000" w:themeColor="text1"/>
          <w:spacing w:val="-2"/>
          <w:sz w:val="22"/>
          <w:szCs w:val="22"/>
        </w:rPr>
        <w:t>nguy</w:t>
      </w:r>
      <w:r w:rsidR="00395FF1" w:rsidRPr="003E7335">
        <w:rPr>
          <w:color w:val="000000" w:themeColor="text1"/>
          <w:spacing w:val="-2"/>
          <w:sz w:val="22"/>
          <w:szCs w:val="22"/>
          <w:lang w:val="vi-VN"/>
        </w:rPr>
        <w:t>ên tắc xác định sự thật của vụ án</w:t>
      </w:r>
      <w:r w:rsidR="00E35345" w:rsidRPr="003E7335">
        <w:rPr>
          <w:color w:val="000000" w:themeColor="text1"/>
          <w:spacing w:val="-2"/>
          <w:sz w:val="22"/>
          <w:szCs w:val="22"/>
        </w:rPr>
        <w:t xml:space="preserve">. Ngoài </w:t>
      </w:r>
      <w:r w:rsidR="00395FF1" w:rsidRPr="003E7335">
        <w:rPr>
          <w:color w:val="000000" w:themeColor="text1"/>
          <w:spacing w:val="-2"/>
          <w:sz w:val="22"/>
          <w:szCs w:val="22"/>
        </w:rPr>
        <w:t>quy</w:t>
      </w:r>
      <w:r w:rsidR="00395FF1" w:rsidRPr="003E7335">
        <w:rPr>
          <w:color w:val="000000" w:themeColor="text1"/>
          <w:spacing w:val="-2"/>
          <w:sz w:val="22"/>
          <w:szCs w:val="22"/>
          <w:lang w:val="vi-VN"/>
        </w:rPr>
        <w:t xml:space="preserve">ền được hỏi như đã trình bày thì BLTTHS còn trao cho </w:t>
      </w:r>
      <w:r w:rsidR="00E35345" w:rsidRPr="003E7335">
        <w:rPr>
          <w:color w:val="000000" w:themeColor="text1"/>
          <w:spacing w:val="-2"/>
          <w:sz w:val="22"/>
          <w:szCs w:val="22"/>
        </w:rPr>
        <w:t>bị cáo</w:t>
      </w:r>
      <w:r w:rsidR="00395FF1" w:rsidRPr="003E7335">
        <w:rPr>
          <w:color w:val="000000" w:themeColor="text1"/>
          <w:spacing w:val="-2"/>
          <w:sz w:val="22"/>
          <w:szCs w:val="22"/>
          <w:lang w:val="vi-VN"/>
        </w:rPr>
        <w:t xml:space="preserve"> </w:t>
      </w:r>
      <w:r w:rsidR="00E35345" w:rsidRPr="003E7335">
        <w:rPr>
          <w:color w:val="000000" w:themeColor="text1"/>
          <w:spacing w:val="-2"/>
          <w:sz w:val="22"/>
          <w:szCs w:val="22"/>
        </w:rPr>
        <w:t xml:space="preserve">quyền được tranh luận, </w:t>
      </w:r>
      <w:r w:rsidR="00395FF1" w:rsidRPr="003E7335">
        <w:rPr>
          <w:color w:val="000000" w:themeColor="text1"/>
          <w:spacing w:val="-2"/>
          <w:sz w:val="22"/>
          <w:szCs w:val="22"/>
          <w:lang w:val="vi-VN"/>
        </w:rPr>
        <w:t xml:space="preserve">được </w:t>
      </w:r>
      <w:r w:rsidR="00E35345" w:rsidRPr="003E7335">
        <w:rPr>
          <w:color w:val="000000" w:themeColor="text1"/>
          <w:spacing w:val="-2"/>
          <w:sz w:val="22"/>
          <w:szCs w:val="22"/>
        </w:rPr>
        <w:t xml:space="preserve">đưa ra </w:t>
      </w:r>
      <w:r w:rsidR="00395FF1" w:rsidRPr="003E7335">
        <w:rPr>
          <w:color w:val="000000" w:themeColor="text1"/>
          <w:spacing w:val="-2"/>
          <w:sz w:val="22"/>
          <w:szCs w:val="22"/>
          <w:lang w:val="vi-VN"/>
        </w:rPr>
        <w:t xml:space="preserve">ý kiến, </w:t>
      </w:r>
      <w:r w:rsidR="00E35345" w:rsidRPr="003E7335">
        <w:rPr>
          <w:color w:val="000000" w:themeColor="text1"/>
          <w:spacing w:val="-2"/>
          <w:sz w:val="22"/>
          <w:szCs w:val="22"/>
        </w:rPr>
        <w:t xml:space="preserve">lập luận </w:t>
      </w:r>
      <w:r w:rsidR="00395FF1" w:rsidRPr="003E7335">
        <w:rPr>
          <w:color w:val="000000" w:themeColor="text1"/>
          <w:spacing w:val="-2"/>
          <w:sz w:val="22"/>
          <w:szCs w:val="22"/>
        </w:rPr>
        <w:t>v</w:t>
      </w:r>
      <w:r w:rsidR="00395FF1" w:rsidRPr="003E7335">
        <w:rPr>
          <w:color w:val="000000" w:themeColor="text1"/>
          <w:spacing w:val="-2"/>
          <w:sz w:val="22"/>
          <w:szCs w:val="22"/>
          <w:lang w:val="vi-VN"/>
        </w:rPr>
        <w:t xml:space="preserve">à quan điểm </w:t>
      </w:r>
      <w:r w:rsidR="00E35345" w:rsidRPr="003E7335">
        <w:rPr>
          <w:color w:val="000000" w:themeColor="text1"/>
          <w:spacing w:val="-2"/>
          <w:sz w:val="22"/>
          <w:szCs w:val="22"/>
        </w:rPr>
        <w:t xml:space="preserve">của mình </w:t>
      </w:r>
      <w:r w:rsidR="00395FF1" w:rsidRPr="003E7335">
        <w:rPr>
          <w:color w:val="000000" w:themeColor="text1"/>
          <w:spacing w:val="-2"/>
          <w:sz w:val="22"/>
          <w:szCs w:val="22"/>
          <w:lang w:val="vi-VN"/>
        </w:rPr>
        <w:t>để</w:t>
      </w:r>
      <w:r w:rsidR="00E35345" w:rsidRPr="003E7335">
        <w:rPr>
          <w:color w:val="000000" w:themeColor="text1"/>
          <w:spacing w:val="-2"/>
          <w:sz w:val="22"/>
          <w:szCs w:val="22"/>
        </w:rPr>
        <w:t xml:space="preserve"> </w:t>
      </w:r>
      <w:r w:rsidR="00D6581E" w:rsidRPr="003E7335">
        <w:rPr>
          <w:color w:val="000000" w:themeColor="text1"/>
          <w:spacing w:val="-2"/>
          <w:sz w:val="22"/>
          <w:szCs w:val="22"/>
        </w:rPr>
        <w:t>ph</w:t>
      </w:r>
      <w:r w:rsidR="00D6581E" w:rsidRPr="003E7335">
        <w:rPr>
          <w:color w:val="000000" w:themeColor="text1"/>
          <w:spacing w:val="-2"/>
          <w:sz w:val="22"/>
          <w:szCs w:val="22"/>
          <w:lang w:val="vi-VN"/>
        </w:rPr>
        <w:t>ả</w:t>
      </w:r>
      <w:r w:rsidR="00395FF1" w:rsidRPr="003E7335">
        <w:rPr>
          <w:color w:val="000000" w:themeColor="text1"/>
          <w:spacing w:val="-2"/>
          <w:sz w:val="22"/>
          <w:szCs w:val="22"/>
          <w:lang w:val="vi-VN"/>
        </w:rPr>
        <w:t xml:space="preserve">n biện lại </w:t>
      </w:r>
      <w:r w:rsidR="00E35345" w:rsidRPr="003E7335">
        <w:rPr>
          <w:color w:val="000000" w:themeColor="text1"/>
          <w:spacing w:val="-2"/>
          <w:sz w:val="22"/>
          <w:szCs w:val="22"/>
        </w:rPr>
        <w:t xml:space="preserve">với những ý kiến </w:t>
      </w:r>
      <w:r w:rsidR="00AB73CC" w:rsidRPr="003E7335">
        <w:rPr>
          <w:color w:val="000000" w:themeColor="text1"/>
          <w:spacing w:val="-2"/>
          <w:sz w:val="22"/>
          <w:szCs w:val="22"/>
        </w:rPr>
        <w:t>m</w:t>
      </w:r>
      <w:r w:rsidR="00AB73CC" w:rsidRPr="003E7335">
        <w:rPr>
          <w:color w:val="000000" w:themeColor="text1"/>
          <w:spacing w:val="-2"/>
          <w:sz w:val="22"/>
          <w:szCs w:val="22"/>
          <w:lang w:val="vi-VN"/>
        </w:rPr>
        <w:t xml:space="preserve">à mình không đồng ý </w:t>
      </w:r>
      <w:r w:rsidR="00E35345" w:rsidRPr="003E7335">
        <w:rPr>
          <w:color w:val="000000" w:themeColor="text1"/>
          <w:spacing w:val="-2"/>
          <w:sz w:val="22"/>
          <w:szCs w:val="22"/>
        </w:rPr>
        <w:t xml:space="preserve">hoặc gây bất lợi cho </w:t>
      </w:r>
      <w:r w:rsidR="00395FF1" w:rsidRPr="003E7335">
        <w:rPr>
          <w:color w:val="000000" w:themeColor="text1"/>
          <w:spacing w:val="-2"/>
          <w:sz w:val="22"/>
          <w:szCs w:val="22"/>
        </w:rPr>
        <w:t>m</w:t>
      </w:r>
      <w:r w:rsidR="00395FF1" w:rsidRPr="003E7335">
        <w:rPr>
          <w:color w:val="000000" w:themeColor="text1"/>
          <w:spacing w:val="-2"/>
          <w:sz w:val="22"/>
          <w:szCs w:val="22"/>
          <w:lang w:val="vi-VN"/>
        </w:rPr>
        <w:t>ình</w:t>
      </w:r>
      <w:r w:rsidR="00E35345" w:rsidRPr="003E7335">
        <w:rPr>
          <w:color w:val="000000" w:themeColor="text1"/>
          <w:spacing w:val="-2"/>
          <w:sz w:val="22"/>
          <w:szCs w:val="22"/>
        </w:rPr>
        <w:t xml:space="preserve"> từ các chủ thể khác tại phiên tòa.</w:t>
      </w:r>
    </w:p>
    <w:p w14:paraId="723250AB" w14:textId="00D245BB" w:rsidR="006E24E9" w:rsidRPr="003E7335" w:rsidRDefault="008B2180" w:rsidP="006E24E9">
      <w:pPr>
        <w:spacing w:line="360" w:lineRule="auto"/>
        <w:ind w:firstLine="426"/>
        <w:jc w:val="both"/>
        <w:rPr>
          <w:i/>
          <w:iCs/>
          <w:color w:val="000000" w:themeColor="text1"/>
          <w:sz w:val="22"/>
          <w:szCs w:val="22"/>
          <w:lang w:val="vi-VN"/>
        </w:rPr>
      </w:pPr>
      <w:r w:rsidRPr="003E7335">
        <w:rPr>
          <w:i/>
          <w:iCs/>
          <w:color w:val="000000" w:themeColor="text1"/>
          <w:sz w:val="22"/>
          <w:szCs w:val="22"/>
        </w:rPr>
        <w:t xml:space="preserve">Sáu là, </w:t>
      </w:r>
      <w:r w:rsidRPr="003E7335">
        <w:rPr>
          <w:color w:val="000000" w:themeColor="text1"/>
          <w:sz w:val="22"/>
          <w:szCs w:val="22"/>
        </w:rPr>
        <w:t>q</w:t>
      </w:r>
      <w:r w:rsidR="00E35345" w:rsidRPr="003E7335">
        <w:rPr>
          <w:color w:val="000000" w:themeColor="text1"/>
          <w:sz w:val="22"/>
          <w:szCs w:val="22"/>
        </w:rPr>
        <w:t>uyền được n</w:t>
      </w:r>
      <w:r w:rsidR="00E35345" w:rsidRPr="003E7335">
        <w:rPr>
          <w:color w:val="000000" w:themeColor="text1"/>
          <w:sz w:val="22"/>
          <w:szCs w:val="22"/>
          <w:lang w:val="vi-VN"/>
        </w:rPr>
        <w:t>ói lời sau cùng trước khi nghị án</w:t>
      </w:r>
      <w:r w:rsidR="006E24E9" w:rsidRPr="003E7335">
        <w:rPr>
          <w:color w:val="000000" w:themeColor="text1"/>
          <w:sz w:val="22"/>
          <w:szCs w:val="22"/>
          <w:lang w:val="vi-VN"/>
        </w:rPr>
        <w:t xml:space="preserve"> (điểm k khoản 2 Điều 61 BLTTHS năm 2015)</w:t>
      </w:r>
    </w:p>
    <w:p w14:paraId="17EB6BC6" w14:textId="0798DA01" w:rsidR="00835DD8" w:rsidRPr="003E7335" w:rsidRDefault="00E35345" w:rsidP="00C7021D">
      <w:pPr>
        <w:spacing w:line="360" w:lineRule="auto"/>
        <w:ind w:firstLine="720"/>
        <w:jc w:val="both"/>
        <w:rPr>
          <w:color w:val="000000" w:themeColor="text1"/>
          <w:spacing w:val="-2"/>
          <w:sz w:val="22"/>
          <w:szCs w:val="22"/>
          <w:lang w:val="vi-VN"/>
        </w:rPr>
      </w:pPr>
      <w:r w:rsidRPr="003E7335">
        <w:rPr>
          <w:color w:val="000000" w:themeColor="text1"/>
          <w:spacing w:val="-2"/>
          <w:sz w:val="22"/>
          <w:szCs w:val="22"/>
        </w:rPr>
        <w:t xml:space="preserve">Quyền này tạo điều kiện </w:t>
      </w:r>
      <w:r w:rsidRPr="003E7335">
        <w:rPr>
          <w:color w:val="000000" w:themeColor="text1"/>
          <w:spacing w:val="-2"/>
          <w:sz w:val="22"/>
          <w:szCs w:val="22"/>
          <w:lang w:val="vi-VN"/>
        </w:rPr>
        <w:t xml:space="preserve">để bị cáo có cơ hội được trình bày thái độ và nguyện vọng của mình trước </w:t>
      </w:r>
      <w:r w:rsidR="005E6634" w:rsidRPr="003E7335">
        <w:rPr>
          <w:color w:val="000000"/>
          <w:sz w:val="22"/>
          <w:szCs w:val="22"/>
          <w:lang w:val="vi-VN"/>
        </w:rPr>
        <w:t xml:space="preserve">HĐXX </w:t>
      </w:r>
      <w:r w:rsidRPr="003E7335">
        <w:rPr>
          <w:color w:val="000000" w:themeColor="text1"/>
          <w:spacing w:val="-2"/>
          <w:sz w:val="22"/>
          <w:szCs w:val="22"/>
        </w:rPr>
        <w:t>và c</w:t>
      </w:r>
      <w:r w:rsidRPr="003E7335">
        <w:rPr>
          <w:color w:val="000000" w:themeColor="text1"/>
          <w:spacing w:val="-2"/>
          <w:sz w:val="22"/>
          <w:szCs w:val="22"/>
          <w:lang w:val="vi-VN"/>
        </w:rPr>
        <w:t xml:space="preserve">ũng </w:t>
      </w:r>
      <w:r w:rsidRPr="003E7335">
        <w:rPr>
          <w:color w:val="000000" w:themeColor="text1"/>
          <w:spacing w:val="-2"/>
          <w:sz w:val="22"/>
          <w:szCs w:val="22"/>
        </w:rPr>
        <w:t xml:space="preserve">giúp </w:t>
      </w:r>
      <w:r w:rsidRPr="003E7335">
        <w:rPr>
          <w:color w:val="000000" w:themeColor="text1"/>
          <w:spacing w:val="-2"/>
          <w:sz w:val="22"/>
          <w:szCs w:val="22"/>
          <w:lang w:val="vi-VN"/>
        </w:rPr>
        <w:t>họ</w:t>
      </w:r>
      <w:r w:rsidRPr="003E7335">
        <w:rPr>
          <w:color w:val="000000" w:themeColor="text1"/>
          <w:spacing w:val="-2"/>
          <w:sz w:val="22"/>
          <w:szCs w:val="22"/>
        </w:rPr>
        <w:t xml:space="preserve"> có thể đề nghị với </w:t>
      </w:r>
      <w:r w:rsidR="005A1500" w:rsidRPr="003E7335">
        <w:rPr>
          <w:color w:val="000000" w:themeColor="text1"/>
          <w:spacing w:val="-2"/>
          <w:sz w:val="22"/>
          <w:szCs w:val="22"/>
        </w:rPr>
        <w:t>HĐXX</w:t>
      </w:r>
      <w:r w:rsidR="005A1500" w:rsidRPr="003E7335">
        <w:rPr>
          <w:color w:val="000000" w:themeColor="text1"/>
          <w:spacing w:val="-2"/>
          <w:sz w:val="22"/>
          <w:szCs w:val="22"/>
          <w:lang w:val="vi-VN"/>
        </w:rPr>
        <w:t xml:space="preserve"> </w:t>
      </w:r>
      <w:r w:rsidRPr="003E7335">
        <w:rPr>
          <w:color w:val="000000" w:themeColor="text1"/>
          <w:spacing w:val="-2"/>
          <w:sz w:val="22"/>
          <w:szCs w:val="22"/>
        </w:rPr>
        <w:t xml:space="preserve">lưu ý đến những tình tiết, những chứng cứ có lợi cho </w:t>
      </w:r>
      <w:r w:rsidRPr="003E7335">
        <w:rPr>
          <w:color w:val="000000" w:themeColor="text1"/>
          <w:spacing w:val="-2"/>
          <w:sz w:val="22"/>
          <w:szCs w:val="22"/>
          <w:lang w:val="vi-VN"/>
        </w:rPr>
        <w:t>họ</w:t>
      </w:r>
      <w:r w:rsidRPr="003E7335">
        <w:rPr>
          <w:color w:val="000000" w:themeColor="text1"/>
          <w:spacing w:val="-2"/>
          <w:sz w:val="22"/>
          <w:szCs w:val="22"/>
        </w:rPr>
        <w:t xml:space="preserve"> khi nghị án để có thể ra một bản án có căn cứ và hợp pháp. Có thể nói quyền được nói lời sau cùng cũng là hình thức bào chữa nhằm nhấn mạnh lại lần nữa lời bào chữa của bị c</w:t>
      </w:r>
      <w:r w:rsidRPr="003E7335">
        <w:rPr>
          <w:color w:val="000000" w:themeColor="text1"/>
          <w:spacing w:val="-2"/>
          <w:sz w:val="22"/>
          <w:szCs w:val="22"/>
          <w:lang w:val="vi-VN"/>
        </w:rPr>
        <w:t xml:space="preserve">áo </w:t>
      </w:r>
      <w:r w:rsidRPr="003E7335">
        <w:rPr>
          <w:color w:val="000000" w:themeColor="text1"/>
          <w:spacing w:val="-2"/>
          <w:sz w:val="22"/>
          <w:szCs w:val="22"/>
        </w:rPr>
        <w:t>và tổng quan đánh giá vụ việc trên quan điểm cá nhân nhằm đưa ra những tình tiết có lợi cho bản thân.</w:t>
      </w:r>
      <w:r w:rsidRPr="003E7335">
        <w:rPr>
          <w:color w:val="000000" w:themeColor="text1"/>
          <w:spacing w:val="-2"/>
          <w:sz w:val="22"/>
          <w:szCs w:val="22"/>
          <w:lang w:val="vi-VN"/>
        </w:rPr>
        <w:t xml:space="preserve"> </w:t>
      </w:r>
    </w:p>
    <w:p w14:paraId="55BE06E6" w14:textId="3FE93592" w:rsidR="00E35345" w:rsidRPr="003E7335" w:rsidRDefault="007B509B" w:rsidP="00645921">
      <w:pPr>
        <w:spacing w:line="360" w:lineRule="auto"/>
        <w:ind w:firstLine="720"/>
        <w:jc w:val="both"/>
        <w:rPr>
          <w:i/>
          <w:iCs/>
          <w:color w:val="000000" w:themeColor="text1"/>
          <w:sz w:val="22"/>
          <w:szCs w:val="22"/>
        </w:rPr>
      </w:pPr>
      <w:r w:rsidRPr="003E7335">
        <w:rPr>
          <w:i/>
          <w:iCs/>
          <w:color w:val="000000" w:themeColor="text1"/>
          <w:sz w:val="22"/>
          <w:szCs w:val="22"/>
        </w:rPr>
        <w:t>2.1.2.2. Các</w:t>
      </w:r>
      <w:r w:rsidR="00E35345" w:rsidRPr="003E7335">
        <w:rPr>
          <w:i/>
          <w:iCs/>
          <w:color w:val="000000" w:themeColor="text1"/>
          <w:sz w:val="22"/>
          <w:szCs w:val="22"/>
          <w:lang w:val="vi-VN"/>
        </w:rPr>
        <w:t xml:space="preserve"> quyền bình đẳng trước Tòa án và cơ quan tài phán</w:t>
      </w:r>
    </w:p>
    <w:p w14:paraId="0ADEE883" w14:textId="7B5659E8" w:rsidR="006E24E9" w:rsidRPr="003E7335" w:rsidRDefault="007B509B" w:rsidP="006E24E9">
      <w:pPr>
        <w:spacing w:line="360" w:lineRule="auto"/>
        <w:ind w:firstLine="426"/>
        <w:jc w:val="both"/>
        <w:rPr>
          <w:i/>
          <w:iCs/>
          <w:color w:val="000000" w:themeColor="text1"/>
          <w:sz w:val="22"/>
          <w:szCs w:val="22"/>
          <w:lang w:val="vi-VN"/>
        </w:rPr>
      </w:pPr>
      <w:r w:rsidRPr="003E7335">
        <w:rPr>
          <w:i/>
          <w:iCs/>
          <w:color w:val="000000" w:themeColor="text1"/>
          <w:spacing w:val="-2"/>
          <w:sz w:val="22"/>
          <w:szCs w:val="22"/>
        </w:rPr>
        <w:lastRenderedPageBreak/>
        <w:t xml:space="preserve">Một là, </w:t>
      </w:r>
      <w:r w:rsidRPr="003E7335">
        <w:rPr>
          <w:color w:val="000000" w:themeColor="text1"/>
          <w:spacing w:val="-2"/>
          <w:sz w:val="22"/>
          <w:szCs w:val="22"/>
        </w:rPr>
        <w:t xml:space="preserve">quyền </w:t>
      </w:r>
      <w:r w:rsidR="009C3865" w:rsidRPr="003E7335">
        <w:rPr>
          <w:color w:val="000000" w:themeColor="text1"/>
          <w:spacing w:val="-2"/>
          <w:sz w:val="22"/>
          <w:szCs w:val="22"/>
        </w:rPr>
        <w:t>được thông báo, giải thích về quyền và nghĩa vụ theo quy định</w:t>
      </w:r>
      <w:r w:rsidR="006E24E9" w:rsidRPr="003E7335">
        <w:rPr>
          <w:color w:val="000000" w:themeColor="text1"/>
          <w:spacing w:val="-2"/>
          <w:sz w:val="22"/>
          <w:szCs w:val="22"/>
          <w:lang w:val="vi-VN"/>
        </w:rPr>
        <w:t xml:space="preserve"> </w:t>
      </w:r>
      <w:r w:rsidR="006E24E9" w:rsidRPr="003E7335">
        <w:rPr>
          <w:color w:val="000000" w:themeColor="text1"/>
          <w:sz w:val="22"/>
          <w:szCs w:val="22"/>
          <w:lang w:val="vi-VN"/>
        </w:rPr>
        <w:t>(điểm c khoản 2 Điều 61 BLTTHS năm 2015)</w:t>
      </w:r>
    </w:p>
    <w:p w14:paraId="7897752E" w14:textId="7803BA2F" w:rsidR="006E24E9" w:rsidRPr="003E7335" w:rsidRDefault="007B509B" w:rsidP="006E24E9">
      <w:pPr>
        <w:spacing w:line="360" w:lineRule="auto"/>
        <w:ind w:firstLine="426"/>
        <w:jc w:val="both"/>
        <w:rPr>
          <w:i/>
          <w:iCs/>
          <w:color w:val="000000" w:themeColor="text1"/>
          <w:sz w:val="22"/>
          <w:szCs w:val="22"/>
          <w:lang w:val="vi-VN"/>
        </w:rPr>
      </w:pPr>
      <w:r w:rsidRPr="003E7335">
        <w:rPr>
          <w:i/>
          <w:iCs/>
          <w:color w:val="000000" w:themeColor="text1"/>
          <w:sz w:val="22"/>
          <w:szCs w:val="22"/>
        </w:rPr>
        <w:t xml:space="preserve">Hai là, </w:t>
      </w:r>
      <w:r w:rsidRPr="003E7335">
        <w:rPr>
          <w:color w:val="000000" w:themeColor="text1"/>
          <w:sz w:val="22"/>
          <w:szCs w:val="22"/>
        </w:rPr>
        <w:t>q</w:t>
      </w:r>
      <w:r w:rsidR="009E7E06" w:rsidRPr="003E7335">
        <w:rPr>
          <w:color w:val="000000" w:themeColor="text1"/>
          <w:sz w:val="22"/>
          <w:szCs w:val="22"/>
        </w:rPr>
        <w:t>uyền được đưa ra các đề nghị của mình</w:t>
      </w:r>
      <w:r w:rsidR="006E24E9" w:rsidRPr="003E7335">
        <w:rPr>
          <w:color w:val="000000" w:themeColor="text1"/>
          <w:sz w:val="22"/>
          <w:szCs w:val="22"/>
          <w:lang w:val="vi-VN"/>
        </w:rPr>
        <w:t xml:space="preserve"> (điểm d khoản 2 Điều 61 BLTTHS năm 2015)</w:t>
      </w:r>
    </w:p>
    <w:p w14:paraId="5B1B3A05" w14:textId="6FEDF961" w:rsidR="006E24E9" w:rsidRPr="003E7335" w:rsidRDefault="007B509B" w:rsidP="006E24E9">
      <w:pPr>
        <w:spacing w:line="360" w:lineRule="auto"/>
        <w:ind w:firstLine="426"/>
        <w:jc w:val="both"/>
        <w:rPr>
          <w:i/>
          <w:iCs/>
          <w:color w:val="000000" w:themeColor="text1"/>
          <w:sz w:val="22"/>
          <w:szCs w:val="22"/>
          <w:lang w:val="vi-VN"/>
        </w:rPr>
      </w:pPr>
      <w:r w:rsidRPr="003E7335">
        <w:rPr>
          <w:i/>
          <w:iCs/>
          <w:color w:val="000000" w:themeColor="text1"/>
          <w:sz w:val="22"/>
          <w:szCs w:val="22"/>
        </w:rPr>
        <w:t xml:space="preserve">Ba là, </w:t>
      </w:r>
      <w:r w:rsidRPr="003E7335">
        <w:rPr>
          <w:color w:val="000000" w:themeColor="text1"/>
          <w:sz w:val="22"/>
          <w:szCs w:val="22"/>
        </w:rPr>
        <w:t>q</w:t>
      </w:r>
      <w:r w:rsidR="009E7E06" w:rsidRPr="003E7335">
        <w:rPr>
          <w:color w:val="000000" w:themeColor="text1"/>
          <w:sz w:val="22"/>
          <w:szCs w:val="22"/>
        </w:rPr>
        <w:t>uyền đưa ra chứng cứ, tài liệu, đồ vật, yêu cầu</w:t>
      </w:r>
      <w:r w:rsidR="006E24E9" w:rsidRPr="003E7335">
        <w:rPr>
          <w:color w:val="000000" w:themeColor="text1"/>
          <w:sz w:val="22"/>
          <w:szCs w:val="22"/>
          <w:lang w:val="vi-VN"/>
        </w:rPr>
        <w:t xml:space="preserve"> (điểm đ khoản 2 Điều 61 BLTTHS năm 2015)</w:t>
      </w:r>
    </w:p>
    <w:p w14:paraId="33330178" w14:textId="52C48397" w:rsidR="006E24E9" w:rsidRPr="003E7335" w:rsidRDefault="007B509B" w:rsidP="006E24E9">
      <w:pPr>
        <w:spacing w:line="360" w:lineRule="auto"/>
        <w:ind w:firstLine="426"/>
        <w:jc w:val="both"/>
        <w:rPr>
          <w:i/>
          <w:iCs/>
          <w:color w:val="000000" w:themeColor="text1"/>
          <w:sz w:val="22"/>
          <w:szCs w:val="22"/>
          <w:lang w:val="vi-VN"/>
        </w:rPr>
      </w:pPr>
      <w:r w:rsidRPr="003E7335">
        <w:rPr>
          <w:i/>
          <w:iCs/>
          <w:color w:val="000000" w:themeColor="text1"/>
          <w:sz w:val="22"/>
          <w:szCs w:val="22"/>
        </w:rPr>
        <w:t xml:space="preserve">Bốn là, </w:t>
      </w:r>
      <w:r w:rsidRPr="003E7335">
        <w:rPr>
          <w:color w:val="000000" w:themeColor="text1"/>
          <w:sz w:val="22"/>
          <w:szCs w:val="22"/>
        </w:rPr>
        <w:t>q</w:t>
      </w:r>
      <w:r w:rsidR="009E7E06" w:rsidRPr="003E7335">
        <w:rPr>
          <w:color w:val="000000" w:themeColor="text1"/>
          <w:sz w:val="22"/>
          <w:szCs w:val="22"/>
        </w:rPr>
        <w:t xml:space="preserve">uyền </w:t>
      </w:r>
      <w:r w:rsidR="009002EF" w:rsidRPr="003E7335">
        <w:rPr>
          <w:color w:val="000000" w:themeColor="text1"/>
          <w:sz w:val="22"/>
          <w:szCs w:val="22"/>
          <w:lang w:val="vi-VN"/>
        </w:rPr>
        <w:t xml:space="preserve">được </w:t>
      </w:r>
      <w:r w:rsidR="009E7E06" w:rsidRPr="003E7335">
        <w:rPr>
          <w:color w:val="000000" w:themeColor="text1"/>
          <w:sz w:val="22"/>
          <w:szCs w:val="22"/>
        </w:rPr>
        <w:t xml:space="preserve">trình bày ý kiến </w:t>
      </w:r>
      <w:r w:rsidR="009002EF" w:rsidRPr="003E7335">
        <w:rPr>
          <w:color w:val="000000" w:themeColor="text1"/>
          <w:sz w:val="22"/>
          <w:szCs w:val="22"/>
        </w:rPr>
        <w:t>v</w:t>
      </w:r>
      <w:r w:rsidR="009002EF" w:rsidRPr="003E7335">
        <w:rPr>
          <w:color w:val="000000" w:themeColor="text1"/>
          <w:sz w:val="22"/>
          <w:szCs w:val="22"/>
          <w:lang w:val="vi-VN"/>
        </w:rPr>
        <w:t xml:space="preserve">à </w:t>
      </w:r>
      <w:r w:rsidR="001A2223" w:rsidRPr="003E7335">
        <w:rPr>
          <w:color w:val="000000" w:themeColor="text1"/>
          <w:sz w:val="22"/>
          <w:szCs w:val="22"/>
          <w:lang w:val="vi-VN"/>
        </w:rPr>
        <w:t xml:space="preserve">quyền </w:t>
      </w:r>
      <w:r w:rsidR="009002EF" w:rsidRPr="003E7335">
        <w:rPr>
          <w:color w:val="000000" w:themeColor="text1"/>
          <w:sz w:val="22"/>
          <w:szCs w:val="22"/>
          <w:lang w:val="vi-VN"/>
        </w:rPr>
        <w:t xml:space="preserve">yêu </w:t>
      </w:r>
      <w:r w:rsidR="001A2223" w:rsidRPr="003E7335">
        <w:rPr>
          <w:color w:val="000000" w:themeColor="text1"/>
          <w:sz w:val="22"/>
          <w:szCs w:val="22"/>
          <w:lang w:val="vi-VN"/>
        </w:rPr>
        <w:t>kiểm tra, đánh giá</w:t>
      </w:r>
      <w:r w:rsidR="009E7E06" w:rsidRPr="003E7335">
        <w:rPr>
          <w:color w:val="000000" w:themeColor="text1"/>
          <w:sz w:val="22"/>
          <w:szCs w:val="22"/>
        </w:rPr>
        <w:t xml:space="preserve"> chứng cứ, tài liệu, đồ vật liên quan </w:t>
      </w:r>
      <w:r w:rsidR="006E24E9" w:rsidRPr="003E7335">
        <w:rPr>
          <w:color w:val="000000" w:themeColor="text1"/>
          <w:sz w:val="22"/>
          <w:szCs w:val="22"/>
          <w:lang w:val="vi-VN"/>
        </w:rPr>
        <w:t>(điểm e khoản 2 Điều 61 BLTTHS năm 2015)</w:t>
      </w:r>
    </w:p>
    <w:p w14:paraId="5021C3A4" w14:textId="7B57113A" w:rsidR="00395F88" w:rsidRPr="003E7335" w:rsidRDefault="00677426" w:rsidP="00C7021D">
      <w:pPr>
        <w:spacing w:line="360" w:lineRule="auto"/>
        <w:ind w:firstLine="567"/>
        <w:jc w:val="both"/>
        <w:rPr>
          <w:i/>
          <w:iCs/>
          <w:color w:val="000000" w:themeColor="text1"/>
          <w:sz w:val="22"/>
          <w:szCs w:val="22"/>
          <w:lang w:val="vi-VN"/>
        </w:rPr>
      </w:pPr>
      <w:r w:rsidRPr="003E7335">
        <w:rPr>
          <w:i/>
          <w:iCs/>
          <w:color w:val="000000" w:themeColor="text1"/>
          <w:sz w:val="22"/>
          <w:szCs w:val="22"/>
        </w:rPr>
        <w:t xml:space="preserve">Năm là, </w:t>
      </w:r>
      <w:r w:rsidR="009A2D10" w:rsidRPr="003E7335">
        <w:rPr>
          <w:color w:val="000000" w:themeColor="text1"/>
          <w:sz w:val="22"/>
          <w:szCs w:val="22"/>
          <w:shd w:val="clear" w:color="auto" w:fill="FFFFFF"/>
        </w:rPr>
        <w:t>quyền được xét xử theo thủ tục đặc biệt đối với người bị cáo buộc phạm tội là người</w:t>
      </w:r>
      <w:r w:rsidR="009A2D10" w:rsidRPr="003E7335">
        <w:rPr>
          <w:i/>
          <w:iCs/>
          <w:color w:val="000000" w:themeColor="text1"/>
          <w:sz w:val="22"/>
          <w:szCs w:val="22"/>
          <w:shd w:val="clear" w:color="auto" w:fill="FFFFFF"/>
        </w:rPr>
        <w:t xml:space="preserve"> </w:t>
      </w:r>
      <w:r w:rsidR="009A2D10" w:rsidRPr="003E7335">
        <w:rPr>
          <w:color w:val="000000" w:themeColor="text1"/>
          <w:sz w:val="22"/>
          <w:szCs w:val="22"/>
          <w:shd w:val="clear" w:color="auto" w:fill="FFFFFF"/>
        </w:rPr>
        <w:t>chưa thành niên</w:t>
      </w:r>
      <w:r w:rsidR="006E24E9" w:rsidRPr="003E7335">
        <w:rPr>
          <w:color w:val="000000" w:themeColor="text1"/>
          <w:sz w:val="22"/>
          <w:szCs w:val="22"/>
          <w:shd w:val="clear" w:color="auto" w:fill="FFFFFF"/>
        </w:rPr>
        <w:t xml:space="preserve"> </w:t>
      </w:r>
      <w:bookmarkStart w:id="90" w:name="chuong_28"/>
      <w:r w:rsidR="006E24E9" w:rsidRPr="003E7335">
        <w:rPr>
          <w:color w:val="000000" w:themeColor="text1"/>
          <w:sz w:val="22"/>
          <w:szCs w:val="22"/>
          <w:shd w:val="clear" w:color="auto" w:fill="FFFFFF"/>
        </w:rPr>
        <w:t>(Chương XXVIII</w:t>
      </w:r>
      <w:bookmarkEnd w:id="90"/>
      <w:r w:rsidR="006E24E9" w:rsidRPr="003E7335">
        <w:rPr>
          <w:color w:val="000000" w:themeColor="text1"/>
          <w:sz w:val="22"/>
          <w:szCs w:val="22"/>
          <w:shd w:val="clear" w:color="auto" w:fill="FFFFFF"/>
        </w:rPr>
        <w:t xml:space="preserve"> BLTTHS năm 2015)</w:t>
      </w:r>
    </w:p>
    <w:p w14:paraId="4DD03F71" w14:textId="4B196524" w:rsidR="007B509B" w:rsidRPr="003E7335" w:rsidRDefault="006D10E5" w:rsidP="004B3D31">
      <w:pPr>
        <w:spacing w:line="360" w:lineRule="auto"/>
        <w:ind w:firstLine="567"/>
        <w:jc w:val="both"/>
        <w:rPr>
          <w:i/>
          <w:iCs/>
          <w:color w:val="000000" w:themeColor="text1"/>
          <w:spacing w:val="-8"/>
          <w:sz w:val="22"/>
          <w:szCs w:val="22"/>
          <w:lang w:val="vi-VN"/>
        </w:rPr>
      </w:pPr>
      <w:r w:rsidRPr="003E7335">
        <w:rPr>
          <w:i/>
          <w:iCs/>
          <w:color w:val="000000" w:themeColor="text1"/>
          <w:spacing w:val="-8"/>
          <w:sz w:val="22"/>
          <w:szCs w:val="22"/>
        </w:rPr>
        <w:t xml:space="preserve">Sáu là, </w:t>
      </w:r>
      <w:r w:rsidR="007B509B" w:rsidRPr="003E7335">
        <w:rPr>
          <w:color w:val="000000" w:themeColor="text1"/>
          <w:spacing w:val="-8"/>
          <w:sz w:val="22"/>
          <w:szCs w:val="22"/>
        </w:rPr>
        <w:t>quyền được dùng tiếng nói, chữ viết của dân tộc mình, quyền được phiên dịch miễn phí</w:t>
      </w:r>
      <w:r w:rsidR="006E24E9" w:rsidRPr="003E7335">
        <w:rPr>
          <w:i/>
          <w:iCs/>
          <w:color w:val="000000" w:themeColor="text1"/>
          <w:spacing w:val="-8"/>
          <w:sz w:val="22"/>
          <w:szCs w:val="22"/>
          <w:lang w:val="vi-VN"/>
        </w:rPr>
        <w:t xml:space="preserve"> </w:t>
      </w:r>
      <w:r w:rsidR="006E24E9" w:rsidRPr="003E7335">
        <w:rPr>
          <w:color w:val="000000" w:themeColor="text1"/>
          <w:spacing w:val="-8"/>
          <w:sz w:val="22"/>
          <w:szCs w:val="22"/>
          <w:lang w:val="vi-VN"/>
        </w:rPr>
        <w:t>(</w:t>
      </w:r>
      <w:r w:rsidR="006E24E9" w:rsidRPr="003E7335">
        <w:rPr>
          <w:color w:val="000000" w:themeColor="text1"/>
          <w:spacing w:val="-8"/>
          <w:sz w:val="22"/>
          <w:szCs w:val="22"/>
        </w:rPr>
        <w:t>Điều 29 BLTTHS năm 2015</w:t>
      </w:r>
      <w:r w:rsidR="006E24E9" w:rsidRPr="003E7335">
        <w:rPr>
          <w:color w:val="000000" w:themeColor="text1"/>
          <w:spacing w:val="-8"/>
          <w:sz w:val="22"/>
          <w:szCs w:val="22"/>
          <w:lang w:val="vi-VN"/>
        </w:rPr>
        <w:t>)</w:t>
      </w:r>
    </w:p>
    <w:p w14:paraId="612BBF4D" w14:textId="230638A3" w:rsidR="009E7E06" w:rsidRPr="003E7335" w:rsidRDefault="00486840" w:rsidP="00C7021D">
      <w:pPr>
        <w:pStyle w:val="Heading2"/>
        <w:spacing w:before="0" w:after="0" w:line="360" w:lineRule="auto"/>
        <w:jc w:val="both"/>
        <w:rPr>
          <w:rFonts w:ascii="Times New Roman" w:hAnsi="Times New Roman"/>
          <w:color w:val="000000" w:themeColor="text1"/>
          <w:sz w:val="22"/>
          <w:szCs w:val="22"/>
          <w:lang w:val="vi-VN"/>
        </w:rPr>
      </w:pPr>
      <w:bookmarkStart w:id="91" w:name="_Toc153789038"/>
      <w:bookmarkStart w:id="92" w:name="_Toc182311232"/>
      <w:bookmarkStart w:id="93" w:name="_Toc195547162"/>
      <w:r w:rsidRPr="003E7335">
        <w:rPr>
          <w:rFonts w:ascii="Times New Roman" w:hAnsi="Times New Roman"/>
          <w:color w:val="000000" w:themeColor="text1"/>
          <w:sz w:val="22"/>
          <w:szCs w:val="22"/>
        </w:rPr>
        <w:t>2</w:t>
      </w:r>
      <w:r w:rsidR="009E7E06" w:rsidRPr="003E7335">
        <w:rPr>
          <w:rFonts w:ascii="Times New Roman" w:hAnsi="Times New Roman"/>
          <w:color w:val="000000" w:themeColor="text1"/>
          <w:sz w:val="22"/>
          <w:szCs w:val="22"/>
          <w:lang w:val="vi-VN"/>
        </w:rPr>
        <w:t xml:space="preserve">.1.3. </w:t>
      </w:r>
      <w:r w:rsidR="00C15307" w:rsidRPr="003E7335">
        <w:rPr>
          <w:rFonts w:ascii="Times New Roman" w:hAnsi="Times New Roman"/>
          <w:color w:val="000000" w:themeColor="text1"/>
          <w:sz w:val="22"/>
          <w:szCs w:val="22"/>
          <w:lang w:val="vi-VN"/>
        </w:rPr>
        <w:t>Q</w:t>
      </w:r>
      <w:r w:rsidR="001153DF" w:rsidRPr="003E7335">
        <w:rPr>
          <w:rFonts w:ascii="Times New Roman" w:hAnsi="Times New Roman"/>
          <w:color w:val="000000" w:themeColor="text1"/>
          <w:sz w:val="22"/>
          <w:szCs w:val="22"/>
          <w:lang w:val="vi-VN"/>
        </w:rPr>
        <w:t>uy định về n</w:t>
      </w:r>
      <w:r w:rsidR="009E7E06" w:rsidRPr="003E7335">
        <w:rPr>
          <w:rFonts w:ascii="Times New Roman" w:hAnsi="Times New Roman"/>
          <w:color w:val="000000" w:themeColor="text1"/>
          <w:sz w:val="22"/>
          <w:szCs w:val="22"/>
          <w:lang w:val="vi-VN"/>
        </w:rPr>
        <w:t xml:space="preserve">hiệm vụ, quyền hạn của Tòa án và người có thẩm quyền </w:t>
      </w:r>
      <w:r w:rsidR="007B509B" w:rsidRPr="003E7335">
        <w:rPr>
          <w:rFonts w:ascii="Times New Roman" w:hAnsi="Times New Roman"/>
          <w:color w:val="000000" w:themeColor="text1"/>
          <w:sz w:val="22"/>
          <w:szCs w:val="22"/>
        </w:rPr>
        <w:t>trong</w:t>
      </w:r>
      <w:r w:rsidR="008F5E39" w:rsidRPr="003E7335">
        <w:rPr>
          <w:rFonts w:ascii="Times New Roman" w:hAnsi="Times New Roman"/>
          <w:color w:val="000000" w:themeColor="text1"/>
          <w:sz w:val="22"/>
          <w:szCs w:val="22"/>
          <w:lang w:val="vi-VN"/>
        </w:rPr>
        <w:t xml:space="preserve"> việc </w:t>
      </w:r>
      <w:r w:rsidR="009E7E06" w:rsidRPr="003E7335">
        <w:rPr>
          <w:rFonts w:ascii="Times New Roman" w:hAnsi="Times New Roman"/>
          <w:color w:val="000000" w:themeColor="text1"/>
          <w:sz w:val="22"/>
          <w:szCs w:val="22"/>
          <w:lang w:val="vi-VN"/>
        </w:rPr>
        <w:t>bảo đảm quyền con người của bị cáo</w:t>
      </w:r>
      <w:bookmarkEnd w:id="91"/>
      <w:bookmarkEnd w:id="92"/>
      <w:r w:rsidR="008F5E39" w:rsidRPr="003E7335">
        <w:rPr>
          <w:rFonts w:ascii="Times New Roman" w:hAnsi="Times New Roman"/>
          <w:color w:val="000000" w:themeColor="text1"/>
          <w:sz w:val="22"/>
          <w:szCs w:val="22"/>
          <w:lang w:val="vi-VN"/>
        </w:rPr>
        <w:t xml:space="preserve"> trong xét xử sơ thẩm vụ án hình sự </w:t>
      </w:r>
      <w:bookmarkEnd w:id="93"/>
    </w:p>
    <w:p w14:paraId="018D75CA" w14:textId="7D442D5B" w:rsidR="006B5158" w:rsidRPr="003E7335" w:rsidRDefault="007B509B" w:rsidP="003E6E7B">
      <w:pPr>
        <w:spacing w:line="360" w:lineRule="auto"/>
        <w:ind w:firstLine="567"/>
        <w:jc w:val="both"/>
        <w:rPr>
          <w:color w:val="000000" w:themeColor="text1"/>
          <w:sz w:val="22"/>
          <w:szCs w:val="22"/>
          <w:shd w:val="clear" w:color="auto" w:fill="FFFFFF"/>
        </w:rPr>
      </w:pPr>
      <w:r w:rsidRPr="003E7335">
        <w:rPr>
          <w:i/>
          <w:iCs/>
          <w:color w:val="000000" w:themeColor="text1"/>
          <w:sz w:val="22"/>
          <w:szCs w:val="22"/>
          <w:shd w:val="clear" w:color="auto" w:fill="FFFFFF"/>
        </w:rPr>
        <w:t>Một là,</w:t>
      </w:r>
      <w:r w:rsidR="009E7E06" w:rsidRPr="003E7335">
        <w:rPr>
          <w:i/>
          <w:iCs/>
          <w:color w:val="000000" w:themeColor="text1"/>
          <w:sz w:val="22"/>
          <w:szCs w:val="22"/>
          <w:shd w:val="clear" w:color="auto" w:fill="FFFFFF"/>
        </w:rPr>
        <w:t xml:space="preserve"> </w:t>
      </w:r>
      <w:r w:rsidRPr="003E7335">
        <w:rPr>
          <w:i/>
          <w:iCs/>
          <w:color w:val="000000" w:themeColor="text1"/>
          <w:sz w:val="22"/>
          <w:szCs w:val="22"/>
          <w:shd w:val="clear" w:color="auto" w:fill="FFFFFF"/>
        </w:rPr>
        <w:t xml:space="preserve">đối với </w:t>
      </w:r>
      <w:r w:rsidR="009E7E06" w:rsidRPr="003E7335">
        <w:rPr>
          <w:i/>
          <w:iCs/>
          <w:color w:val="000000" w:themeColor="text1"/>
          <w:sz w:val="22"/>
          <w:szCs w:val="22"/>
          <w:shd w:val="clear" w:color="auto" w:fill="FFFFFF"/>
        </w:rPr>
        <w:t>quyền nhận các quyết định tố tụng.</w:t>
      </w:r>
      <w:r w:rsidR="009E7E06" w:rsidRPr="003E7335">
        <w:rPr>
          <w:color w:val="000000" w:themeColor="text1"/>
          <w:sz w:val="22"/>
          <w:szCs w:val="22"/>
          <w:shd w:val="clear" w:color="auto" w:fill="FFFFFF"/>
        </w:rPr>
        <w:t xml:space="preserve"> Trách nhiệm giao các quyết định này thuộc về Tòa án. Ngoài trách nhiệm giao các quyết định tố tụng cho bị cáo hoặc người đại diện của họ</w:t>
      </w:r>
      <w:r w:rsidR="00F0305A" w:rsidRPr="003E7335">
        <w:rPr>
          <w:color w:val="000000" w:themeColor="text1"/>
          <w:sz w:val="22"/>
          <w:szCs w:val="22"/>
          <w:shd w:val="clear" w:color="auto" w:fill="FFFFFF"/>
        </w:rPr>
        <w:t xml:space="preserve"> và</w:t>
      </w:r>
      <w:r w:rsidR="009E7E06" w:rsidRPr="003E7335">
        <w:rPr>
          <w:color w:val="000000" w:themeColor="text1"/>
          <w:sz w:val="22"/>
          <w:szCs w:val="22"/>
          <w:shd w:val="clear" w:color="auto" w:fill="FFFFFF"/>
        </w:rPr>
        <w:t xml:space="preserve"> gửi cho người bào chữa, bị hại, đương sự</w:t>
      </w:r>
      <w:r w:rsidR="009E7E06" w:rsidRPr="003E7335">
        <w:rPr>
          <w:color w:val="000000" w:themeColor="text1"/>
          <w:sz w:val="22"/>
          <w:szCs w:val="22"/>
          <w:shd w:val="clear" w:color="auto" w:fill="FFFFFF"/>
          <w:lang w:val="vi-VN"/>
        </w:rPr>
        <w:t xml:space="preserve"> thì</w:t>
      </w:r>
      <w:r w:rsidR="009E7E06" w:rsidRPr="003E7335">
        <w:rPr>
          <w:color w:val="000000" w:themeColor="text1"/>
          <w:sz w:val="22"/>
          <w:szCs w:val="22"/>
          <w:shd w:val="clear" w:color="auto" w:fill="FFFFFF"/>
        </w:rPr>
        <w:t xml:space="preserve"> người thực hiện việc cấp, giao, chuyển quyết định tố tụng phải lập biên b</w:t>
      </w:r>
      <w:r w:rsidR="009E7E06" w:rsidRPr="003E7335">
        <w:rPr>
          <w:color w:val="000000" w:themeColor="text1"/>
          <w:sz w:val="22"/>
          <w:szCs w:val="22"/>
          <w:shd w:val="clear" w:color="auto" w:fill="FFFFFF"/>
          <w:lang w:val="vi-VN"/>
        </w:rPr>
        <w:t>ả</w:t>
      </w:r>
      <w:r w:rsidR="009E7E06" w:rsidRPr="003E7335">
        <w:rPr>
          <w:color w:val="000000" w:themeColor="text1"/>
          <w:sz w:val="22"/>
          <w:szCs w:val="22"/>
          <w:shd w:val="clear" w:color="auto" w:fill="FFFFFF"/>
        </w:rPr>
        <w:t>n và phải có chữ ký của người nhận quyết định. Bên cạnh đó, Tòa án phải có trách nhiệm giao, gửi quyết định đúng thời hạn quy định</w:t>
      </w:r>
      <w:r w:rsidR="006B5158" w:rsidRPr="003E7335">
        <w:rPr>
          <w:color w:val="000000" w:themeColor="text1"/>
          <w:sz w:val="22"/>
          <w:szCs w:val="22"/>
          <w:shd w:val="clear" w:color="auto" w:fill="FFFFFF"/>
        </w:rPr>
        <w:t>.</w:t>
      </w:r>
      <w:r w:rsidR="009E7E06" w:rsidRPr="003E7335">
        <w:rPr>
          <w:color w:val="000000" w:themeColor="text1"/>
          <w:sz w:val="22"/>
          <w:szCs w:val="22"/>
          <w:shd w:val="clear" w:color="auto" w:fill="FFFFFF"/>
        </w:rPr>
        <w:t xml:space="preserve"> </w:t>
      </w:r>
    </w:p>
    <w:p w14:paraId="5A412CC4" w14:textId="696CFF54" w:rsidR="009E7E06" w:rsidRPr="003E7335" w:rsidRDefault="007B509B" w:rsidP="00C7021D">
      <w:pPr>
        <w:spacing w:line="360" w:lineRule="auto"/>
        <w:ind w:firstLine="567"/>
        <w:jc w:val="both"/>
        <w:rPr>
          <w:color w:val="000000" w:themeColor="text1"/>
          <w:spacing w:val="-2"/>
          <w:sz w:val="22"/>
          <w:szCs w:val="22"/>
        </w:rPr>
      </w:pPr>
      <w:r w:rsidRPr="003E7335">
        <w:rPr>
          <w:i/>
          <w:iCs/>
          <w:color w:val="000000" w:themeColor="text1"/>
          <w:sz w:val="22"/>
          <w:szCs w:val="22"/>
        </w:rPr>
        <w:t xml:space="preserve">Hai là, đối với </w:t>
      </w:r>
      <w:r w:rsidR="009E7E06" w:rsidRPr="003E7335">
        <w:rPr>
          <w:i/>
          <w:iCs/>
          <w:color w:val="000000" w:themeColor="text1"/>
          <w:sz w:val="22"/>
          <w:szCs w:val="22"/>
        </w:rPr>
        <w:t xml:space="preserve">quyền được tham gia phiên tòa. </w:t>
      </w:r>
      <w:r w:rsidR="006B5158" w:rsidRPr="003E7335">
        <w:rPr>
          <w:color w:val="000000" w:themeColor="text1"/>
          <w:spacing w:val="-2"/>
          <w:sz w:val="22"/>
          <w:szCs w:val="22"/>
        </w:rPr>
        <w:t>T</w:t>
      </w:r>
      <w:r w:rsidR="009E7E06" w:rsidRPr="003E7335">
        <w:rPr>
          <w:color w:val="000000" w:themeColor="text1"/>
          <w:spacing w:val="-2"/>
          <w:sz w:val="22"/>
          <w:szCs w:val="22"/>
        </w:rPr>
        <w:t>rách nhiệm của Tòa án là phải ki</w:t>
      </w:r>
      <w:r w:rsidR="009E7E06" w:rsidRPr="003E7335">
        <w:rPr>
          <w:color w:val="000000" w:themeColor="text1"/>
          <w:spacing w:val="-2"/>
          <w:sz w:val="22"/>
          <w:szCs w:val="22"/>
          <w:lang w:val="vi-VN"/>
        </w:rPr>
        <w:t xml:space="preserve">ểm tra sự có mặt của bị cáo </w:t>
      </w:r>
      <w:r w:rsidR="009E7E06" w:rsidRPr="003E7335">
        <w:rPr>
          <w:color w:val="000000" w:themeColor="text1"/>
          <w:spacing w:val="-2"/>
          <w:sz w:val="22"/>
          <w:szCs w:val="22"/>
        </w:rPr>
        <w:t>t</w:t>
      </w:r>
      <w:r w:rsidR="009E7E06" w:rsidRPr="003E7335">
        <w:rPr>
          <w:color w:val="000000" w:themeColor="text1"/>
          <w:spacing w:val="-2"/>
          <w:sz w:val="22"/>
          <w:szCs w:val="22"/>
          <w:lang w:val="vi-VN"/>
        </w:rPr>
        <w:t>ại phiên tòa</w:t>
      </w:r>
      <w:r w:rsidR="009E7E06" w:rsidRPr="003E7335">
        <w:rPr>
          <w:color w:val="000000" w:themeColor="text1"/>
          <w:spacing w:val="-2"/>
          <w:sz w:val="22"/>
          <w:szCs w:val="22"/>
        </w:rPr>
        <w:t xml:space="preserve"> và chỉ có thể x</w:t>
      </w:r>
      <w:r w:rsidR="009E7E06" w:rsidRPr="003E7335">
        <w:rPr>
          <w:color w:val="000000" w:themeColor="text1"/>
          <w:spacing w:val="-2"/>
          <w:sz w:val="22"/>
          <w:szCs w:val="22"/>
          <w:lang w:val="vi-VN"/>
        </w:rPr>
        <w:t xml:space="preserve">ét </w:t>
      </w:r>
      <w:r w:rsidR="009E7E06" w:rsidRPr="003E7335">
        <w:rPr>
          <w:color w:val="000000" w:themeColor="text1"/>
          <w:spacing w:val="-2"/>
          <w:sz w:val="22"/>
          <w:szCs w:val="22"/>
        </w:rPr>
        <w:lastRenderedPageBreak/>
        <w:t>xử vắng mặt bị cáo trong những trường hợp cụ thể quy định tại khoản 2 Điều 290 BLTTHS năm 2015, c</w:t>
      </w:r>
      <w:r w:rsidR="009E7E06" w:rsidRPr="003E7335">
        <w:rPr>
          <w:color w:val="000000" w:themeColor="text1"/>
          <w:spacing w:val="-2"/>
          <w:sz w:val="22"/>
          <w:szCs w:val="22"/>
          <w:lang w:val="vi-VN"/>
        </w:rPr>
        <w:t xml:space="preserve">òn </w:t>
      </w:r>
      <w:r w:rsidR="009E7E06" w:rsidRPr="003E7335">
        <w:rPr>
          <w:color w:val="000000" w:themeColor="text1"/>
          <w:spacing w:val="-2"/>
          <w:sz w:val="22"/>
          <w:szCs w:val="22"/>
        </w:rPr>
        <w:t>những trường hợp kh</w:t>
      </w:r>
      <w:r w:rsidR="009E7E06" w:rsidRPr="003E7335">
        <w:rPr>
          <w:color w:val="000000" w:themeColor="text1"/>
          <w:spacing w:val="-2"/>
          <w:sz w:val="22"/>
          <w:szCs w:val="22"/>
          <w:lang w:val="vi-VN"/>
        </w:rPr>
        <w:t xml:space="preserve">ác thì </w:t>
      </w:r>
      <w:r w:rsidR="009E7E06" w:rsidRPr="003E7335">
        <w:rPr>
          <w:color w:val="000000" w:themeColor="text1"/>
          <w:spacing w:val="-2"/>
          <w:sz w:val="22"/>
          <w:szCs w:val="22"/>
        </w:rPr>
        <w:t>Tòa án phải hoãn phiên tòa.</w:t>
      </w:r>
    </w:p>
    <w:p w14:paraId="4052C664" w14:textId="48EB8C80" w:rsidR="002852E5" w:rsidRPr="003E7335" w:rsidRDefault="007B509B" w:rsidP="002D1C16">
      <w:pPr>
        <w:spacing w:line="360" w:lineRule="auto"/>
        <w:ind w:firstLine="567"/>
        <w:jc w:val="both"/>
        <w:rPr>
          <w:color w:val="000000" w:themeColor="text1"/>
          <w:sz w:val="22"/>
          <w:szCs w:val="22"/>
        </w:rPr>
      </w:pPr>
      <w:r w:rsidRPr="003E7335">
        <w:rPr>
          <w:i/>
          <w:iCs/>
          <w:color w:val="000000" w:themeColor="text1"/>
          <w:sz w:val="22"/>
          <w:szCs w:val="22"/>
        </w:rPr>
        <w:t>Ba là, đ</w:t>
      </w:r>
      <w:r w:rsidR="009E7E06" w:rsidRPr="003E7335">
        <w:rPr>
          <w:i/>
          <w:iCs/>
          <w:color w:val="000000" w:themeColor="text1"/>
          <w:sz w:val="22"/>
          <w:szCs w:val="22"/>
        </w:rPr>
        <w:t xml:space="preserve">ối với quyền được thông báo, giải thích về quyền và nghĩa vụ </w:t>
      </w:r>
      <w:r w:rsidR="00F0305A" w:rsidRPr="003E7335">
        <w:rPr>
          <w:i/>
          <w:iCs/>
          <w:color w:val="000000" w:themeColor="text1"/>
          <w:sz w:val="22"/>
          <w:szCs w:val="22"/>
        </w:rPr>
        <w:t xml:space="preserve">theo </w:t>
      </w:r>
      <w:r w:rsidR="009E7E06" w:rsidRPr="003E7335">
        <w:rPr>
          <w:i/>
          <w:iCs/>
          <w:color w:val="000000" w:themeColor="text1"/>
          <w:sz w:val="22"/>
          <w:szCs w:val="22"/>
        </w:rPr>
        <w:t>quy định</w:t>
      </w:r>
      <w:r w:rsidR="009E7E06" w:rsidRPr="003E7335">
        <w:rPr>
          <w:i/>
          <w:iCs/>
          <w:color w:val="000000" w:themeColor="text1"/>
          <w:sz w:val="22"/>
          <w:szCs w:val="22"/>
          <w:lang w:val="vi-VN"/>
        </w:rPr>
        <w:t>.</w:t>
      </w:r>
      <w:r w:rsidR="00445729" w:rsidRPr="003E7335">
        <w:rPr>
          <w:i/>
          <w:iCs/>
          <w:color w:val="000000" w:themeColor="text1"/>
          <w:sz w:val="22"/>
          <w:szCs w:val="22"/>
        </w:rPr>
        <w:t xml:space="preserve"> </w:t>
      </w:r>
      <w:r w:rsidR="00445729" w:rsidRPr="003E7335">
        <w:rPr>
          <w:color w:val="000000" w:themeColor="text1"/>
          <w:sz w:val="22"/>
          <w:szCs w:val="22"/>
        </w:rPr>
        <w:t xml:space="preserve">Pháp luật TTHS quy định quyền được thông báo, giải thích của bị cáo cũng đồng </w:t>
      </w:r>
      <w:r w:rsidR="006338AD" w:rsidRPr="003E7335">
        <w:rPr>
          <w:color w:val="000000" w:themeColor="text1"/>
          <w:sz w:val="22"/>
          <w:szCs w:val="22"/>
        </w:rPr>
        <w:t>ngh</w:t>
      </w:r>
      <w:r w:rsidR="006338AD" w:rsidRPr="003E7335">
        <w:rPr>
          <w:color w:val="000000" w:themeColor="text1"/>
          <w:sz w:val="22"/>
          <w:szCs w:val="22"/>
          <w:lang w:val="vi-VN"/>
        </w:rPr>
        <w:t>ĩa</w:t>
      </w:r>
      <w:r w:rsidR="00445729" w:rsidRPr="003E7335">
        <w:rPr>
          <w:color w:val="000000" w:themeColor="text1"/>
          <w:sz w:val="22"/>
          <w:szCs w:val="22"/>
        </w:rPr>
        <w:t xml:space="preserve"> với việc </w:t>
      </w:r>
      <w:r w:rsidR="006338AD" w:rsidRPr="003E7335">
        <w:rPr>
          <w:color w:val="000000" w:themeColor="text1"/>
          <w:sz w:val="22"/>
          <w:szCs w:val="22"/>
          <w:lang w:val="vi-VN"/>
        </w:rPr>
        <w:t>đưa</w:t>
      </w:r>
      <w:r w:rsidR="00445729" w:rsidRPr="003E7335">
        <w:rPr>
          <w:color w:val="000000" w:themeColor="text1"/>
          <w:sz w:val="22"/>
          <w:szCs w:val="22"/>
        </w:rPr>
        <w:t xml:space="preserve"> trách nhiệm </w:t>
      </w:r>
      <w:r w:rsidR="00364FC5" w:rsidRPr="003E7335">
        <w:rPr>
          <w:color w:val="000000" w:themeColor="text1"/>
          <w:sz w:val="22"/>
          <w:szCs w:val="22"/>
        </w:rPr>
        <w:t xml:space="preserve">phải bảo đảm </w:t>
      </w:r>
      <w:r w:rsidR="003C4DBF" w:rsidRPr="003E7335">
        <w:rPr>
          <w:color w:val="000000" w:themeColor="text1"/>
          <w:sz w:val="22"/>
          <w:szCs w:val="22"/>
        </w:rPr>
        <w:t>vi</w:t>
      </w:r>
      <w:r w:rsidR="003C4DBF" w:rsidRPr="003E7335">
        <w:rPr>
          <w:color w:val="000000" w:themeColor="text1"/>
          <w:sz w:val="22"/>
          <w:szCs w:val="22"/>
          <w:lang w:val="vi-VN"/>
        </w:rPr>
        <w:t xml:space="preserve">ệc </w:t>
      </w:r>
      <w:r w:rsidR="00445729" w:rsidRPr="003E7335">
        <w:rPr>
          <w:color w:val="000000" w:themeColor="text1"/>
          <w:sz w:val="22"/>
          <w:szCs w:val="22"/>
        </w:rPr>
        <w:t xml:space="preserve">thực hiện các quyền này </w:t>
      </w:r>
      <w:r w:rsidR="006338AD" w:rsidRPr="003E7335">
        <w:rPr>
          <w:color w:val="000000" w:themeColor="text1"/>
          <w:sz w:val="22"/>
          <w:szCs w:val="22"/>
        </w:rPr>
        <w:t>cho</w:t>
      </w:r>
      <w:r w:rsidR="006338AD" w:rsidRPr="003E7335">
        <w:rPr>
          <w:color w:val="000000" w:themeColor="text1"/>
          <w:sz w:val="22"/>
          <w:szCs w:val="22"/>
          <w:lang w:val="vi-VN"/>
        </w:rPr>
        <w:t xml:space="preserve"> người,</w:t>
      </w:r>
      <w:r w:rsidR="00445729" w:rsidRPr="003E7335">
        <w:rPr>
          <w:color w:val="000000" w:themeColor="text1"/>
          <w:sz w:val="22"/>
          <w:szCs w:val="22"/>
        </w:rPr>
        <w:t xml:space="preserve"> cơ quan có thẩm quyền tiến hành tố tụng</w:t>
      </w:r>
      <w:r w:rsidR="00445729" w:rsidRPr="003E7335">
        <w:rPr>
          <w:i/>
          <w:iCs/>
          <w:color w:val="000000" w:themeColor="text1"/>
          <w:sz w:val="22"/>
          <w:szCs w:val="22"/>
        </w:rPr>
        <w:t>.</w:t>
      </w:r>
      <w:r w:rsidR="002852E5" w:rsidRPr="003E7335">
        <w:rPr>
          <w:i/>
          <w:iCs/>
          <w:color w:val="000000" w:themeColor="text1"/>
          <w:sz w:val="22"/>
          <w:szCs w:val="22"/>
          <w:lang w:val="vi-VN"/>
        </w:rPr>
        <w:t xml:space="preserve"> </w:t>
      </w:r>
      <w:r w:rsidR="006338AD" w:rsidRPr="003E7335">
        <w:rPr>
          <w:color w:val="000000" w:themeColor="text1"/>
          <w:sz w:val="22"/>
          <w:szCs w:val="22"/>
          <w:lang w:val="vi-VN"/>
        </w:rPr>
        <w:t>Cụ thể</w:t>
      </w:r>
      <w:r w:rsidR="009E7E06" w:rsidRPr="003E7335">
        <w:rPr>
          <w:color w:val="000000" w:themeColor="text1"/>
          <w:sz w:val="22"/>
          <w:szCs w:val="22"/>
          <w:lang w:val="vi-VN"/>
        </w:rPr>
        <w:t xml:space="preserve">, BLTTHS năm 2015 đã quy định </w:t>
      </w:r>
      <w:r w:rsidR="006338AD" w:rsidRPr="003E7335">
        <w:rPr>
          <w:color w:val="000000" w:themeColor="text1"/>
          <w:sz w:val="22"/>
          <w:szCs w:val="22"/>
          <w:lang w:val="vi-VN"/>
        </w:rPr>
        <w:t xml:space="preserve">trách nhiệm và </w:t>
      </w:r>
      <w:r w:rsidR="009E7E06" w:rsidRPr="003E7335">
        <w:rPr>
          <w:color w:val="000000" w:themeColor="text1"/>
          <w:sz w:val="22"/>
          <w:szCs w:val="22"/>
          <w:lang w:val="vi-VN"/>
        </w:rPr>
        <w:t xml:space="preserve">nghĩa vụ của các </w:t>
      </w:r>
      <w:r w:rsidR="009E7E06" w:rsidRPr="003E7335">
        <w:rPr>
          <w:color w:val="000000" w:themeColor="text1"/>
          <w:sz w:val="22"/>
          <w:szCs w:val="22"/>
        </w:rPr>
        <w:t>cơ quan có thẩm quyền</w:t>
      </w:r>
      <w:r w:rsidR="009E7E06" w:rsidRPr="003E7335">
        <w:rPr>
          <w:color w:val="000000" w:themeColor="text1"/>
          <w:sz w:val="22"/>
          <w:szCs w:val="22"/>
          <w:lang w:val="vi-VN"/>
        </w:rPr>
        <w:t xml:space="preserve"> </w:t>
      </w:r>
      <w:r w:rsidR="00E4015F" w:rsidRPr="003E7335">
        <w:rPr>
          <w:color w:val="000000" w:themeColor="text1"/>
          <w:sz w:val="22"/>
          <w:szCs w:val="22"/>
        </w:rPr>
        <w:t xml:space="preserve">tiến hành tố tụng </w:t>
      </w:r>
      <w:r w:rsidR="002852E5" w:rsidRPr="003E7335">
        <w:rPr>
          <w:color w:val="000000" w:themeColor="text1"/>
          <w:sz w:val="22"/>
          <w:szCs w:val="22"/>
          <w:lang w:val="vi-VN"/>
        </w:rPr>
        <w:t xml:space="preserve">tại </w:t>
      </w:r>
      <w:r w:rsidR="009E7E06" w:rsidRPr="003E7335">
        <w:rPr>
          <w:color w:val="000000" w:themeColor="text1"/>
          <w:sz w:val="22"/>
          <w:szCs w:val="22"/>
          <w:lang w:val="vi-VN"/>
        </w:rPr>
        <w:t xml:space="preserve">khoản 2 Điều </w:t>
      </w:r>
      <w:r w:rsidR="002852E5" w:rsidRPr="003E7335">
        <w:rPr>
          <w:color w:val="000000" w:themeColor="text1"/>
          <w:sz w:val="22"/>
          <w:szCs w:val="22"/>
          <w:lang w:val="vi-VN"/>
        </w:rPr>
        <w:t>279,</w:t>
      </w:r>
      <w:r w:rsidR="009E7E06" w:rsidRPr="003E7335">
        <w:rPr>
          <w:color w:val="000000" w:themeColor="text1"/>
          <w:sz w:val="22"/>
          <w:szCs w:val="22"/>
          <w:lang w:val="vi-VN"/>
        </w:rPr>
        <w:t xml:space="preserve"> </w:t>
      </w:r>
      <w:r w:rsidR="00364FC5" w:rsidRPr="003E7335">
        <w:rPr>
          <w:color w:val="000000" w:themeColor="text1"/>
          <w:sz w:val="22"/>
          <w:szCs w:val="22"/>
          <w:lang w:val="vi-VN"/>
        </w:rPr>
        <w:t>khoản 3 Điều 301</w:t>
      </w:r>
      <w:r w:rsidR="002852E5" w:rsidRPr="003E7335">
        <w:rPr>
          <w:color w:val="000000" w:themeColor="text1"/>
          <w:sz w:val="22"/>
          <w:szCs w:val="22"/>
          <w:lang w:val="vi-VN"/>
        </w:rPr>
        <w:t xml:space="preserve">, </w:t>
      </w:r>
      <w:r w:rsidR="009E7E06" w:rsidRPr="003E7335">
        <w:rPr>
          <w:color w:val="000000" w:themeColor="text1"/>
          <w:sz w:val="22"/>
          <w:szCs w:val="22"/>
          <w:lang w:val="vi-VN"/>
        </w:rPr>
        <w:t xml:space="preserve">khoản 3 Điều </w:t>
      </w:r>
      <w:r w:rsidR="002852E5" w:rsidRPr="003E7335">
        <w:rPr>
          <w:color w:val="000000" w:themeColor="text1"/>
          <w:sz w:val="22"/>
          <w:szCs w:val="22"/>
          <w:lang w:val="vi-VN"/>
        </w:rPr>
        <w:t>298,</w:t>
      </w:r>
      <w:r w:rsidR="009E7E06" w:rsidRPr="003E7335">
        <w:rPr>
          <w:color w:val="000000" w:themeColor="text1"/>
          <w:sz w:val="22"/>
          <w:szCs w:val="22"/>
          <w:lang w:val="vi-VN"/>
        </w:rPr>
        <w:t xml:space="preserve"> khoản 5 Điều 326</w:t>
      </w:r>
      <w:r w:rsidR="002852E5" w:rsidRPr="003E7335">
        <w:rPr>
          <w:color w:val="000000" w:themeColor="text1"/>
          <w:sz w:val="22"/>
          <w:szCs w:val="22"/>
          <w:lang w:val="vi-VN"/>
        </w:rPr>
        <w:t>...</w:t>
      </w:r>
    </w:p>
    <w:p w14:paraId="776901D0" w14:textId="0A9E1CCA" w:rsidR="00C60F3E" w:rsidRPr="003E7335" w:rsidRDefault="007B509B" w:rsidP="00C60F3E">
      <w:pPr>
        <w:spacing w:line="360" w:lineRule="auto"/>
        <w:ind w:firstLine="567"/>
        <w:jc w:val="both"/>
        <w:rPr>
          <w:color w:val="000000" w:themeColor="text1"/>
          <w:spacing w:val="-2"/>
          <w:sz w:val="22"/>
          <w:szCs w:val="22"/>
          <w:lang w:val="vi-VN"/>
        </w:rPr>
      </w:pPr>
      <w:r w:rsidRPr="003E7335">
        <w:rPr>
          <w:i/>
          <w:iCs/>
          <w:color w:val="000000" w:themeColor="text1"/>
          <w:spacing w:val="-2"/>
          <w:sz w:val="22"/>
          <w:szCs w:val="22"/>
        </w:rPr>
        <w:t>Bốn là, đ</w:t>
      </w:r>
      <w:r w:rsidR="009E7E06" w:rsidRPr="003E7335">
        <w:rPr>
          <w:i/>
          <w:iCs/>
          <w:color w:val="000000" w:themeColor="text1"/>
          <w:spacing w:val="-2"/>
          <w:sz w:val="22"/>
          <w:szCs w:val="22"/>
          <w:lang w:val="vi-VN"/>
        </w:rPr>
        <w:t>ối với q</w:t>
      </w:r>
      <w:r w:rsidR="009E7E06" w:rsidRPr="003E7335">
        <w:rPr>
          <w:i/>
          <w:iCs/>
          <w:color w:val="000000" w:themeColor="text1"/>
          <w:spacing w:val="-2"/>
          <w:sz w:val="22"/>
          <w:szCs w:val="22"/>
        </w:rPr>
        <w:t>uyền được đưa ra các đề nghị của mình.</w:t>
      </w:r>
      <w:r w:rsidR="009E7E06" w:rsidRPr="003E7335">
        <w:rPr>
          <w:i/>
          <w:iCs/>
          <w:color w:val="000000" w:themeColor="text1"/>
          <w:spacing w:val="-2"/>
          <w:sz w:val="22"/>
          <w:szCs w:val="22"/>
          <w:lang w:val="vi-VN"/>
        </w:rPr>
        <w:t xml:space="preserve"> </w:t>
      </w:r>
      <w:r w:rsidR="00C60F3E" w:rsidRPr="003E7335">
        <w:rPr>
          <w:color w:val="000000" w:themeColor="text1"/>
          <w:spacing w:val="-2"/>
          <w:sz w:val="22"/>
          <w:szCs w:val="22"/>
        </w:rPr>
        <w:t xml:space="preserve">Những quyền được đưa ra các đề nghị của bị cáo đối với các cơ quan tiến hành tố tụng được pháp luật ghi nhận cũng đồng nghĩa với việc ghi nhận trách nhiệm và nghĩa vụ của cơ quan tiến hành tố tụng trong việc bảo đảm thực hiện các quyền này.  </w:t>
      </w:r>
    </w:p>
    <w:p w14:paraId="1BA0E548" w14:textId="77C71C3A" w:rsidR="009E7E06" w:rsidRPr="003E7335" w:rsidRDefault="007B509B" w:rsidP="00C7021D">
      <w:pPr>
        <w:spacing w:line="360" w:lineRule="auto"/>
        <w:ind w:firstLine="567"/>
        <w:jc w:val="both"/>
        <w:rPr>
          <w:i/>
          <w:iCs/>
          <w:color w:val="000000" w:themeColor="text1"/>
          <w:sz w:val="22"/>
          <w:szCs w:val="22"/>
          <w:lang w:val="vi-VN"/>
        </w:rPr>
      </w:pPr>
      <w:r w:rsidRPr="003E7335">
        <w:rPr>
          <w:i/>
          <w:iCs/>
          <w:color w:val="000000" w:themeColor="text1"/>
          <w:sz w:val="22"/>
          <w:szCs w:val="22"/>
        </w:rPr>
        <w:t>Năm là, đ</w:t>
      </w:r>
      <w:r w:rsidR="009E7E06" w:rsidRPr="003E7335">
        <w:rPr>
          <w:i/>
          <w:iCs/>
          <w:color w:val="000000" w:themeColor="text1"/>
          <w:sz w:val="22"/>
          <w:szCs w:val="22"/>
          <w:lang w:val="vi-VN"/>
        </w:rPr>
        <w:t xml:space="preserve">ối với </w:t>
      </w:r>
      <w:r w:rsidR="009E7E06" w:rsidRPr="003E7335">
        <w:rPr>
          <w:i/>
          <w:iCs/>
          <w:color w:val="000000" w:themeColor="text1"/>
          <w:sz w:val="22"/>
          <w:szCs w:val="22"/>
        </w:rPr>
        <w:t>quy</w:t>
      </w:r>
      <w:r w:rsidR="009E7E06" w:rsidRPr="003E7335">
        <w:rPr>
          <w:i/>
          <w:iCs/>
          <w:color w:val="000000" w:themeColor="text1"/>
          <w:sz w:val="22"/>
          <w:szCs w:val="22"/>
          <w:lang w:val="vi-VN"/>
        </w:rPr>
        <w:t xml:space="preserve">ền </w:t>
      </w:r>
      <w:r w:rsidR="003041DD" w:rsidRPr="003E7335">
        <w:rPr>
          <w:i/>
          <w:iCs/>
          <w:color w:val="000000" w:themeColor="text1"/>
          <w:sz w:val="22"/>
          <w:szCs w:val="22"/>
        </w:rPr>
        <w:t xml:space="preserve">được </w:t>
      </w:r>
      <w:r w:rsidR="009E7E06" w:rsidRPr="003E7335">
        <w:rPr>
          <w:i/>
          <w:iCs/>
          <w:color w:val="000000" w:themeColor="text1"/>
          <w:sz w:val="22"/>
          <w:szCs w:val="22"/>
          <w:lang w:val="vi-VN"/>
        </w:rPr>
        <w:t>đ</w:t>
      </w:r>
      <w:r w:rsidR="009E7E06" w:rsidRPr="003E7335">
        <w:rPr>
          <w:i/>
          <w:iCs/>
          <w:color w:val="000000" w:themeColor="text1"/>
          <w:sz w:val="22"/>
          <w:szCs w:val="22"/>
        </w:rPr>
        <w:t>ưa ra chứng cứ, tài liệu, đồ vậ</w:t>
      </w:r>
      <w:r w:rsidR="00364FC5" w:rsidRPr="003E7335">
        <w:rPr>
          <w:i/>
          <w:iCs/>
          <w:color w:val="000000" w:themeColor="text1"/>
          <w:sz w:val="22"/>
          <w:szCs w:val="22"/>
        </w:rPr>
        <w:t>t</w:t>
      </w:r>
      <w:r w:rsidR="00A4379A" w:rsidRPr="003E7335">
        <w:rPr>
          <w:i/>
          <w:iCs/>
          <w:color w:val="000000" w:themeColor="text1"/>
          <w:sz w:val="22"/>
          <w:szCs w:val="22"/>
          <w:lang w:val="vi-VN"/>
        </w:rPr>
        <w:t xml:space="preserve"> và</w:t>
      </w:r>
      <w:r w:rsidR="00364FC5" w:rsidRPr="003E7335">
        <w:rPr>
          <w:i/>
          <w:iCs/>
          <w:color w:val="000000" w:themeColor="text1"/>
          <w:sz w:val="22"/>
          <w:szCs w:val="22"/>
        </w:rPr>
        <w:t xml:space="preserve"> trình bày ý kiến </w:t>
      </w:r>
      <w:r w:rsidR="00A4379A" w:rsidRPr="003E7335">
        <w:rPr>
          <w:i/>
          <w:iCs/>
          <w:color w:val="000000" w:themeColor="text1"/>
          <w:sz w:val="22"/>
          <w:szCs w:val="22"/>
        </w:rPr>
        <w:t>ho</w:t>
      </w:r>
      <w:r w:rsidR="00A4379A" w:rsidRPr="003E7335">
        <w:rPr>
          <w:i/>
          <w:iCs/>
          <w:color w:val="000000" w:themeColor="text1"/>
          <w:sz w:val="22"/>
          <w:szCs w:val="22"/>
          <w:lang w:val="vi-VN"/>
        </w:rPr>
        <w:t xml:space="preserve">ặc </w:t>
      </w:r>
      <w:r w:rsidR="00364FC5" w:rsidRPr="003E7335">
        <w:rPr>
          <w:i/>
          <w:iCs/>
          <w:color w:val="000000" w:themeColor="text1"/>
          <w:sz w:val="22"/>
          <w:szCs w:val="22"/>
        </w:rPr>
        <w:t xml:space="preserve">yêu cầu người có thẩm tiến hành tố tụng </w:t>
      </w:r>
      <w:r w:rsidR="00A4379A" w:rsidRPr="003E7335">
        <w:rPr>
          <w:i/>
          <w:iCs/>
          <w:color w:val="000000" w:themeColor="text1"/>
          <w:sz w:val="22"/>
          <w:szCs w:val="22"/>
        </w:rPr>
        <w:t>ti</w:t>
      </w:r>
      <w:r w:rsidR="00A4379A" w:rsidRPr="003E7335">
        <w:rPr>
          <w:i/>
          <w:iCs/>
          <w:color w:val="000000" w:themeColor="text1"/>
          <w:sz w:val="22"/>
          <w:szCs w:val="22"/>
          <w:lang w:val="vi-VN"/>
        </w:rPr>
        <w:t xml:space="preserve">ến hành </w:t>
      </w:r>
      <w:r w:rsidR="00364FC5" w:rsidRPr="003E7335">
        <w:rPr>
          <w:i/>
          <w:iCs/>
          <w:color w:val="000000" w:themeColor="text1"/>
          <w:sz w:val="22"/>
          <w:szCs w:val="22"/>
        </w:rPr>
        <w:t>kiểm tra, đánh giá</w:t>
      </w:r>
      <w:r w:rsidR="00466403" w:rsidRPr="003E7335">
        <w:rPr>
          <w:i/>
          <w:iCs/>
          <w:color w:val="000000" w:themeColor="text1"/>
          <w:sz w:val="22"/>
          <w:szCs w:val="22"/>
          <w:lang w:val="vi-VN"/>
        </w:rPr>
        <w:t xml:space="preserve"> những chứng cứ, tài liệu, đồ vật được đưa ra xem xét tại phiên tòa.</w:t>
      </w:r>
    </w:p>
    <w:p w14:paraId="0688B860" w14:textId="3BBD855B" w:rsidR="009E7E06" w:rsidRPr="003E7335" w:rsidRDefault="009E7E06" w:rsidP="00C7021D">
      <w:pPr>
        <w:spacing w:line="360" w:lineRule="auto"/>
        <w:ind w:firstLine="567"/>
        <w:jc w:val="both"/>
        <w:rPr>
          <w:color w:val="000000" w:themeColor="text1"/>
          <w:sz w:val="22"/>
          <w:szCs w:val="22"/>
          <w:lang w:val="vi-VN"/>
        </w:rPr>
      </w:pPr>
      <w:r w:rsidRPr="003E7335">
        <w:rPr>
          <w:color w:val="000000" w:themeColor="text1"/>
          <w:sz w:val="22"/>
          <w:szCs w:val="22"/>
          <w:lang w:val="vi-VN"/>
        </w:rPr>
        <w:t>Trách nhiệm của Tòa án là phải xem xét, giải quyết các yêu cầu</w:t>
      </w:r>
      <w:r w:rsidR="003E6E7B" w:rsidRPr="003E7335">
        <w:rPr>
          <w:color w:val="000000" w:themeColor="text1"/>
          <w:sz w:val="22"/>
          <w:szCs w:val="22"/>
          <w:lang w:val="vi-VN"/>
        </w:rPr>
        <w:t xml:space="preserve"> trên</w:t>
      </w:r>
      <w:r w:rsidR="006B5158" w:rsidRPr="003E7335">
        <w:rPr>
          <w:color w:val="000000" w:themeColor="text1"/>
          <w:sz w:val="22"/>
          <w:szCs w:val="22"/>
        </w:rPr>
        <w:t>.</w:t>
      </w:r>
      <w:r w:rsidRPr="003E7335">
        <w:rPr>
          <w:color w:val="000000" w:themeColor="text1"/>
          <w:sz w:val="22"/>
          <w:szCs w:val="22"/>
          <w:lang w:val="vi-VN"/>
        </w:rPr>
        <w:t xml:space="preserve"> Đối với trường hợp là chứng cứ, tài liệu, đồ vật do bị cáo cung cấp thì </w:t>
      </w:r>
      <w:r w:rsidRPr="003E7335">
        <w:rPr>
          <w:color w:val="000000" w:themeColor="text1"/>
          <w:sz w:val="22"/>
          <w:szCs w:val="22"/>
        </w:rPr>
        <w:t>khi tiếp</w:t>
      </w:r>
      <w:r w:rsidRPr="003E7335">
        <w:rPr>
          <w:color w:val="000000" w:themeColor="text1"/>
          <w:sz w:val="22"/>
          <w:szCs w:val="22"/>
          <w:lang w:val="vi-VN"/>
        </w:rPr>
        <w:t xml:space="preserve"> nhận</w:t>
      </w:r>
      <w:r w:rsidRPr="003E7335">
        <w:rPr>
          <w:color w:val="000000" w:themeColor="text1"/>
          <w:sz w:val="22"/>
          <w:szCs w:val="22"/>
        </w:rPr>
        <w:t xml:space="preserve"> cơ quan có thẩm quyền </w:t>
      </w:r>
      <w:r w:rsidR="00E4015F" w:rsidRPr="003E7335">
        <w:rPr>
          <w:color w:val="000000" w:themeColor="text1"/>
          <w:sz w:val="22"/>
          <w:szCs w:val="22"/>
        </w:rPr>
        <w:t xml:space="preserve">tiến hành tố tụng </w:t>
      </w:r>
      <w:r w:rsidRPr="003E7335">
        <w:rPr>
          <w:color w:val="000000" w:themeColor="text1"/>
          <w:sz w:val="22"/>
          <w:szCs w:val="22"/>
        </w:rPr>
        <w:t>phải lập biên bản giao nhận theo quy định của BLTTHS</w:t>
      </w:r>
      <w:r w:rsidRPr="003E7335">
        <w:rPr>
          <w:color w:val="000000" w:themeColor="text1"/>
          <w:sz w:val="22"/>
          <w:szCs w:val="22"/>
          <w:lang w:val="vi-VN"/>
        </w:rPr>
        <w:t xml:space="preserve"> (khoản 4 Điều 88 BLTTHS năm 2015) và phải kiểm tra, xác minh và đánh giá đầy đủ, khách quan, toàn diện các tài liệu, đồ vật đó để xem có phải là chứng cứ trong vụ án </w:t>
      </w:r>
      <w:r w:rsidRPr="003E7335">
        <w:rPr>
          <w:color w:val="000000" w:themeColor="text1"/>
          <w:sz w:val="22"/>
          <w:szCs w:val="22"/>
          <w:lang w:val="vi-VN"/>
        </w:rPr>
        <w:lastRenderedPageBreak/>
        <w:t>hay không và giá trị của nó trong việc xác định sự thật của vụ án (khoản 2 Điều 108 BLTTHS năm 2015).</w:t>
      </w:r>
    </w:p>
    <w:p w14:paraId="0C701D18" w14:textId="2D12A929" w:rsidR="00A32421" w:rsidRPr="003E7335" w:rsidRDefault="00E35091" w:rsidP="00F21B42">
      <w:pPr>
        <w:spacing w:line="360" w:lineRule="auto"/>
        <w:ind w:firstLine="567"/>
        <w:jc w:val="both"/>
        <w:rPr>
          <w:color w:val="000000" w:themeColor="text1"/>
          <w:sz w:val="22"/>
          <w:szCs w:val="22"/>
        </w:rPr>
      </w:pPr>
      <w:r w:rsidRPr="003E7335">
        <w:rPr>
          <w:i/>
          <w:iCs/>
          <w:color w:val="000000" w:themeColor="text1"/>
          <w:sz w:val="22"/>
          <w:szCs w:val="22"/>
        </w:rPr>
        <w:t>Sáu là, đ</w:t>
      </w:r>
      <w:r w:rsidR="009E7E06" w:rsidRPr="003E7335">
        <w:rPr>
          <w:i/>
          <w:iCs/>
          <w:color w:val="000000" w:themeColor="text1"/>
          <w:sz w:val="22"/>
          <w:szCs w:val="22"/>
          <w:lang w:val="vi-VN"/>
        </w:rPr>
        <w:t xml:space="preserve">ối với quyền tự bào chữa, nhờ người bào chữa. </w:t>
      </w:r>
      <w:r w:rsidR="009E7E06" w:rsidRPr="003E7335">
        <w:rPr>
          <w:color w:val="000000" w:themeColor="text1"/>
          <w:sz w:val="22"/>
          <w:szCs w:val="22"/>
        </w:rPr>
        <w:t>Để bảo đảm quyền bào chữa của bị cáo</w:t>
      </w:r>
      <w:r w:rsidR="00F21B42" w:rsidRPr="003E7335">
        <w:rPr>
          <w:color w:val="000000" w:themeColor="text1"/>
          <w:sz w:val="22"/>
          <w:szCs w:val="22"/>
        </w:rPr>
        <w:t xml:space="preserve"> thì</w:t>
      </w:r>
      <w:r w:rsidR="009E7E06" w:rsidRPr="003E7335">
        <w:rPr>
          <w:color w:val="000000" w:themeColor="text1"/>
          <w:sz w:val="22"/>
          <w:szCs w:val="22"/>
        </w:rPr>
        <w:t xml:space="preserve"> </w:t>
      </w:r>
      <w:r w:rsidR="00F21B42" w:rsidRPr="003E7335">
        <w:rPr>
          <w:color w:val="000000" w:themeColor="text1"/>
          <w:sz w:val="22"/>
          <w:szCs w:val="22"/>
        </w:rPr>
        <w:t>BLTTHS đã có những quy định yêu cầu những người có thẩm quyền tiến hành tố tụng phải có trách nhiệm tôn trọng và tạo điều kiện để bị cáo, người đại diện của bị cáo và người bào chữa cho bị cáo thực hiện quyền b</w:t>
      </w:r>
      <w:r w:rsidR="00F21B42" w:rsidRPr="003E7335">
        <w:rPr>
          <w:color w:val="000000" w:themeColor="text1"/>
          <w:sz w:val="22"/>
          <w:szCs w:val="22"/>
          <w:lang w:val="vi-VN"/>
        </w:rPr>
        <w:t>ào chữa</w:t>
      </w:r>
      <w:r w:rsidR="00F21B42" w:rsidRPr="003E7335">
        <w:rPr>
          <w:color w:val="000000" w:themeColor="text1"/>
          <w:sz w:val="22"/>
          <w:szCs w:val="22"/>
        </w:rPr>
        <w:t>, cụ thể đó là việc quy định</w:t>
      </w:r>
      <w:r w:rsidR="00A32421" w:rsidRPr="003E7335">
        <w:rPr>
          <w:color w:val="000000" w:themeColor="text1"/>
          <w:sz w:val="22"/>
          <w:szCs w:val="22"/>
        </w:rPr>
        <w:t xml:space="preserve"> tại </w:t>
      </w:r>
      <w:r w:rsidR="009E7E06" w:rsidRPr="003E7335">
        <w:rPr>
          <w:color w:val="000000" w:themeColor="text1"/>
          <w:sz w:val="22"/>
          <w:szCs w:val="22"/>
        </w:rPr>
        <w:t xml:space="preserve">khoản 1 Điều </w:t>
      </w:r>
      <w:r w:rsidR="008B648E" w:rsidRPr="003E7335">
        <w:rPr>
          <w:color w:val="000000" w:themeColor="text1"/>
          <w:sz w:val="22"/>
          <w:szCs w:val="22"/>
        </w:rPr>
        <w:t>76</w:t>
      </w:r>
      <w:r w:rsidR="00A32421" w:rsidRPr="003E7335">
        <w:rPr>
          <w:color w:val="000000" w:themeColor="text1"/>
          <w:sz w:val="22"/>
          <w:szCs w:val="22"/>
        </w:rPr>
        <w:t xml:space="preserve">, </w:t>
      </w:r>
      <w:r w:rsidR="009E7E06" w:rsidRPr="003E7335">
        <w:rPr>
          <w:color w:val="000000" w:themeColor="text1"/>
          <w:sz w:val="22"/>
          <w:szCs w:val="22"/>
        </w:rPr>
        <w:t>Điều 79</w:t>
      </w:r>
      <w:r w:rsidR="00A32421" w:rsidRPr="003E7335">
        <w:rPr>
          <w:color w:val="000000" w:themeColor="text1"/>
          <w:sz w:val="22"/>
          <w:szCs w:val="22"/>
        </w:rPr>
        <w:t>…</w:t>
      </w:r>
    </w:p>
    <w:p w14:paraId="54982D7D" w14:textId="20E8E429" w:rsidR="00A32421" w:rsidRPr="003E7335" w:rsidRDefault="00E35091" w:rsidP="00C7021D">
      <w:pPr>
        <w:spacing w:line="360" w:lineRule="auto"/>
        <w:ind w:firstLine="567"/>
        <w:jc w:val="both"/>
        <w:rPr>
          <w:i/>
          <w:iCs/>
          <w:color w:val="000000" w:themeColor="text1"/>
          <w:spacing w:val="-2"/>
          <w:sz w:val="22"/>
          <w:szCs w:val="22"/>
          <w:lang w:val="vi-VN"/>
        </w:rPr>
      </w:pPr>
      <w:r w:rsidRPr="003E7335">
        <w:rPr>
          <w:i/>
          <w:iCs/>
          <w:color w:val="000000" w:themeColor="text1"/>
          <w:sz w:val="22"/>
          <w:szCs w:val="22"/>
        </w:rPr>
        <w:t>Bảy là, đ</w:t>
      </w:r>
      <w:r w:rsidR="009E7E06" w:rsidRPr="003E7335">
        <w:rPr>
          <w:i/>
          <w:iCs/>
          <w:color w:val="000000" w:themeColor="text1"/>
          <w:sz w:val="22"/>
          <w:szCs w:val="22"/>
        </w:rPr>
        <w:t>ối với quyền được n</w:t>
      </w:r>
      <w:r w:rsidR="009E7E06" w:rsidRPr="003E7335">
        <w:rPr>
          <w:i/>
          <w:iCs/>
          <w:color w:val="000000" w:themeColor="text1"/>
          <w:sz w:val="22"/>
          <w:szCs w:val="22"/>
          <w:lang w:val="vi-VN"/>
        </w:rPr>
        <w:t xml:space="preserve">ói lời sau cùng trước </w:t>
      </w:r>
      <w:r w:rsidR="009E7E06" w:rsidRPr="003E7335">
        <w:rPr>
          <w:i/>
          <w:iCs/>
          <w:color w:val="000000" w:themeColor="text1"/>
          <w:sz w:val="22"/>
          <w:szCs w:val="22"/>
        </w:rPr>
        <w:t>khi nghị án</w:t>
      </w:r>
      <w:r w:rsidR="009E7E06" w:rsidRPr="003E7335">
        <w:rPr>
          <w:color w:val="000000" w:themeColor="text1"/>
          <w:sz w:val="22"/>
          <w:szCs w:val="22"/>
        </w:rPr>
        <w:t xml:space="preserve">. </w:t>
      </w:r>
      <w:r w:rsidR="009E7E06" w:rsidRPr="003E7335">
        <w:rPr>
          <w:color w:val="000000" w:themeColor="text1"/>
          <w:spacing w:val="-2"/>
          <w:sz w:val="22"/>
          <w:szCs w:val="22"/>
        </w:rPr>
        <w:t>Trách nhiệm của HĐXX trong việc tạo điều kiện cho bị cáo thực hiện quyền được nói lời sau cùng được quy định trong Điều 324 BLTTHS năm 2015</w:t>
      </w:r>
      <w:r w:rsidR="00A32421" w:rsidRPr="003E7335">
        <w:rPr>
          <w:color w:val="000000" w:themeColor="text1"/>
          <w:spacing w:val="-2"/>
          <w:sz w:val="22"/>
          <w:szCs w:val="22"/>
        </w:rPr>
        <w:t>.</w:t>
      </w:r>
    </w:p>
    <w:p w14:paraId="2FC62A04" w14:textId="254B8F79" w:rsidR="009E7E06" w:rsidRPr="003E7335" w:rsidRDefault="00486840" w:rsidP="00912CE7">
      <w:pPr>
        <w:spacing w:line="360" w:lineRule="auto"/>
        <w:jc w:val="both"/>
        <w:rPr>
          <w:b/>
          <w:bCs/>
          <w:i/>
          <w:iCs/>
          <w:color w:val="000000" w:themeColor="text1"/>
          <w:spacing w:val="-8"/>
          <w:sz w:val="22"/>
          <w:szCs w:val="22"/>
          <w:lang w:val="vi-VN"/>
        </w:rPr>
      </w:pPr>
      <w:bookmarkStart w:id="94" w:name="_Toc153789039"/>
      <w:bookmarkStart w:id="95" w:name="_Toc182311233"/>
      <w:bookmarkStart w:id="96" w:name="_Toc195547163"/>
      <w:r w:rsidRPr="003E7335">
        <w:rPr>
          <w:b/>
          <w:bCs/>
          <w:i/>
          <w:iCs/>
          <w:color w:val="000000" w:themeColor="text1"/>
          <w:spacing w:val="-8"/>
          <w:sz w:val="22"/>
          <w:szCs w:val="22"/>
        </w:rPr>
        <w:t>2</w:t>
      </w:r>
      <w:r w:rsidR="009E7E06" w:rsidRPr="003E7335">
        <w:rPr>
          <w:b/>
          <w:bCs/>
          <w:i/>
          <w:iCs/>
          <w:color w:val="000000" w:themeColor="text1"/>
          <w:spacing w:val="-8"/>
          <w:sz w:val="22"/>
          <w:szCs w:val="22"/>
          <w:lang w:val="vi-VN"/>
        </w:rPr>
        <w:t xml:space="preserve">.1.4. </w:t>
      </w:r>
      <w:bookmarkStart w:id="97" w:name="_Hlk145320220"/>
      <w:r w:rsidR="00C15307" w:rsidRPr="003E7335">
        <w:rPr>
          <w:b/>
          <w:bCs/>
          <w:i/>
          <w:iCs/>
          <w:color w:val="000000" w:themeColor="text1"/>
          <w:spacing w:val="-8"/>
          <w:sz w:val="22"/>
          <w:szCs w:val="22"/>
          <w:lang w:val="vi-VN"/>
        </w:rPr>
        <w:t>Q</w:t>
      </w:r>
      <w:r w:rsidR="00207EE0" w:rsidRPr="003E7335">
        <w:rPr>
          <w:b/>
          <w:bCs/>
          <w:i/>
          <w:iCs/>
          <w:color w:val="000000" w:themeColor="text1"/>
          <w:spacing w:val="-8"/>
          <w:sz w:val="22"/>
          <w:szCs w:val="22"/>
          <w:lang w:val="vi-VN"/>
        </w:rPr>
        <w:t>uy định về t</w:t>
      </w:r>
      <w:r w:rsidR="009E7E06" w:rsidRPr="003E7335">
        <w:rPr>
          <w:b/>
          <w:bCs/>
          <w:i/>
          <w:iCs/>
          <w:color w:val="000000" w:themeColor="text1"/>
          <w:spacing w:val="-8"/>
          <w:sz w:val="22"/>
          <w:szCs w:val="22"/>
          <w:lang w:val="vi-VN"/>
        </w:rPr>
        <w:t>rình tự, thủ tục xét xử nhằm bảo đảm quyền con người của bị cáo trong xét xử sơ thẩm vụ án hình sự</w:t>
      </w:r>
      <w:bookmarkEnd w:id="94"/>
      <w:bookmarkEnd w:id="95"/>
      <w:bookmarkEnd w:id="96"/>
      <w:bookmarkEnd w:id="97"/>
    </w:p>
    <w:p w14:paraId="6046B896" w14:textId="1956E906" w:rsidR="009E7E06" w:rsidRPr="003E7335" w:rsidRDefault="00E35091" w:rsidP="00C7021D">
      <w:pPr>
        <w:spacing w:line="360" w:lineRule="auto"/>
        <w:ind w:firstLine="567"/>
        <w:jc w:val="both"/>
        <w:rPr>
          <w:i/>
          <w:iCs/>
          <w:color w:val="000000" w:themeColor="text1"/>
          <w:sz w:val="22"/>
          <w:szCs w:val="22"/>
          <w:lang w:val="vi-VN"/>
        </w:rPr>
      </w:pPr>
      <w:r w:rsidRPr="003E7335">
        <w:rPr>
          <w:i/>
          <w:iCs/>
          <w:color w:val="000000" w:themeColor="text1"/>
          <w:sz w:val="22"/>
          <w:szCs w:val="22"/>
        </w:rPr>
        <w:t>Một là,</w:t>
      </w:r>
      <w:r w:rsidR="009E7E06" w:rsidRPr="003E7335">
        <w:rPr>
          <w:i/>
          <w:iCs/>
          <w:color w:val="000000" w:themeColor="text1"/>
          <w:sz w:val="22"/>
          <w:szCs w:val="22"/>
          <w:lang w:val="vi-VN"/>
        </w:rPr>
        <w:t xml:space="preserve"> </w:t>
      </w:r>
      <w:r w:rsidRPr="003E7335">
        <w:rPr>
          <w:i/>
          <w:iCs/>
          <w:color w:val="000000" w:themeColor="text1"/>
          <w:sz w:val="22"/>
          <w:szCs w:val="22"/>
        </w:rPr>
        <w:t>p</w:t>
      </w:r>
      <w:r w:rsidR="009E7E06" w:rsidRPr="003E7335">
        <w:rPr>
          <w:i/>
          <w:iCs/>
          <w:color w:val="000000" w:themeColor="text1"/>
          <w:sz w:val="22"/>
          <w:szCs w:val="22"/>
          <w:lang w:val="vi-VN"/>
        </w:rPr>
        <w:t>hần thủ tục bắt đầu phiên tòa</w:t>
      </w:r>
    </w:p>
    <w:p w14:paraId="4CF0ECBB" w14:textId="6EC32262" w:rsidR="00D53677" w:rsidRPr="003E7335" w:rsidRDefault="00D57875" w:rsidP="003E6E7B">
      <w:pPr>
        <w:spacing w:line="360" w:lineRule="auto"/>
        <w:ind w:firstLine="709"/>
        <w:jc w:val="both"/>
        <w:rPr>
          <w:color w:val="000000" w:themeColor="text1"/>
          <w:sz w:val="22"/>
          <w:szCs w:val="22"/>
        </w:rPr>
      </w:pPr>
      <w:r w:rsidRPr="003E7335">
        <w:rPr>
          <w:color w:val="000000" w:themeColor="text1"/>
          <w:spacing w:val="-2"/>
          <w:sz w:val="22"/>
          <w:szCs w:val="22"/>
          <w:shd w:val="clear" w:color="auto" w:fill="FFFFFF"/>
        </w:rPr>
        <w:t xml:space="preserve">Bắt đầu phiên tòa là việc </w:t>
      </w:r>
      <w:r w:rsidR="005964F7" w:rsidRPr="003E7335">
        <w:rPr>
          <w:color w:val="000000" w:themeColor="text1"/>
          <w:spacing w:val="-2"/>
          <w:sz w:val="22"/>
          <w:szCs w:val="22"/>
          <w:shd w:val="clear" w:color="auto" w:fill="FFFFFF"/>
        </w:rPr>
        <w:t xml:space="preserve">những người có thẩm quyền tiến hành </w:t>
      </w:r>
      <w:r w:rsidRPr="003E7335">
        <w:rPr>
          <w:color w:val="000000" w:themeColor="text1"/>
          <w:spacing w:val="-2"/>
          <w:sz w:val="22"/>
          <w:szCs w:val="22"/>
          <w:shd w:val="clear" w:color="auto" w:fill="FFFFFF"/>
        </w:rPr>
        <w:t>kiểm tra sự có mặt, vắng mặt</w:t>
      </w:r>
      <w:r w:rsidR="005964F7" w:rsidRPr="003E7335">
        <w:rPr>
          <w:color w:val="000000" w:themeColor="text1"/>
          <w:spacing w:val="-2"/>
          <w:sz w:val="22"/>
          <w:szCs w:val="22"/>
          <w:shd w:val="clear" w:color="auto" w:fill="FFFFFF"/>
        </w:rPr>
        <w:t xml:space="preserve"> của những người </w:t>
      </w:r>
      <w:r w:rsidR="005964F7" w:rsidRPr="003E7335">
        <w:rPr>
          <w:color w:val="000000" w:themeColor="text1"/>
          <w:spacing w:val="-2"/>
          <w:sz w:val="22"/>
          <w:szCs w:val="22"/>
          <w:lang w:val="vi-VN"/>
        </w:rPr>
        <w:t>được Tòa án triệu tập</w:t>
      </w:r>
      <w:r w:rsidR="005964F7" w:rsidRPr="003E7335">
        <w:rPr>
          <w:color w:val="000000" w:themeColor="text1"/>
          <w:spacing w:val="-2"/>
          <w:sz w:val="22"/>
          <w:szCs w:val="22"/>
        </w:rPr>
        <w:t>, kiểm tra lý lịch và phổ biến nội quy phiên tòa và quyền</w:t>
      </w:r>
      <w:r w:rsidR="005964F7" w:rsidRPr="003E7335">
        <w:rPr>
          <w:color w:val="000000" w:themeColor="text1"/>
          <w:spacing w:val="-2"/>
          <w:sz w:val="22"/>
          <w:szCs w:val="22"/>
          <w:lang w:val="vi-VN"/>
        </w:rPr>
        <w:t xml:space="preserve"> và nghĩa vụ </w:t>
      </w:r>
      <w:r w:rsidR="005964F7" w:rsidRPr="003E7335">
        <w:rPr>
          <w:color w:val="000000" w:themeColor="text1"/>
          <w:spacing w:val="-2"/>
          <w:sz w:val="22"/>
          <w:szCs w:val="22"/>
        </w:rPr>
        <w:t xml:space="preserve">của những người tham gia tố </w:t>
      </w:r>
      <w:r w:rsidR="0050464F" w:rsidRPr="003E7335">
        <w:rPr>
          <w:color w:val="000000" w:themeColor="text1"/>
          <w:spacing w:val="-2"/>
          <w:sz w:val="22"/>
          <w:szCs w:val="22"/>
        </w:rPr>
        <w:t>tụng</w:t>
      </w:r>
      <w:r w:rsidR="0050464F" w:rsidRPr="003E7335">
        <w:rPr>
          <w:color w:val="000000" w:themeColor="text1"/>
          <w:spacing w:val="-2"/>
          <w:sz w:val="22"/>
          <w:szCs w:val="22"/>
          <w:lang w:val="vi-VN"/>
        </w:rPr>
        <w:t xml:space="preserve">. </w:t>
      </w:r>
      <w:r w:rsidR="006425AD" w:rsidRPr="003E7335">
        <w:rPr>
          <w:color w:val="000000" w:themeColor="text1"/>
          <w:spacing w:val="-2"/>
          <w:sz w:val="22"/>
          <w:szCs w:val="22"/>
        </w:rPr>
        <w:t xml:space="preserve">Tiếp theo HĐXX </w:t>
      </w:r>
      <w:r w:rsidR="003A33B9" w:rsidRPr="003E7335">
        <w:rPr>
          <w:color w:val="000000" w:themeColor="text1"/>
          <w:spacing w:val="-2"/>
          <w:sz w:val="22"/>
          <w:szCs w:val="22"/>
        </w:rPr>
        <w:t xml:space="preserve">phải </w:t>
      </w:r>
      <w:r w:rsidR="006425AD" w:rsidRPr="003E7335">
        <w:rPr>
          <w:color w:val="000000" w:themeColor="text1"/>
          <w:spacing w:val="-2"/>
          <w:sz w:val="22"/>
          <w:szCs w:val="22"/>
        </w:rPr>
        <w:t>tiến hành g</w:t>
      </w:r>
      <w:r w:rsidR="009E7E06" w:rsidRPr="003E7335">
        <w:rPr>
          <w:color w:val="000000" w:themeColor="text1"/>
          <w:spacing w:val="-2"/>
          <w:sz w:val="22"/>
          <w:szCs w:val="22"/>
          <w:lang w:val="vi-VN"/>
        </w:rPr>
        <w:t xml:space="preserve">iải quyết </w:t>
      </w:r>
      <w:r w:rsidR="006425AD" w:rsidRPr="003E7335">
        <w:rPr>
          <w:color w:val="000000" w:themeColor="text1"/>
          <w:spacing w:val="-2"/>
          <w:sz w:val="22"/>
          <w:szCs w:val="22"/>
        </w:rPr>
        <w:t xml:space="preserve">yêu cầu, đề nghị </w:t>
      </w:r>
      <w:r w:rsidR="003A33B9" w:rsidRPr="003E7335">
        <w:rPr>
          <w:color w:val="000000" w:themeColor="text1"/>
          <w:spacing w:val="-2"/>
          <w:sz w:val="22"/>
          <w:szCs w:val="22"/>
        </w:rPr>
        <w:t>của những người tham gia tố tụng về việc thay đổi những người tiến hành tố tụng theo quy định tại Điều</w:t>
      </w:r>
      <w:r w:rsidR="003A33B9" w:rsidRPr="003E7335">
        <w:rPr>
          <w:color w:val="000000" w:themeColor="text1"/>
          <w:spacing w:val="-2"/>
          <w:sz w:val="22"/>
          <w:szCs w:val="22"/>
          <w:lang w:val="vi-VN"/>
        </w:rPr>
        <w:t xml:space="preserve"> 30</w:t>
      </w:r>
      <w:r w:rsidR="003A33B9" w:rsidRPr="003E7335">
        <w:rPr>
          <w:color w:val="000000" w:themeColor="text1"/>
          <w:spacing w:val="-2"/>
          <w:sz w:val="22"/>
          <w:szCs w:val="22"/>
        </w:rPr>
        <w:t>2</w:t>
      </w:r>
      <w:r w:rsidR="003A33B9" w:rsidRPr="003E7335">
        <w:rPr>
          <w:color w:val="000000" w:themeColor="text1"/>
          <w:spacing w:val="-2"/>
          <w:sz w:val="22"/>
          <w:szCs w:val="22"/>
          <w:lang w:val="vi-VN"/>
        </w:rPr>
        <w:t xml:space="preserve"> BLTTHS năm 2015</w:t>
      </w:r>
      <w:r w:rsidR="00D53677" w:rsidRPr="003E7335">
        <w:rPr>
          <w:color w:val="000000" w:themeColor="text1"/>
          <w:spacing w:val="-2"/>
          <w:sz w:val="22"/>
          <w:szCs w:val="22"/>
        </w:rPr>
        <w:t>.</w:t>
      </w:r>
      <w:r w:rsidR="003A33B9" w:rsidRPr="003E7335">
        <w:rPr>
          <w:color w:val="000000" w:themeColor="text1"/>
          <w:spacing w:val="-2"/>
          <w:sz w:val="22"/>
          <w:szCs w:val="22"/>
        </w:rPr>
        <w:t xml:space="preserve"> </w:t>
      </w:r>
      <w:r w:rsidR="009E7E06" w:rsidRPr="003E7335">
        <w:rPr>
          <w:color w:val="000000" w:themeColor="text1"/>
          <w:spacing w:val="-2"/>
          <w:sz w:val="22"/>
          <w:szCs w:val="22"/>
          <w:lang w:val="vi-VN"/>
        </w:rPr>
        <w:t>Trước khi kết thúc phần thủ tục bắt đầu phiên tòa,</w:t>
      </w:r>
      <w:r w:rsidR="009E7E06" w:rsidRPr="003E7335">
        <w:rPr>
          <w:i/>
          <w:iCs/>
          <w:color w:val="000000" w:themeColor="text1"/>
          <w:spacing w:val="-2"/>
          <w:sz w:val="22"/>
          <w:szCs w:val="22"/>
          <w:lang w:val="vi-VN"/>
        </w:rPr>
        <w:t xml:space="preserve"> </w:t>
      </w:r>
      <w:r w:rsidR="009E7E06" w:rsidRPr="003E7335">
        <w:rPr>
          <w:color w:val="000000" w:themeColor="text1"/>
          <w:spacing w:val="-2"/>
          <w:sz w:val="22"/>
          <w:szCs w:val="22"/>
          <w:lang w:val="vi-VN"/>
        </w:rPr>
        <w:t xml:space="preserve">Chủ tọa phiên tòa </w:t>
      </w:r>
      <w:r w:rsidR="0041198F" w:rsidRPr="003E7335">
        <w:rPr>
          <w:color w:val="000000" w:themeColor="text1"/>
          <w:spacing w:val="-2"/>
          <w:sz w:val="22"/>
          <w:szCs w:val="22"/>
        </w:rPr>
        <w:t xml:space="preserve">còn </w:t>
      </w:r>
      <w:r w:rsidR="009E7E06" w:rsidRPr="003E7335">
        <w:rPr>
          <w:color w:val="000000" w:themeColor="text1"/>
          <w:spacing w:val="-2"/>
          <w:sz w:val="22"/>
          <w:szCs w:val="22"/>
          <w:lang w:val="vi-VN"/>
        </w:rPr>
        <w:t xml:space="preserve">phải </w:t>
      </w:r>
      <w:r w:rsidR="0041198F" w:rsidRPr="003E7335">
        <w:rPr>
          <w:color w:val="000000" w:themeColor="text1"/>
          <w:spacing w:val="-2"/>
          <w:sz w:val="22"/>
          <w:szCs w:val="22"/>
        </w:rPr>
        <w:t>giải quyết yêu cầu của</w:t>
      </w:r>
      <w:r w:rsidR="009E7E06" w:rsidRPr="003E7335">
        <w:rPr>
          <w:color w:val="000000" w:themeColor="text1"/>
          <w:spacing w:val="-2"/>
          <w:sz w:val="22"/>
          <w:szCs w:val="22"/>
          <w:lang w:val="vi-VN"/>
        </w:rPr>
        <w:t xml:space="preserve"> những người tham gia tố tụng </w:t>
      </w:r>
      <w:r w:rsidR="006425AD" w:rsidRPr="003E7335">
        <w:rPr>
          <w:color w:val="000000" w:themeColor="text1"/>
          <w:spacing w:val="-2"/>
          <w:sz w:val="22"/>
          <w:szCs w:val="22"/>
        </w:rPr>
        <w:t xml:space="preserve">về </w:t>
      </w:r>
      <w:r w:rsidR="0041198F" w:rsidRPr="003E7335">
        <w:rPr>
          <w:color w:val="000000" w:themeColor="text1"/>
          <w:spacing w:val="-2"/>
          <w:sz w:val="22"/>
          <w:szCs w:val="22"/>
        </w:rPr>
        <w:t xml:space="preserve">việc </w:t>
      </w:r>
      <w:r w:rsidR="006425AD" w:rsidRPr="003E7335">
        <w:rPr>
          <w:color w:val="000000" w:themeColor="text1"/>
          <w:spacing w:val="-2"/>
          <w:sz w:val="22"/>
          <w:szCs w:val="22"/>
        </w:rPr>
        <w:t xml:space="preserve">xem xét chứng cứ, </w:t>
      </w:r>
      <w:r w:rsidR="009E7E06" w:rsidRPr="003E7335">
        <w:rPr>
          <w:color w:val="000000" w:themeColor="text1"/>
          <w:spacing w:val="-2"/>
          <w:sz w:val="22"/>
          <w:szCs w:val="22"/>
          <w:lang w:val="vi-VN"/>
        </w:rPr>
        <w:t>triệu tập thêm</w:t>
      </w:r>
      <w:r w:rsidR="009E7E06" w:rsidRPr="003E7335">
        <w:rPr>
          <w:i/>
          <w:iCs/>
          <w:color w:val="000000" w:themeColor="text1"/>
          <w:spacing w:val="-2"/>
          <w:sz w:val="22"/>
          <w:szCs w:val="22"/>
          <w:lang w:val="vi-VN"/>
        </w:rPr>
        <w:t xml:space="preserve"> </w:t>
      </w:r>
      <w:r w:rsidR="009E7E06" w:rsidRPr="003E7335">
        <w:rPr>
          <w:color w:val="000000" w:themeColor="text1"/>
          <w:spacing w:val="-2"/>
          <w:sz w:val="22"/>
          <w:szCs w:val="22"/>
          <w:lang w:val="vi-VN"/>
        </w:rPr>
        <w:t>người làm chứng</w:t>
      </w:r>
      <w:r w:rsidR="009E7E06" w:rsidRPr="003E7335">
        <w:rPr>
          <w:i/>
          <w:iCs/>
          <w:color w:val="000000" w:themeColor="text1"/>
          <w:spacing w:val="-2"/>
          <w:sz w:val="22"/>
          <w:szCs w:val="22"/>
          <w:lang w:val="vi-VN"/>
        </w:rPr>
        <w:t xml:space="preserve"> </w:t>
      </w:r>
      <w:r w:rsidR="009E7E06" w:rsidRPr="003E7335">
        <w:rPr>
          <w:color w:val="000000" w:themeColor="text1"/>
          <w:spacing w:val="-2"/>
          <w:sz w:val="22"/>
          <w:szCs w:val="22"/>
          <w:lang w:val="vi-VN"/>
        </w:rPr>
        <w:t xml:space="preserve">hoặc yêu cầu </w:t>
      </w:r>
      <w:r w:rsidR="006425AD" w:rsidRPr="003E7335">
        <w:rPr>
          <w:color w:val="000000" w:themeColor="text1"/>
          <w:spacing w:val="-2"/>
          <w:sz w:val="22"/>
          <w:szCs w:val="22"/>
        </w:rPr>
        <w:t>hoãn phiên tòa</w:t>
      </w:r>
      <w:r w:rsidR="00D53677" w:rsidRPr="003E7335">
        <w:rPr>
          <w:color w:val="000000" w:themeColor="text1"/>
          <w:spacing w:val="-2"/>
          <w:sz w:val="22"/>
          <w:szCs w:val="22"/>
        </w:rPr>
        <w:t>.</w:t>
      </w:r>
    </w:p>
    <w:p w14:paraId="3E7B66DA" w14:textId="39DA7A13" w:rsidR="009E7E06" w:rsidRPr="003E7335" w:rsidRDefault="00E35091" w:rsidP="00C7021D">
      <w:pPr>
        <w:spacing w:line="360" w:lineRule="auto"/>
        <w:ind w:firstLine="567"/>
        <w:jc w:val="both"/>
        <w:rPr>
          <w:i/>
          <w:iCs/>
          <w:color w:val="000000" w:themeColor="text1"/>
          <w:sz w:val="22"/>
          <w:szCs w:val="22"/>
          <w:lang w:val="vi-VN"/>
        </w:rPr>
      </w:pPr>
      <w:r w:rsidRPr="003E7335">
        <w:rPr>
          <w:i/>
          <w:iCs/>
          <w:color w:val="000000" w:themeColor="text1"/>
          <w:sz w:val="22"/>
          <w:szCs w:val="22"/>
        </w:rPr>
        <w:t>Hai là,</w:t>
      </w:r>
      <w:r w:rsidR="009E7E06" w:rsidRPr="003E7335">
        <w:rPr>
          <w:i/>
          <w:iCs/>
          <w:color w:val="000000" w:themeColor="text1"/>
          <w:sz w:val="22"/>
          <w:szCs w:val="22"/>
          <w:lang w:val="vi-VN"/>
        </w:rPr>
        <w:t xml:space="preserve"> </w:t>
      </w:r>
      <w:r w:rsidRPr="003E7335">
        <w:rPr>
          <w:i/>
          <w:iCs/>
          <w:color w:val="000000" w:themeColor="text1"/>
          <w:sz w:val="22"/>
          <w:szCs w:val="22"/>
        </w:rPr>
        <w:t>p</w:t>
      </w:r>
      <w:r w:rsidR="009E7E06" w:rsidRPr="003E7335">
        <w:rPr>
          <w:i/>
          <w:iCs/>
          <w:color w:val="000000" w:themeColor="text1"/>
          <w:sz w:val="22"/>
          <w:szCs w:val="22"/>
          <w:lang w:val="vi-VN"/>
        </w:rPr>
        <w:t>hần thủ tục tranh tụng phiên tòa</w:t>
      </w:r>
    </w:p>
    <w:p w14:paraId="1F25822E" w14:textId="62F918ED" w:rsidR="009E7E06" w:rsidRPr="003E7335" w:rsidRDefault="00EF7618" w:rsidP="008644F7">
      <w:pPr>
        <w:spacing w:line="360" w:lineRule="auto"/>
        <w:ind w:firstLine="567"/>
        <w:jc w:val="both"/>
        <w:rPr>
          <w:color w:val="000000" w:themeColor="text1"/>
          <w:sz w:val="22"/>
          <w:szCs w:val="22"/>
        </w:rPr>
      </w:pPr>
      <w:r w:rsidRPr="003E7335">
        <w:rPr>
          <w:color w:val="000000" w:themeColor="text1"/>
          <w:sz w:val="22"/>
          <w:szCs w:val="22"/>
        </w:rPr>
        <w:t>Thủ tụng tranh tụng được quy định trong BLTTHS năm 2015 bao gồm những nội dung sau:</w:t>
      </w:r>
    </w:p>
    <w:p w14:paraId="66104921" w14:textId="596CB463" w:rsidR="002852E5" w:rsidRPr="003E7335" w:rsidRDefault="00EF7618" w:rsidP="00C7021D">
      <w:pPr>
        <w:spacing w:line="360" w:lineRule="auto"/>
        <w:ind w:firstLine="567"/>
        <w:jc w:val="both"/>
        <w:rPr>
          <w:color w:val="000000" w:themeColor="text1"/>
          <w:sz w:val="22"/>
          <w:szCs w:val="22"/>
        </w:rPr>
      </w:pPr>
      <w:r w:rsidRPr="003E7335">
        <w:rPr>
          <w:color w:val="000000" w:themeColor="text1"/>
          <w:sz w:val="22"/>
          <w:szCs w:val="22"/>
        </w:rPr>
        <w:lastRenderedPageBreak/>
        <w:t>Thứ nhất,</w:t>
      </w:r>
      <w:r w:rsidR="009023C9" w:rsidRPr="003E7335">
        <w:rPr>
          <w:color w:val="000000" w:themeColor="text1"/>
          <w:sz w:val="22"/>
          <w:szCs w:val="22"/>
          <w:lang w:val="vi-VN"/>
        </w:rPr>
        <w:t xml:space="preserve"> bắt đầu thủ tục tranh tụng là việc Kiểm sát viên được phân công thực hiện quyền công tố công bố bản cáo trạng và trình bày ý kiến bổ sung</w:t>
      </w:r>
      <w:r w:rsidR="004B5746" w:rsidRPr="003E7335">
        <w:rPr>
          <w:color w:val="000000" w:themeColor="text1"/>
          <w:sz w:val="22"/>
          <w:szCs w:val="22"/>
          <w:lang w:val="vi-VN"/>
        </w:rPr>
        <w:t xml:space="preserve"> nhưng </w:t>
      </w:r>
      <w:r w:rsidR="004B5746" w:rsidRPr="003E7335">
        <w:rPr>
          <w:color w:val="000000" w:themeColor="text1"/>
          <w:sz w:val="22"/>
          <w:szCs w:val="22"/>
        </w:rPr>
        <w:t>không được làm xấu đi tình trạng của bị cáo</w:t>
      </w:r>
      <w:r w:rsidR="009023C9" w:rsidRPr="003E7335">
        <w:rPr>
          <w:color w:val="000000" w:themeColor="text1"/>
          <w:sz w:val="22"/>
          <w:szCs w:val="22"/>
          <w:lang w:val="vi-VN"/>
        </w:rPr>
        <w:t xml:space="preserve">. </w:t>
      </w:r>
    </w:p>
    <w:p w14:paraId="4C09CA1C" w14:textId="0659A8E4" w:rsidR="00D53677" w:rsidRPr="003E7335" w:rsidRDefault="00EF7618" w:rsidP="00645921">
      <w:pPr>
        <w:spacing w:line="360" w:lineRule="auto"/>
        <w:ind w:firstLine="709"/>
        <w:jc w:val="both"/>
        <w:rPr>
          <w:color w:val="000000" w:themeColor="text1"/>
          <w:sz w:val="22"/>
          <w:szCs w:val="22"/>
          <w:lang w:val="vi-VN"/>
        </w:rPr>
      </w:pPr>
      <w:r w:rsidRPr="003E7335">
        <w:rPr>
          <w:color w:val="000000" w:themeColor="text1"/>
          <w:sz w:val="22"/>
          <w:szCs w:val="22"/>
        </w:rPr>
        <w:t xml:space="preserve">Thứ hai, trong quá trình xét hỏi Chủ tọa phiên tòa hỏi trước sau đó quyết định người hỏi trước, hỏi sau theo thứ tự hợp lý. </w:t>
      </w:r>
      <w:r w:rsidR="009E7E06" w:rsidRPr="003E7335">
        <w:rPr>
          <w:color w:val="000000" w:themeColor="text1"/>
          <w:sz w:val="22"/>
          <w:szCs w:val="22"/>
          <w:lang w:val="vi-VN"/>
        </w:rPr>
        <w:t xml:space="preserve">Ngoài ra, để bảo đảm quyền được hỏi và quyền được xét xử công bằng, pháp luật TTHS hiện hành còn mở rộng thêm các yếu tố bảo đảm </w:t>
      </w:r>
      <w:r w:rsidR="002852E5" w:rsidRPr="003E7335">
        <w:rPr>
          <w:color w:val="000000" w:themeColor="text1"/>
          <w:sz w:val="22"/>
          <w:szCs w:val="22"/>
          <w:lang w:val="vi-VN"/>
        </w:rPr>
        <w:t xml:space="preserve">tại </w:t>
      </w:r>
      <w:r w:rsidR="009E7E06" w:rsidRPr="003E7335">
        <w:rPr>
          <w:color w:val="000000" w:themeColor="text1"/>
          <w:sz w:val="22"/>
          <w:szCs w:val="22"/>
          <w:lang w:val="vi-VN"/>
        </w:rPr>
        <w:t>Điều 308 BLTTHS năm 2015</w:t>
      </w:r>
      <w:r w:rsidR="002852E5" w:rsidRPr="003E7335">
        <w:rPr>
          <w:color w:val="000000" w:themeColor="text1"/>
          <w:sz w:val="22"/>
          <w:szCs w:val="22"/>
          <w:lang w:val="vi-VN"/>
        </w:rPr>
        <w:t xml:space="preserve">, </w:t>
      </w:r>
      <w:r w:rsidR="009E7E06" w:rsidRPr="003E7335">
        <w:rPr>
          <w:color w:val="000000" w:themeColor="text1"/>
          <w:sz w:val="22"/>
          <w:szCs w:val="22"/>
        </w:rPr>
        <w:t>khoản 2 Điều 309 BLTTHS năm 2015</w:t>
      </w:r>
      <w:r w:rsidR="002852E5" w:rsidRPr="003E7335">
        <w:rPr>
          <w:color w:val="000000" w:themeColor="text1"/>
          <w:sz w:val="22"/>
          <w:szCs w:val="22"/>
          <w:lang w:val="vi-VN"/>
        </w:rPr>
        <w:t xml:space="preserve"> và </w:t>
      </w:r>
      <w:r w:rsidR="009E7E06" w:rsidRPr="003E7335">
        <w:rPr>
          <w:color w:val="000000" w:themeColor="text1"/>
          <w:sz w:val="22"/>
          <w:szCs w:val="22"/>
          <w:lang w:val="vi-VN"/>
        </w:rPr>
        <w:t>Điều 315 BLTTHS năm 2015</w:t>
      </w:r>
      <w:r w:rsidR="00A32421" w:rsidRPr="003E7335">
        <w:rPr>
          <w:color w:val="000000" w:themeColor="text1"/>
          <w:sz w:val="22"/>
          <w:szCs w:val="22"/>
        </w:rPr>
        <w:t>….</w:t>
      </w:r>
    </w:p>
    <w:p w14:paraId="7E5F81E8" w14:textId="10663BA6" w:rsidR="009E7E06" w:rsidRPr="003E7335" w:rsidRDefault="00E35091" w:rsidP="00645921">
      <w:pPr>
        <w:spacing w:line="360" w:lineRule="auto"/>
        <w:ind w:firstLine="567"/>
        <w:jc w:val="both"/>
        <w:rPr>
          <w:i/>
          <w:iCs/>
          <w:color w:val="000000" w:themeColor="text1"/>
          <w:sz w:val="22"/>
          <w:szCs w:val="22"/>
        </w:rPr>
      </w:pPr>
      <w:r w:rsidRPr="003E7335">
        <w:rPr>
          <w:i/>
          <w:iCs/>
          <w:color w:val="000000" w:themeColor="text1"/>
          <w:sz w:val="22"/>
          <w:szCs w:val="22"/>
        </w:rPr>
        <w:t>Ba là,</w:t>
      </w:r>
      <w:r w:rsidR="009E7E06" w:rsidRPr="003E7335">
        <w:rPr>
          <w:i/>
          <w:iCs/>
          <w:color w:val="000000" w:themeColor="text1"/>
          <w:sz w:val="22"/>
          <w:szCs w:val="22"/>
          <w:lang w:val="vi-VN"/>
        </w:rPr>
        <w:t xml:space="preserve"> </w:t>
      </w:r>
      <w:r w:rsidRPr="003E7335">
        <w:rPr>
          <w:i/>
          <w:iCs/>
          <w:color w:val="000000" w:themeColor="text1"/>
          <w:sz w:val="22"/>
          <w:szCs w:val="22"/>
        </w:rPr>
        <w:t>p</w:t>
      </w:r>
      <w:r w:rsidR="009E7E06" w:rsidRPr="003E7335">
        <w:rPr>
          <w:i/>
          <w:iCs/>
          <w:color w:val="000000" w:themeColor="text1"/>
          <w:sz w:val="22"/>
          <w:szCs w:val="22"/>
          <w:lang w:val="vi-VN"/>
        </w:rPr>
        <w:t xml:space="preserve">hần </w:t>
      </w:r>
      <w:r w:rsidR="009E7E06" w:rsidRPr="003E7335">
        <w:rPr>
          <w:i/>
          <w:iCs/>
          <w:color w:val="000000" w:themeColor="text1"/>
          <w:sz w:val="22"/>
          <w:szCs w:val="22"/>
        </w:rPr>
        <w:t>nghị án và tuyên án</w:t>
      </w:r>
    </w:p>
    <w:p w14:paraId="0CDA557A" w14:textId="4E0B44B4" w:rsidR="00D53677" w:rsidRPr="003E7335" w:rsidRDefault="009E7E06" w:rsidP="00645921">
      <w:pPr>
        <w:spacing w:line="360" w:lineRule="auto"/>
        <w:ind w:firstLine="567"/>
        <w:jc w:val="both"/>
        <w:rPr>
          <w:color w:val="000000" w:themeColor="text1"/>
          <w:sz w:val="22"/>
          <w:szCs w:val="22"/>
        </w:rPr>
      </w:pPr>
      <w:r w:rsidRPr="003E7335">
        <w:rPr>
          <w:color w:val="000000" w:themeColor="text1"/>
          <w:sz w:val="22"/>
          <w:szCs w:val="22"/>
          <w:lang w:val="vi-VN"/>
        </w:rPr>
        <w:t>Việc nghị án phải được tiến hành tại phòng nghị án</w:t>
      </w:r>
      <w:r w:rsidRPr="003E7335">
        <w:rPr>
          <w:color w:val="000000" w:themeColor="text1"/>
          <w:sz w:val="22"/>
          <w:szCs w:val="22"/>
        </w:rPr>
        <w:t xml:space="preserve"> riêng, không ai có quyền vào trong phòng nghị án ngoài thành viên HĐXX để tránh sự tác động đến </w:t>
      </w:r>
      <w:r w:rsidR="00776093" w:rsidRPr="003E7335">
        <w:rPr>
          <w:color w:val="000000" w:themeColor="text1"/>
          <w:sz w:val="22"/>
          <w:szCs w:val="22"/>
        </w:rPr>
        <w:t>họ</w:t>
      </w:r>
      <w:r w:rsidR="00776093" w:rsidRPr="003E7335">
        <w:rPr>
          <w:color w:val="000000" w:themeColor="text1"/>
          <w:sz w:val="22"/>
          <w:szCs w:val="22"/>
          <w:lang w:val="vi-VN"/>
        </w:rPr>
        <w:t xml:space="preserve">, </w:t>
      </w:r>
      <w:r w:rsidR="00776093" w:rsidRPr="003E7335">
        <w:rPr>
          <w:color w:val="000000" w:themeColor="text1"/>
          <w:sz w:val="22"/>
          <w:szCs w:val="22"/>
        </w:rPr>
        <w:t xml:space="preserve">việc </w:t>
      </w:r>
      <w:r w:rsidR="00776093" w:rsidRPr="003E7335">
        <w:rPr>
          <w:color w:val="000000" w:themeColor="text1"/>
          <w:sz w:val="22"/>
          <w:szCs w:val="22"/>
          <w:lang w:val="vi-VN"/>
        </w:rPr>
        <w:t xml:space="preserve">nghị án chỉ được căn cứ vào những chứng cứ, tài liệu đã được thẩm tra tại phiên tòa trên cơ sở xem xét đầy đủ, toàn diện chứng cứ của vụ án và các ý kiến của những người tham gia tố tụng tại phiên tòa. </w:t>
      </w:r>
      <w:r w:rsidR="00507AC0" w:rsidRPr="003E7335">
        <w:rPr>
          <w:color w:val="000000" w:themeColor="text1"/>
          <w:sz w:val="22"/>
          <w:szCs w:val="22"/>
        </w:rPr>
        <w:t>Đối với việc tuyên án, pháp luật TTHS quy định phải tuyên án công khai</w:t>
      </w:r>
      <w:r w:rsidR="00776093" w:rsidRPr="003E7335">
        <w:rPr>
          <w:color w:val="000000" w:themeColor="text1"/>
          <w:sz w:val="22"/>
          <w:szCs w:val="22"/>
          <w:lang w:val="vi-VN"/>
        </w:rPr>
        <w:t xml:space="preserve"> và toàn bộ nội dung bản án</w:t>
      </w:r>
      <w:r w:rsidR="00507AC0" w:rsidRPr="003E7335">
        <w:rPr>
          <w:color w:val="000000" w:themeColor="text1"/>
          <w:sz w:val="22"/>
          <w:szCs w:val="22"/>
        </w:rPr>
        <w:t xml:space="preserve">, chỉ trừ một số trường hợp đặc biệt khác theo quy định. </w:t>
      </w:r>
    </w:p>
    <w:p w14:paraId="249171E2" w14:textId="39108FE5" w:rsidR="009E7E06" w:rsidRPr="003E7335" w:rsidRDefault="006A33A3" w:rsidP="003E6E7B">
      <w:pPr>
        <w:pStyle w:val="Heading2"/>
        <w:spacing w:before="0" w:after="0" w:line="360" w:lineRule="auto"/>
        <w:jc w:val="both"/>
        <w:rPr>
          <w:rFonts w:ascii="Times New Roman" w:hAnsi="Times New Roman"/>
          <w:color w:val="000000" w:themeColor="text1"/>
          <w:sz w:val="22"/>
          <w:szCs w:val="22"/>
        </w:rPr>
      </w:pPr>
      <w:bookmarkStart w:id="98" w:name="_Toc153789040"/>
      <w:bookmarkStart w:id="99" w:name="_Toc182311234"/>
      <w:bookmarkStart w:id="100" w:name="_Toc195547164"/>
      <w:r w:rsidRPr="003E7335">
        <w:rPr>
          <w:rFonts w:ascii="Times New Roman" w:hAnsi="Times New Roman"/>
          <w:color w:val="000000" w:themeColor="text1"/>
          <w:sz w:val="22"/>
          <w:szCs w:val="22"/>
        </w:rPr>
        <w:t>2</w:t>
      </w:r>
      <w:r w:rsidR="009E7E06" w:rsidRPr="003E7335">
        <w:rPr>
          <w:rFonts w:ascii="Times New Roman" w:hAnsi="Times New Roman"/>
          <w:color w:val="000000" w:themeColor="text1"/>
          <w:sz w:val="22"/>
          <w:szCs w:val="22"/>
        </w:rPr>
        <w:t xml:space="preserve">.1.5. </w:t>
      </w:r>
      <w:r w:rsidR="00C15307" w:rsidRPr="003E7335">
        <w:rPr>
          <w:rFonts w:ascii="Times New Roman" w:hAnsi="Times New Roman"/>
          <w:color w:val="000000" w:themeColor="text1"/>
          <w:sz w:val="22"/>
          <w:szCs w:val="22"/>
        </w:rPr>
        <w:t>Q</w:t>
      </w:r>
      <w:r w:rsidR="00B325FC" w:rsidRPr="003E7335">
        <w:rPr>
          <w:rFonts w:ascii="Times New Roman" w:hAnsi="Times New Roman"/>
          <w:color w:val="000000" w:themeColor="text1"/>
          <w:sz w:val="22"/>
          <w:szCs w:val="22"/>
        </w:rPr>
        <w:t>uy định về g</w:t>
      </w:r>
      <w:r w:rsidR="009E7E06" w:rsidRPr="003E7335">
        <w:rPr>
          <w:rFonts w:ascii="Times New Roman" w:hAnsi="Times New Roman"/>
          <w:color w:val="000000" w:themeColor="text1"/>
          <w:sz w:val="22"/>
          <w:szCs w:val="22"/>
        </w:rPr>
        <w:t>iám sát việc thực thi quyền con người của bị cáo trong xét xử sơ thẩm vụ án hình sự</w:t>
      </w:r>
      <w:bookmarkEnd w:id="98"/>
      <w:bookmarkEnd w:id="99"/>
      <w:bookmarkEnd w:id="100"/>
    </w:p>
    <w:p w14:paraId="36842EC4" w14:textId="5CFE022F" w:rsidR="00ED444F" w:rsidRPr="003E7335" w:rsidRDefault="009E7E06" w:rsidP="007C118D">
      <w:pPr>
        <w:spacing w:line="360" w:lineRule="auto"/>
        <w:ind w:firstLine="567"/>
        <w:jc w:val="both"/>
        <w:rPr>
          <w:color w:val="000000" w:themeColor="text1"/>
          <w:spacing w:val="-4"/>
          <w:sz w:val="22"/>
          <w:szCs w:val="22"/>
        </w:rPr>
      </w:pPr>
      <w:r w:rsidRPr="003E7335">
        <w:rPr>
          <w:color w:val="000000" w:themeColor="text1"/>
          <w:spacing w:val="-4"/>
          <w:sz w:val="22"/>
          <w:szCs w:val="22"/>
        </w:rPr>
        <w:t>Giám sát việc thực thi quyền con người của bị c</w:t>
      </w:r>
      <w:r w:rsidRPr="003E7335">
        <w:rPr>
          <w:color w:val="000000" w:themeColor="text1"/>
          <w:spacing w:val="-4"/>
          <w:sz w:val="22"/>
          <w:szCs w:val="22"/>
          <w:lang w:val="vi-VN"/>
        </w:rPr>
        <w:t xml:space="preserve">áo </w:t>
      </w:r>
      <w:r w:rsidR="007E14A3" w:rsidRPr="003E7335">
        <w:rPr>
          <w:color w:val="000000" w:themeColor="text1"/>
          <w:spacing w:val="-4"/>
          <w:sz w:val="22"/>
          <w:szCs w:val="22"/>
        </w:rPr>
        <w:t xml:space="preserve">trong xét xử sơ thẩm vụ án hình sự </w:t>
      </w:r>
      <w:r w:rsidRPr="003E7335">
        <w:rPr>
          <w:color w:val="000000" w:themeColor="text1"/>
          <w:spacing w:val="-4"/>
          <w:sz w:val="22"/>
          <w:szCs w:val="22"/>
          <w:lang w:val="vi-VN"/>
        </w:rPr>
        <w:t>đư</w:t>
      </w:r>
      <w:r w:rsidRPr="003E7335">
        <w:rPr>
          <w:color w:val="000000" w:themeColor="text1"/>
          <w:spacing w:val="-4"/>
          <w:sz w:val="22"/>
          <w:szCs w:val="22"/>
        </w:rPr>
        <w:t>ợc thực hiện thông qua nhi</w:t>
      </w:r>
      <w:r w:rsidRPr="003E7335">
        <w:rPr>
          <w:color w:val="000000" w:themeColor="text1"/>
          <w:spacing w:val="-4"/>
          <w:sz w:val="22"/>
          <w:szCs w:val="22"/>
          <w:lang w:val="vi-VN"/>
        </w:rPr>
        <w:t>ều</w:t>
      </w:r>
      <w:r w:rsidRPr="003E7335">
        <w:rPr>
          <w:color w:val="000000" w:themeColor="text1"/>
          <w:spacing w:val="-4"/>
          <w:sz w:val="22"/>
          <w:szCs w:val="22"/>
        </w:rPr>
        <w:t xml:space="preserve"> hình thức</w:t>
      </w:r>
      <w:r w:rsidR="007E14A3" w:rsidRPr="003E7335">
        <w:rPr>
          <w:color w:val="000000" w:themeColor="text1"/>
          <w:spacing w:val="-4"/>
          <w:sz w:val="22"/>
          <w:szCs w:val="22"/>
        </w:rPr>
        <w:t xml:space="preserve"> nhưng tựu chung lại</w:t>
      </w:r>
      <w:r w:rsidRPr="003E7335">
        <w:rPr>
          <w:color w:val="000000" w:themeColor="text1"/>
          <w:spacing w:val="-4"/>
          <w:sz w:val="22"/>
          <w:szCs w:val="22"/>
        </w:rPr>
        <w:t xml:space="preserve"> </w:t>
      </w:r>
      <w:r w:rsidR="007E14A3" w:rsidRPr="003E7335">
        <w:rPr>
          <w:color w:val="000000" w:themeColor="text1"/>
          <w:spacing w:val="-4"/>
          <w:sz w:val="22"/>
          <w:szCs w:val="22"/>
        </w:rPr>
        <w:t xml:space="preserve">ở </w:t>
      </w:r>
      <w:r w:rsidR="00C11790" w:rsidRPr="003E7335">
        <w:rPr>
          <w:color w:val="000000" w:themeColor="text1"/>
          <w:spacing w:val="-4"/>
          <w:sz w:val="22"/>
          <w:szCs w:val="22"/>
          <w:lang w:val="vi-VN"/>
        </w:rPr>
        <w:t>hai</w:t>
      </w:r>
      <w:r w:rsidR="007E14A3" w:rsidRPr="003E7335">
        <w:rPr>
          <w:color w:val="000000" w:themeColor="text1"/>
          <w:spacing w:val="-4"/>
          <w:sz w:val="22"/>
          <w:szCs w:val="22"/>
        </w:rPr>
        <w:t xml:space="preserve"> hình thức giám sát đó là</w:t>
      </w:r>
      <w:r w:rsidRPr="003E7335">
        <w:rPr>
          <w:color w:val="000000" w:themeColor="text1"/>
          <w:spacing w:val="-4"/>
          <w:sz w:val="22"/>
          <w:szCs w:val="22"/>
          <w:lang w:val="vi-VN"/>
        </w:rPr>
        <w:t>:</w:t>
      </w:r>
      <w:r w:rsidRPr="003E7335">
        <w:rPr>
          <w:color w:val="000000" w:themeColor="text1"/>
          <w:spacing w:val="-4"/>
          <w:sz w:val="22"/>
          <w:szCs w:val="22"/>
        </w:rPr>
        <w:t xml:space="preserve"> giám sát của cơ quan nhà nước</w:t>
      </w:r>
      <w:r w:rsidR="007E14A3" w:rsidRPr="003E7335">
        <w:rPr>
          <w:color w:val="000000" w:themeColor="text1"/>
          <w:spacing w:val="-4"/>
          <w:sz w:val="22"/>
          <w:szCs w:val="22"/>
        </w:rPr>
        <w:t xml:space="preserve"> </w:t>
      </w:r>
      <w:r w:rsidR="00ED444F" w:rsidRPr="003E7335">
        <w:rPr>
          <w:color w:val="000000" w:themeColor="text1"/>
          <w:spacing w:val="-4"/>
          <w:sz w:val="22"/>
          <w:szCs w:val="22"/>
        </w:rPr>
        <w:t>và</w:t>
      </w:r>
      <w:r w:rsidRPr="003E7335">
        <w:rPr>
          <w:color w:val="000000" w:themeColor="text1"/>
          <w:spacing w:val="-4"/>
          <w:sz w:val="22"/>
          <w:szCs w:val="22"/>
        </w:rPr>
        <w:t xml:space="preserve"> giám sát của các tổ chức xã hội</w:t>
      </w:r>
      <w:r w:rsidR="00ED444F" w:rsidRPr="003E7335">
        <w:rPr>
          <w:color w:val="000000" w:themeColor="text1"/>
          <w:spacing w:val="-4"/>
          <w:sz w:val="22"/>
          <w:szCs w:val="22"/>
        </w:rPr>
        <w:t>.</w:t>
      </w:r>
    </w:p>
    <w:p w14:paraId="2CA8BFB4" w14:textId="3924C5BB" w:rsidR="009E7E06" w:rsidRPr="003E7335" w:rsidRDefault="006A33A3" w:rsidP="00C7021D">
      <w:pPr>
        <w:pStyle w:val="Heading2"/>
        <w:spacing w:before="0" w:after="0" w:line="360" w:lineRule="auto"/>
        <w:jc w:val="both"/>
        <w:rPr>
          <w:rFonts w:ascii="Times New Roman" w:hAnsi="Times New Roman"/>
          <w:i w:val="0"/>
          <w:iCs w:val="0"/>
          <w:color w:val="000000" w:themeColor="text1"/>
          <w:sz w:val="22"/>
          <w:szCs w:val="22"/>
          <w:lang w:val="vi-VN"/>
        </w:rPr>
      </w:pPr>
      <w:bookmarkStart w:id="101" w:name="_Toc153789043"/>
      <w:bookmarkStart w:id="102" w:name="_Toc195547166"/>
      <w:bookmarkStart w:id="103" w:name="_Hlk147049878"/>
      <w:r w:rsidRPr="003E7335">
        <w:rPr>
          <w:rFonts w:ascii="Times New Roman" w:hAnsi="Times New Roman"/>
          <w:i w:val="0"/>
          <w:iCs w:val="0"/>
          <w:color w:val="000000" w:themeColor="text1"/>
          <w:sz w:val="22"/>
          <w:szCs w:val="22"/>
        </w:rPr>
        <w:lastRenderedPageBreak/>
        <w:t>2</w:t>
      </w:r>
      <w:r w:rsidR="009E7E06" w:rsidRPr="003E7335">
        <w:rPr>
          <w:rFonts w:ascii="Times New Roman" w:hAnsi="Times New Roman"/>
          <w:i w:val="0"/>
          <w:iCs w:val="0"/>
          <w:color w:val="000000" w:themeColor="text1"/>
          <w:sz w:val="22"/>
          <w:szCs w:val="22"/>
          <w:lang w:val="vi-VN"/>
        </w:rPr>
        <w:t>.</w:t>
      </w:r>
      <w:r w:rsidR="006641C9" w:rsidRPr="003E7335">
        <w:rPr>
          <w:rFonts w:ascii="Times New Roman" w:hAnsi="Times New Roman"/>
          <w:i w:val="0"/>
          <w:iCs w:val="0"/>
          <w:color w:val="000000" w:themeColor="text1"/>
          <w:sz w:val="22"/>
          <w:szCs w:val="22"/>
        </w:rPr>
        <w:t>2</w:t>
      </w:r>
      <w:r w:rsidR="009E7E06" w:rsidRPr="003E7335">
        <w:rPr>
          <w:rFonts w:ascii="Times New Roman" w:hAnsi="Times New Roman"/>
          <w:i w:val="0"/>
          <w:iCs w:val="0"/>
          <w:color w:val="000000" w:themeColor="text1"/>
          <w:sz w:val="22"/>
          <w:szCs w:val="22"/>
          <w:lang w:val="vi-VN"/>
        </w:rPr>
        <w:t xml:space="preserve">. Thực </w:t>
      </w:r>
      <w:r w:rsidR="009E7E06" w:rsidRPr="003E7335">
        <w:rPr>
          <w:rFonts w:ascii="Times New Roman" w:hAnsi="Times New Roman"/>
          <w:i w:val="0"/>
          <w:iCs w:val="0"/>
          <w:color w:val="000000" w:themeColor="text1"/>
          <w:sz w:val="22"/>
          <w:szCs w:val="22"/>
        </w:rPr>
        <w:t xml:space="preserve">tiễn </w:t>
      </w:r>
      <w:r w:rsidR="009E7E06" w:rsidRPr="003E7335">
        <w:rPr>
          <w:rFonts w:ascii="Times New Roman" w:hAnsi="Times New Roman"/>
          <w:i w:val="0"/>
          <w:iCs w:val="0"/>
          <w:color w:val="000000" w:themeColor="text1"/>
          <w:sz w:val="22"/>
          <w:szCs w:val="22"/>
          <w:lang w:val="vi-VN"/>
        </w:rPr>
        <w:t>bảo đảm quyền con người của bị cáo trong xét xử sơ thẩm vụ án hình sự</w:t>
      </w:r>
      <w:bookmarkEnd w:id="101"/>
      <w:bookmarkEnd w:id="102"/>
    </w:p>
    <w:p w14:paraId="60CF3554" w14:textId="2917322D" w:rsidR="009E7E06" w:rsidRPr="003E7335" w:rsidRDefault="006A33A3" w:rsidP="00C7021D">
      <w:pPr>
        <w:pStyle w:val="Heading2"/>
        <w:spacing w:before="0" w:after="0" w:line="360" w:lineRule="auto"/>
        <w:jc w:val="both"/>
        <w:rPr>
          <w:rFonts w:ascii="Times New Roman" w:hAnsi="Times New Roman"/>
          <w:color w:val="000000" w:themeColor="text1"/>
          <w:sz w:val="22"/>
          <w:szCs w:val="22"/>
          <w:lang w:val="vi-VN"/>
        </w:rPr>
      </w:pPr>
      <w:bookmarkStart w:id="104" w:name="_Toc153789044"/>
      <w:bookmarkStart w:id="105" w:name="_Toc195547167"/>
      <w:r w:rsidRPr="003E7335">
        <w:rPr>
          <w:rFonts w:ascii="Times New Roman" w:hAnsi="Times New Roman"/>
          <w:color w:val="000000" w:themeColor="text1"/>
          <w:sz w:val="22"/>
          <w:szCs w:val="22"/>
        </w:rPr>
        <w:t>2</w:t>
      </w:r>
      <w:r w:rsidR="009E7E06" w:rsidRPr="003E7335">
        <w:rPr>
          <w:rFonts w:ascii="Times New Roman" w:hAnsi="Times New Roman"/>
          <w:color w:val="000000" w:themeColor="text1"/>
          <w:sz w:val="22"/>
          <w:szCs w:val="22"/>
          <w:lang w:val="vi-VN"/>
        </w:rPr>
        <w:t>.</w:t>
      </w:r>
      <w:r w:rsidR="006641C9" w:rsidRPr="003E7335">
        <w:rPr>
          <w:rFonts w:ascii="Times New Roman" w:hAnsi="Times New Roman"/>
          <w:color w:val="000000" w:themeColor="text1"/>
          <w:sz w:val="22"/>
          <w:szCs w:val="22"/>
        </w:rPr>
        <w:t>2</w:t>
      </w:r>
      <w:r w:rsidR="009E7E06" w:rsidRPr="003E7335">
        <w:rPr>
          <w:rFonts w:ascii="Times New Roman" w:hAnsi="Times New Roman"/>
          <w:color w:val="000000" w:themeColor="text1"/>
          <w:sz w:val="22"/>
          <w:szCs w:val="22"/>
          <w:lang w:val="vi-VN"/>
        </w:rPr>
        <w:t>.1. Những kết quả đạt được</w:t>
      </w:r>
      <w:bookmarkEnd w:id="104"/>
      <w:bookmarkEnd w:id="105"/>
    </w:p>
    <w:p w14:paraId="2A147401" w14:textId="77777777" w:rsidR="005A7CE0" w:rsidRPr="003E7335" w:rsidRDefault="002D0241" w:rsidP="005A7CE0">
      <w:pPr>
        <w:spacing w:line="360" w:lineRule="auto"/>
        <w:ind w:firstLine="709"/>
        <w:jc w:val="both"/>
        <w:rPr>
          <w:color w:val="000000" w:themeColor="text1"/>
          <w:sz w:val="22"/>
          <w:szCs w:val="22"/>
        </w:rPr>
      </w:pPr>
      <w:r w:rsidRPr="003E7335">
        <w:rPr>
          <w:color w:val="000000" w:themeColor="text1"/>
          <w:sz w:val="22"/>
          <w:szCs w:val="22"/>
        </w:rPr>
        <w:t xml:space="preserve">Quyền của bị cáo tại phiên tòa được mở rộng </w:t>
      </w:r>
      <w:r w:rsidR="00D41832" w:rsidRPr="003E7335">
        <w:rPr>
          <w:color w:val="000000" w:themeColor="text1"/>
          <w:sz w:val="22"/>
          <w:szCs w:val="22"/>
        </w:rPr>
        <w:t xml:space="preserve">và bảo đảm thực hiện </w:t>
      </w:r>
      <w:r w:rsidRPr="003E7335">
        <w:rPr>
          <w:color w:val="000000" w:themeColor="text1"/>
          <w:sz w:val="22"/>
          <w:szCs w:val="22"/>
        </w:rPr>
        <w:t>hơn</w:t>
      </w:r>
      <w:r w:rsidR="00D630C4" w:rsidRPr="003E7335">
        <w:rPr>
          <w:color w:val="000000" w:themeColor="text1"/>
          <w:sz w:val="22"/>
          <w:szCs w:val="22"/>
        </w:rPr>
        <w:t xml:space="preserve"> và vi</w:t>
      </w:r>
      <w:r w:rsidR="000352AC" w:rsidRPr="003E7335">
        <w:rPr>
          <w:color w:val="000000" w:themeColor="text1"/>
          <w:sz w:val="22"/>
          <w:szCs w:val="22"/>
        </w:rPr>
        <w:t xml:space="preserve">ệc bảo đảm thực hiện các quyền này </w:t>
      </w:r>
      <w:r w:rsidRPr="003E7335">
        <w:rPr>
          <w:color w:val="000000" w:themeColor="text1"/>
          <w:sz w:val="22"/>
          <w:szCs w:val="22"/>
        </w:rPr>
        <w:t xml:space="preserve">giúp </w:t>
      </w:r>
      <w:r w:rsidR="000352AC" w:rsidRPr="003E7335">
        <w:rPr>
          <w:color w:val="000000" w:themeColor="text1"/>
          <w:sz w:val="22"/>
          <w:szCs w:val="22"/>
        </w:rPr>
        <w:t>bị cáo</w:t>
      </w:r>
      <w:r w:rsidRPr="003E7335">
        <w:rPr>
          <w:color w:val="000000" w:themeColor="text1"/>
          <w:sz w:val="22"/>
          <w:szCs w:val="22"/>
        </w:rPr>
        <w:t xml:space="preserve"> thực hiện tốt hơn quyền bào chữa của họ tại phiên tòa</w:t>
      </w:r>
      <w:r w:rsidR="00D630C4" w:rsidRPr="003E7335">
        <w:rPr>
          <w:color w:val="000000" w:themeColor="text1"/>
          <w:sz w:val="22"/>
          <w:szCs w:val="22"/>
        </w:rPr>
        <w:t>; b</w:t>
      </w:r>
      <w:r w:rsidR="000352AC" w:rsidRPr="003E7335">
        <w:rPr>
          <w:color w:val="000000" w:themeColor="text1"/>
          <w:sz w:val="22"/>
          <w:szCs w:val="22"/>
        </w:rPr>
        <w:t>ên cạnh đó h</w:t>
      </w:r>
      <w:r w:rsidR="00D81C79" w:rsidRPr="003E7335">
        <w:rPr>
          <w:color w:val="000000" w:themeColor="text1"/>
          <w:sz w:val="22"/>
          <w:szCs w:val="22"/>
        </w:rPr>
        <w:t xml:space="preserve">oạt động tranh tụng tại phiên tòa </w:t>
      </w:r>
      <w:r w:rsidR="00D630C4" w:rsidRPr="003E7335">
        <w:rPr>
          <w:color w:val="000000" w:themeColor="text1"/>
          <w:sz w:val="22"/>
          <w:szCs w:val="22"/>
        </w:rPr>
        <w:t xml:space="preserve">cũng </w:t>
      </w:r>
      <w:r w:rsidR="00D81C79" w:rsidRPr="003E7335">
        <w:rPr>
          <w:color w:val="000000" w:themeColor="text1"/>
          <w:sz w:val="22"/>
          <w:szCs w:val="22"/>
        </w:rPr>
        <w:t>ngày càng thực chất và chất lượng hơn</w:t>
      </w:r>
      <w:r w:rsidR="00D630C4" w:rsidRPr="003E7335">
        <w:rPr>
          <w:color w:val="000000" w:themeColor="text1"/>
          <w:sz w:val="22"/>
          <w:szCs w:val="22"/>
        </w:rPr>
        <w:t xml:space="preserve">. </w:t>
      </w:r>
      <w:r w:rsidR="007D275A" w:rsidRPr="003E7335">
        <w:rPr>
          <w:color w:val="000000" w:themeColor="text1"/>
          <w:sz w:val="22"/>
          <w:szCs w:val="22"/>
        </w:rPr>
        <w:t>Kết quả này đã đưa lại bản án sơ thẩm của</w:t>
      </w:r>
      <w:r w:rsidR="000A73A9" w:rsidRPr="003E7335">
        <w:rPr>
          <w:color w:val="000000" w:themeColor="text1"/>
          <w:sz w:val="22"/>
          <w:szCs w:val="22"/>
        </w:rPr>
        <w:t xml:space="preserve"> Tòa án ngày càng khách quan, công bằng, đúng pháp luật, bảo đảm các quyền </w:t>
      </w:r>
      <w:r w:rsidR="000352AC" w:rsidRPr="003E7335">
        <w:rPr>
          <w:color w:val="000000" w:themeColor="text1"/>
          <w:sz w:val="22"/>
          <w:szCs w:val="22"/>
        </w:rPr>
        <w:t xml:space="preserve">con người </w:t>
      </w:r>
      <w:r w:rsidR="000A73A9" w:rsidRPr="003E7335">
        <w:rPr>
          <w:color w:val="000000" w:themeColor="text1"/>
          <w:sz w:val="22"/>
          <w:szCs w:val="22"/>
        </w:rPr>
        <w:t>của bị cáo</w:t>
      </w:r>
      <w:bookmarkStart w:id="106" w:name="_Toc153789045"/>
      <w:bookmarkStart w:id="107" w:name="_Toc195547168"/>
      <w:bookmarkStart w:id="108" w:name="_Hlk190784051"/>
      <w:r w:rsidR="005A7CE0" w:rsidRPr="003E7335">
        <w:rPr>
          <w:color w:val="000000" w:themeColor="text1"/>
          <w:sz w:val="22"/>
          <w:szCs w:val="22"/>
        </w:rPr>
        <w:t>.</w:t>
      </w:r>
    </w:p>
    <w:p w14:paraId="67D02206" w14:textId="4EBC54F7" w:rsidR="009E7E06" w:rsidRPr="003E7335" w:rsidRDefault="006A33A3" w:rsidP="005A7CE0">
      <w:pPr>
        <w:pStyle w:val="Heading2"/>
        <w:spacing w:before="0" w:after="0" w:line="360" w:lineRule="auto"/>
        <w:jc w:val="both"/>
        <w:rPr>
          <w:rFonts w:ascii="Times New Roman" w:hAnsi="Times New Roman"/>
          <w:color w:val="000000" w:themeColor="text1"/>
          <w:sz w:val="22"/>
          <w:szCs w:val="22"/>
        </w:rPr>
      </w:pPr>
      <w:r w:rsidRPr="003E7335">
        <w:rPr>
          <w:rFonts w:ascii="Times New Roman" w:hAnsi="Times New Roman"/>
          <w:color w:val="000000" w:themeColor="text1"/>
          <w:sz w:val="22"/>
          <w:szCs w:val="22"/>
        </w:rPr>
        <w:t>2</w:t>
      </w:r>
      <w:r w:rsidR="009E7E06" w:rsidRPr="003E7335">
        <w:rPr>
          <w:rFonts w:ascii="Times New Roman" w:hAnsi="Times New Roman"/>
          <w:color w:val="000000" w:themeColor="text1"/>
          <w:sz w:val="22"/>
          <w:szCs w:val="22"/>
        </w:rPr>
        <w:t>.</w:t>
      </w:r>
      <w:r w:rsidR="006641C9" w:rsidRPr="003E7335">
        <w:rPr>
          <w:rFonts w:ascii="Times New Roman" w:hAnsi="Times New Roman"/>
          <w:color w:val="000000" w:themeColor="text1"/>
          <w:sz w:val="22"/>
          <w:szCs w:val="22"/>
        </w:rPr>
        <w:t>2</w:t>
      </w:r>
      <w:r w:rsidR="009E7E06" w:rsidRPr="003E7335">
        <w:rPr>
          <w:rFonts w:ascii="Times New Roman" w:hAnsi="Times New Roman"/>
          <w:color w:val="000000" w:themeColor="text1"/>
          <w:sz w:val="22"/>
          <w:szCs w:val="22"/>
        </w:rPr>
        <w:t xml:space="preserve">.2. Những hạn chế, vướng mắc </w:t>
      </w:r>
      <w:bookmarkEnd w:id="106"/>
      <w:bookmarkEnd w:id="107"/>
    </w:p>
    <w:p w14:paraId="4A449117" w14:textId="2631B05B" w:rsidR="008278D8" w:rsidRPr="003E7335" w:rsidRDefault="008278D8" w:rsidP="00C7021D">
      <w:pPr>
        <w:pStyle w:val="NormalWeb"/>
        <w:spacing w:before="0" w:beforeAutospacing="0" w:after="0" w:afterAutospacing="0" w:line="360" w:lineRule="auto"/>
        <w:ind w:firstLine="567"/>
        <w:jc w:val="both"/>
        <w:rPr>
          <w:i/>
          <w:iCs/>
          <w:color w:val="000000" w:themeColor="text1"/>
          <w:spacing w:val="-4"/>
          <w:sz w:val="22"/>
          <w:szCs w:val="22"/>
        </w:rPr>
      </w:pPr>
      <w:r w:rsidRPr="003E7335">
        <w:rPr>
          <w:i/>
          <w:iCs/>
          <w:color w:val="000000" w:themeColor="text1"/>
          <w:spacing w:val="-4"/>
          <w:sz w:val="22"/>
          <w:szCs w:val="22"/>
        </w:rPr>
        <w:t>2</w:t>
      </w:r>
      <w:r w:rsidRPr="003E7335">
        <w:rPr>
          <w:i/>
          <w:iCs/>
          <w:color w:val="000000" w:themeColor="text1"/>
          <w:spacing w:val="-4"/>
          <w:sz w:val="22"/>
          <w:szCs w:val="22"/>
          <w:lang w:val="vi-VN"/>
        </w:rPr>
        <w:t>.</w:t>
      </w:r>
      <w:r w:rsidRPr="003E7335">
        <w:rPr>
          <w:i/>
          <w:iCs/>
          <w:color w:val="000000" w:themeColor="text1"/>
          <w:spacing w:val="-4"/>
          <w:sz w:val="22"/>
          <w:szCs w:val="22"/>
        </w:rPr>
        <w:t>2</w:t>
      </w:r>
      <w:r w:rsidRPr="003E7335">
        <w:rPr>
          <w:i/>
          <w:iCs/>
          <w:color w:val="000000" w:themeColor="text1"/>
          <w:spacing w:val="-4"/>
          <w:sz w:val="22"/>
          <w:szCs w:val="22"/>
          <w:lang w:val="vi-VN"/>
        </w:rPr>
        <w:t xml:space="preserve">.2.1. </w:t>
      </w:r>
      <w:bookmarkStart w:id="109" w:name="_Hlk202128920"/>
      <w:bookmarkStart w:id="110" w:name="_Hlk186702987"/>
      <w:bookmarkStart w:id="111" w:name="_Hlk182363094"/>
      <w:r w:rsidRPr="003E7335">
        <w:rPr>
          <w:i/>
          <w:iCs/>
          <w:color w:val="000000" w:themeColor="text1"/>
          <w:spacing w:val="-4"/>
          <w:sz w:val="22"/>
          <w:szCs w:val="22"/>
          <w:lang w:val="vi-VN"/>
        </w:rPr>
        <w:t>Hạn chế trong việc thực hiện c</w:t>
      </w:r>
      <w:r w:rsidRPr="003E7335">
        <w:rPr>
          <w:i/>
          <w:iCs/>
          <w:color w:val="000000" w:themeColor="text1"/>
          <w:spacing w:val="-4"/>
          <w:sz w:val="22"/>
          <w:szCs w:val="22"/>
        </w:rPr>
        <w:t xml:space="preserve">ác nguyên tắc </w:t>
      </w:r>
      <w:r w:rsidR="00B85AD7" w:rsidRPr="003E7335">
        <w:rPr>
          <w:i/>
          <w:iCs/>
          <w:color w:val="000000" w:themeColor="text1"/>
          <w:spacing w:val="-4"/>
          <w:sz w:val="22"/>
          <w:szCs w:val="22"/>
        </w:rPr>
        <w:t>c</w:t>
      </w:r>
      <w:r w:rsidR="00B85AD7" w:rsidRPr="003E7335">
        <w:rPr>
          <w:i/>
          <w:iCs/>
          <w:color w:val="000000" w:themeColor="text1"/>
          <w:spacing w:val="-4"/>
          <w:sz w:val="22"/>
          <w:szCs w:val="22"/>
          <w:lang w:val="vi-VN"/>
        </w:rPr>
        <w:t>ơ bản của tố tụng hình sự</w:t>
      </w:r>
      <w:bookmarkEnd w:id="109"/>
      <w:r w:rsidR="00B85AD7" w:rsidRPr="003E7335">
        <w:rPr>
          <w:i/>
          <w:iCs/>
          <w:color w:val="000000" w:themeColor="text1"/>
          <w:spacing w:val="-4"/>
          <w:sz w:val="22"/>
          <w:szCs w:val="22"/>
          <w:lang w:val="vi-VN"/>
        </w:rPr>
        <w:t xml:space="preserve"> </w:t>
      </w:r>
      <w:r w:rsidRPr="003E7335">
        <w:rPr>
          <w:i/>
          <w:iCs/>
          <w:color w:val="000000" w:themeColor="text1"/>
          <w:spacing w:val="-4"/>
          <w:sz w:val="22"/>
          <w:szCs w:val="22"/>
        </w:rPr>
        <w:t>về bảo đảm quyền con người của bị cáo trong xét xử sơ thẩm vụ án hình sự</w:t>
      </w:r>
    </w:p>
    <w:bookmarkEnd w:id="108"/>
    <w:bookmarkEnd w:id="110"/>
    <w:bookmarkEnd w:id="111"/>
    <w:p w14:paraId="09E14030" w14:textId="74099777" w:rsidR="00DC5172" w:rsidRPr="003E7335" w:rsidRDefault="008278D8" w:rsidP="00C7021D">
      <w:pPr>
        <w:spacing w:line="360" w:lineRule="auto"/>
        <w:ind w:firstLine="567"/>
        <w:jc w:val="both"/>
        <w:rPr>
          <w:color w:val="000000" w:themeColor="text1"/>
          <w:spacing w:val="-2"/>
          <w:sz w:val="22"/>
          <w:szCs w:val="22"/>
        </w:rPr>
      </w:pPr>
      <w:r w:rsidRPr="003E7335">
        <w:rPr>
          <w:color w:val="000000" w:themeColor="text1"/>
          <w:spacing w:val="-2"/>
          <w:sz w:val="22"/>
          <w:szCs w:val="22"/>
          <w:lang w:val="vi-VN"/>
        </w:rPr>
        <w:t>Trong một số phiên tòa, ở phần xét hỏi, nhiều HĐXX mà nhất là Thẩm phán chủ tọa phiên tòa vẫn điều hành phiên tòa theo cách thức thẩm vấn, xét hỏi vẫn thiên về buộc tội, áp đặt quan điểm dựa trên cơ sở là hồ sơ điều tra.</w:t>
      </w:r>
      <w:r w:rsidRPr="003E7335">
        <w:rPr>
          <w:color w:val="000000" w:themeColor="text1"/>
          <w:spacing w:val="-2"/>
          <w:sz w:val="22"/>
          <w:szCs w:val="22"/>
        </w:rPr>
        <w:t xml:space="preserve"> </w:t>
      </w:r>
      <w:r w:rsidR="00D75069" w:rsidRPr="003E7335">
        <w:rPr>
          <w:color w:val="000000" w:themeColor="text1"/>
          <w:spacing w:val="-2"/>
          <w:sz w:val="22"/>
          <w:szCs w:val="22"/>
        </w:rPr>
        <w:t>Trong quá trình tranh luận với bên bị buộc tội, nhiều HĐXX lại là chủ thể chính làm thay Viện Kiểm sát để thực hiện việc tranh luận</w:t>
      </w:r>
      <w:r w:rsidRPr="003E7335">
        <w:rPr>
          <w:color w:val="000000" w:themeColor="text1"/>
          <w:spacing w:val="-2"/>
          <w:sz w:val="22"/>
          <w:szCs w:val="22"/>
        </w:rPr>
        <w:t>. Trong một số phiên tòa sơ thẩm hình sự việc bảo đảm nguyên tắc tranh tụng v</w:t>
      </w:r>
      <w:r w:rsidRPr="003E7335">
        <w:rPr>
          <w:color w:val="000000" w:themeColor="text1"/>
          <w:spacing w:val="-2"/>
          <w:sz w:val="22"/>
          <w:szCs w:val="22"/>
          <w:lang w:val="vi-VN"/>
        </w:rPr>
        <w:t xml:space="preserve">ẫn </w:t>
      </w:r>
      <w:r w:rsidRPr="003E7335">
        <w:rPr>
          <w:color w:val="000000" w:themeColor="text1"/>
          <w:spacing w:val="-2"/>
          <w:sz w:val="22"/>
          <w:szCs w:val="22"/>
        </w:rPr>
        <w:t xml:space="preserve">chưa </w:t>
      </w:r>
      <w:r w:rsidRPr="003E7335">
        <w:rPr>
          <w:color w:val="000000" w:themeColor="text1"/>
          <w:spacing w:val="-2"/>
          <w:sz w:val="22"/>
          <w:szCs w:val="22"/>
          <w:lang w:val="vi-VN"/>
        </w:rPr>
        <w:t xml:space="preserve">được thực hiện </w:t>
      </w:r>
      <w:r w:rsidRPr="003E7335">
        <w:rPr>
          <w:color w:val="000000" w:themeColor="text1"/>
          <w:spacing w:val="-2"/>
          <w:sz w:val="22"/>
          <w:szCs w:val="22"/>
        </w:rPr>
        <w:t>đầy đủ, việc l</w:t>
      </w:r>
      <w:r w:rsidRPr="003E7335">
        <w:rPr>
          <w:color w:val="000000" w:themeColor="text1"/>
          <w:spacing w:val="-2"/>
          <w:sz w:val="22"/>
          <w:szCs w:val="22"/>
          <w:lang w:val="vi-VN"/>
        </w:rPr>
        <w:t>ắng nghe</w:t>
      </w:r>
      <w:r w:rsidRPr="003E7335">
        <w:rPr>
          <w:color w:val="000000" w:themeColor="text1"/>
          <w:spacing w:val="-2"/>
          <w:sz w:val="22"/>
          <w:szCs w:val="22"/>
        </w:rPr>
        <w:t xml:space="preserve"> và ghi nhận ý kiến của Luật sư chưa được </w:t>
      </w:r>
      <w:r w:rsidR="007854C2" w:rsidRPr="003E7335">
        <w:rPr>
          <w:color w:val="000000" w:themeColor="text1"/>
          <w:spacing w:val="-2"/>
          <w:sz w:val="22"/>
          <w:szCs w:val="22"/>
        </w:rPr>
        <w:t>to</w:t>
      </w:r>
      <w:r w:rsidR="007854C2" w:rsidRPr="003E7335">
        <w:rPr>
          <w:color w:val="000000" w:themeColor="text1"/>
          <w:spacing w:val="-2"/>
          <w:sz w:val="22"/>
          <w:szCs w:val="22"/>
          <w:lang w:val="vi-VN"/>
        </w:rPr>
        <w:t xml:space="preserve">àn hoàn </w:t>
      </w:r>
      <w:r w:rsidRPr="003E7335">
        <w:rPr>
          <w:color w:val="000000" w:themeColor="text1"/>
          <w:spacing w:val="-2"/>
          <w:sz w:val="22"/>
          <w:szCs w:val="22"/>
        </w:rPr>
        <w:t xml:space="preserve">coi trọng. </w:t>
      </w:r>
    </w:p>
    <w:p w14:paraId="51B3CF2D" w14:textId="5AF72C8E" w:rsidR="009E7E06" w:rsidRPr="003E7335" w:rsidRDefault="006A33A3" w:rsidP="00C7021D">
      <w:pPr>
        <w:spacing w:line="360" w:lineRule="auto"/>
        <w:ind w:firstLine="567"/>
        <w:jc w:val="both"/>
        <w:rPr>
          <w:i/>
          <w:iCs/>
          <w:color w:val="000000" w:themeColor="text1"/>
          <w:sz w:val="22"/>
          <w:szCs w:val="22"/>
          <w:lang w:val="vi-VN"/>
        </w:rPr>
      </w:pPr>
      <w:r w:rsidRPr="003E7335">
        <w:rPr>
          <w:i/>
          <w:iCs/>
          <w:color w:val="000000" w:themeColor="text1"/>
          <w:sz w:val="22"/>
          <w:szCs w:val="22"/>
        </w:rPr>
        <w:t>2</w:t>
      </w:r>
      <w:r w:rsidR="009E7E06" w:rsidRPr="003E7335">
        <w:rPr>
          <w:i/>
          <w:iCs/>
          <w:color w:val="000000" w:themeColor="text1"/>
          <w:sz w:val="22"/>
          <w:szCs w:val="22"/>
        </w:rPr>
        <w:t>.</w:t>
      </w:r>
      <w:r w:rsidR="00930D89" w:rsidRPr="003E7335">
        <w:rPr>
          <w:i/>
          <w:iCs/>
          <w:color w:val="000000" w:themeColor="text1"/>
          <w:sz w:val="22"/>
          <w:szCs w:val="22"/>
        </w:rPr>
        <w:t>2</w:t>
      </w:r>
      <w:r w:rsidR="009E7E06" w:rsidRPr="003E7335">
        <w:rPr>
          <w:i/>
          <w:iCs/>
          <w:color w:val="000000" w:themeColor="text1"/>
          <w:sz w:val="22"/>
          <w:szCs w:val="22"/>
          <w:lang w:val="vi-VN"/>
        </w:rPr>
        <w:t>.</w:t>
      </w:r>
      <w:proofErr w:type="gramStart"/>
      <w:r w:rsidR="009E7E06" w:rsidRPr="003E7335">
        <w:rPr>
          <w:i/>
          <w:iCs/>
          <w:color w:val="000000" w:themeColor="text1"/>
          <w:sz w:val="22"/>
          <w:szCs w:val="22"/>
          <w:lang w:val="vi-VN"/>
        </w:rPr>
        <w:t>2.</w:t>
      </w:r>
      <w:r w:rsidR="00C31FC8" w:rsidRPr="003E7335">
        <w:rPr>
          <w:i/>
          <w:iCs/>
          <w:color w:val="000000" w:themeColor="text1"/>
          <w:sz w:val="22"/>
          <w:szCs w:val="22"/>
          <w:lang w:val="vi-VN"/>
        </w:rPr>
        <w:t>2</w:t>
      </w:r>
      <w:proofErr w:type="gramEnd"/>
      <w:r w:rsidR="009E7E06" w:rsidRPr="003E7335">
        <w:rPr>
          <w:i/>
          <w:iCs/>
          <w:color w:val="000000" w:themeColor="text1"/>
          <w:sz w:val="22"/>
          <w:szCs w:val="22"/>
          <w:lang w:val="vi-VN"/>
        </w:rPr>
        <w:t xml:space="preserve">. </w:t>
      </w:r>
      <w:bookmarkStart w:id="112" w:name="_Hlk202128937"/>
      <w:bookmarkStart w:id="113" w:name="_Hlk186702998"/>
      <w:bookmarkStart w:id="114" w:name="_Hlk182362919"/>
      <w:r w:rsidR="009E7E06" w:rsidRPr="003E7335">
        <w:rPr>
          <w:i/>
          <w:iCs/>
          <w:color w:val="000000" w:themeColor="text1"/>
          <w:sz w:val="22"/>
          <w:szCs w:val="22"/>
          <w:lang w:val="vi-VN"/>
        </w:rPr>
        <w:t xml:space="preserve">Hạn chế trong thực hiện nhiệm vụ, quyền hạn của Tòa án và người có thẩm quyền trong xét xử </w:t>
      </w:r>
      <w:bookmarkEnd w:id="112"/>
      <w:r w:rsidR="009E7E06" w:rsidRPr="003E7335">
        <w:rPr>
          <w:i/>
          <w:iCs/>
          <w:color w:val="000000" w:themeColor="text1"/>
          <w:sz w:val="22"/>
          <w:szCs w:val="22"/>
          <w:lang w:val="vi-VN"/>
        </w:rPr>
        <w:t>sơ thẩm</w:t>
      </w:r>
      <w:r w:rsidR="004F61C6" w:rsidRPr="003E7335">
        <w:rPr>
          <w:i/>
          <w:iCs/>
          <w:color w:val="000000" w:themeColor="text1"/>
          <w:sz w:val="22"/>
          <w:szCs w:val="22"/>
          <w:lang w:val="vi-VN"/>
        </w:rPr>
        <w:t xml:space="preserve"> vụ án hình sự</w:t>
      </w:r>
    </w:p>
    <w:bookmarkEnd w:id="113"/>
    <w:p w14:paraId="6D17F959" w14:textId="10C298BD" w:rsidR="001C7630" w:rsidRPr="003E7335" w:rsidRDefault="00A171F9" w:rsidP="001C7630">
      <w:pPr>
        <w:spacing w:line="360" w:lineRule="auto"/>
        <w:ind w:firstLine="567"/>
        <w:jc w:val="both"/>
        <w:rPr>
          <w:color w:val="000000" w:themeColor="text1"/>
          <w:sz w:val="22"/>
          <w:szCs w:val="22"/>
          <w:shd w:val="clear" w:color="auto" w:fill="FFFFFF"/>
        </w:rPr>
      </w:pPr>
      <w:r w:rsidRPr="003E7335">
        <w:rPr>
          <w:color w:val="000000" w:themeColor="text1"/>
          <w:sz w:val="22"/>
          <w:szCs w:val="22"/>
        </w:rPr>
        <w:t>Th</w:t>
      </w:r>
      <w:r w:rsidRPr="003E7335">
        <w:rPr>
          <w:color w:val="000000" w:themeColor="text1"/>
          <w:sz w:val="22"/>
          <w:szCs w:val="22"/>
          <w:lang w:val="vi-VN"/>
        </w:rPr>
        <w:t xml:space="preserve">ứ nhất, hạn chế, </w:t>
      </w:r>
      <w:r w:rsidRPr="003E7335">
        <w:rPr>
          <w:color w:val="000000" w:themeColor="text1"/>
          <w:sz w:val="22"/>
          <w:szCs w:val="22"/>
        </w:rPr>
        <w:t>vướng mắc</w:t>
      </w:r>
      <w:r w:rsidRPr="003E7335">
        <w:rPr>
          <w:color w:val="000000" w:themeColor="text1"/>
          <w:sz w:val="22"/>
          <w:szCs w:val="22"/>
          <w:lang w:val="vi-VN"/>
        </w:rPr>
        <w:t xml:space="preserve"> trong việc trả hồ sơ bổ sung của Tòa án. </w:t>
      </w:r>
      <w:r w:rsidRPr="003E7335">
        <w:rPr>
          <w:color w:val="000000" w:themeColor="text1"/>
          <w:sz w:val="22"/>
          <w:szCs w:val="22"/>
        </w:rPr>
        <w:t>Nhiều tr</w:t>
      </w:r>
      <w:r w:rsidRPr="003E7335">
        <w:rPr>
          <w:color w:val="000000" w:themeColor="text1"/>
          <w:sz w:val="22"/>
          <w:szCs w:val="22"/>
          <w:lang w:val="vi-VN"/>
        </w:rPr>
        <w:t xml:space="preserve">ường hợp do số lượng vụ án cần xét xử nhiều, Tòa án chưa có đủ thời gian nghiên cứu kỹ vụ án nên có </w:t>
      </w:r>
      <w:r w:rsidR="00781015" w:rsidRPr="003E7335">
        <w:rPr>
          <w:color w:val="000000" w:themeColor="text1"/>
          <w:sz w:val="22"/>
          <w:szCs w:val="22"/>
          <w:lang w:val="vi-VN"/>
        </w:rPr>
        <w:t>t</w:t>
      </w:r>
      <w:r w:rsidRPr="003E7335">
        <w:rPr>
          <w:color w:val="000000" w:themeColor="text1"/>
          <w:sz w:val="22"/>
          <w:szCs w:val="22"/>
          <w:lang w:val="vi-VN"/>
        </w:rPr>
        <w:t>ình trạng</w:t>
      </w:r>
      <w:r w:rsidRPr="003E7335">
        <w:rPr>
          <w:color w:val="000000" w:themeColor="text1"/>
          <w:sz w:val="22"/>
          <w:szCs w:val="22"/>
        </w:rPr>
        <w:t xml:space="preserve"> </w:t>
      </w:r>
      <w:r w:rsidRPr="003E7335">
        <w:rPr>
          <w:color w:val="000000" w:themeColor="text1"/>
          <w:sz w:val="22"/>
          <w:szCs w:val="22"/>
          <w:lang w:val="vi-VN"/>
        </w:rPr>
        <w:t>“</w:t>
      </w:r>
      <w:r w:rsidRPr="003E7335">
        <w:rPr>
          <w:color w:val="000000" w:themeColor="text1"/>
          <w:sz w:val="22"/>
          <w:szCs w:val="22"/>
        </w:rPr>
        <w:t>lạm dụng</w:t>
      </w:r>
      <w:r w:rsidRPr="003E7335">
        <w:rPr>
          <w:color w:val="000000" w:themeColor="text1"/>
          <w:sz w:val="22"/>
          <w:szCs w:val="22"/>
          <w:lang w:val="vi-VN"/>
        </w:rPr>
        <w:t>”</w:t>
      </w:r>
      <w:r w:rsidRPr="003E7335">
        <w:rPr>
          <w:color w:val="000000" w:themeColor="text1"/>
          <w:sz w:val="22"/>
          <w:szCs w:val="22"/>
        </w:rPr>
        <w:t xml:space="preserve"> quy định </w:t>
      </w:r>
      <w:r w:rsidRPr="003E7335">
        <w:rPr>
          <w:color w:val="000000" w:themeColor="text1"/>
          <w:sz w:val="22"/>
          <w:szCs w:val="22"/>
        </w:rPr>
        <w:lastRenderedPageBreak/>
        <w:t>tr</w:t>
      </w:r>
      <w:r w:rsidRPr="003E7335">
        <w:rPr>
          <w:color w:val="000000" w:themeColor="text1"/>
          <w:sz w:val="22"/>
          <w:szCs w:val="22"/>
          <w:lang w:val="vi-VN"/>
        </w:rPr>
        <w:t>ả hồ sơ</w:t>
      </w:r>
      <w:r w:rsidRPr="003E7335">
        <w:rPr>
          <w:color w:val="000000" w:themeColor="text1"/>
          <w:sz w:val="22"/>
          <w:szCs w:val="22"/>
        </w:rPr>
        <w:t xml:space="preserve"> để bảo đảm thời hạn tố tụng</w:t>
      </w:r>
      <w:r w:rsidRPr="003E7335">
        <w:rPr>
          <w:color w:val="000000" w:themeColor="text1"/>
          <w:sz w:val="22"/>
          <w:szCs w:val="22"/>
          <w:lang w:val="vi-VN"/>
        </w:rPr>
        <w:t xml:space="preserve">. Có trường hợp, Tòa án </w:t>
      </w:r>
      <w:r w:rsidRPr="003E7335">
        <w:rPr>
          <w:color w:val="000000" w:themeColor="text1"/>
          <w:sz w:val="22"/>
          <w:szCs w:val="22"/>
        </w:rPr>
        <w:t xml:space="preserve">không trả lại hồ sơ cho </w:t>
      </w:r>
      <w:r w:rsidR="00816B93" w:rsidRPr="003E7335">
        <w:rPr>
          <w:sz w:val="22"/>
          <w:szCs w:val="22"/>
          <w:lang w:val="vi-VN"/>
        </w:rPr>
        <w:t>V</w:t>
      </w:r>
      <w:r w:rsidR="00816B93" w:rsidRPr="003E7335">
        <w:rPr>
          <w:sz w:val="22"/>
          <w:szCs w:val="22"/>
        </w:rPr>
        <w:t>iện Kiểm sát</w:t>
      </w:r>
      <w:r w:rsidR="00816B93" w:rsidRPr="003E7335">
        <w:rPr>
          <w:sz w:val="22"/>
          <w:szCs w:val="22"/>
          <w:lang w:val="vi-VN"/>
        </w:rPr>
        <w:t xml:space="preserve"> </w:t>
      </w:r>
      <w:r w:rsidRPr="003E7335">
        <w:rPr>
          <w:color w:val="000000" w:themeColor="text1"/>
          <w:sz w:val="22"/>
          <w:szCs w:val="22"/>
        </w:rPr>
        <w:t>để yêu cầu bổ sung các chứng cứ (trong đó có chứng cứ gỡ tội cho bị cáo) khi phát hiện hồ sơ không đầy đủ, thiếu chứng cứ hoặc thiếu các điều kiện để khởi tố, xét xử nhưng Tòa vẫn ra quyết định xét xử nên sau khi tuyên án th</w:t>
      </w:r>
      <w:r w:rsidRPr="003E7335">
        <w:rPr>
          <w:color w:val="000000" w:themeColor="text1"/>
          <w:sz w:val="22"/>
          <w:szCs w:val="22"/>
          <w:lang w:val="vi-VN"/>
        </w:rPr>
        <w:t>ì gặp kháng cáo, kháng nghị và</w:t>
      </w:r>
      <w:r w:rsidRPr="003E7335">
        <w:rPr>
          <w:color w:val="000000" w:themeColor="text1"/>
          <w:sz w:val="22"/>
          <w:szCs w:val="22"/>
        </w:rPr>
        <w:t xml:space="preserve"> bị cấp phúc thẩm ra quyết định hủy án. </w:t>
      </w:r>
    </w:p>
    <w:p w14:paraId="67CFDECF" w14:textId="21EC2682" w:rsidR="001C7630" w:rsidRPr="003E7335" w:rsidRDefault="009E7E06" w:rsidP="001C7630">
      <w:pPr>
        <w:spacing w:line="360" w:lineRule="auto"/>
        <w:ind w:firstLine="567"/>
        <w:jc w:val="both"/>
        <w:rPr>
          <w:color w:val="000000" w:themeColor="text1"/>
          <w:sz w:val="22"/>
          <w:szCs w:val="22"/>
        </w:rPr>
      </w:pPr>
      <w:r w:rsidRPr="003E7335">
        <w:rPr>
          <w:color w:val="000000" w:themeColor="text1"/>
          <w:sz w:val="22"/>
          <w:szCs w:val="22"/>
        </w:rPr>
        <w:t xml:space="preserve">Thứ </w:t>
      </w:r>
      <w:r w:rsidR="00A171F9" w:rsidRPr="003E7335">
        <w:rPr>
          <w:color w:val="000000" w:themeColor="text1"/>
          <w:sz w:val="22"/>
          <w:szCs w:val="22"/>
        </w:rPr>
        <w:t>hai</w:t>
      </w:r>
      <w:r w:rsidRPr="003E7335">
        <w:rPr>
          <w:color w:val="000000" w:themeColor="text1"/>
          <w:sz w:val="22"/>
          <w:szCs w:val="22"/>
        </w:rPr>
        <w:t>, chất lượng thực hành quyền công tố của Kiểm sát viên vẫn còn c</w:t>
      </w:r>
      <w:r w:rsidRPr="003E7335">
        <w:rPr>
          <w:color w:val="000000" w:themeColor="text1"/>
          <w:sz w:val="22"/>
          <w:szCs w:val="22"/>
          <w:lang w:val="vi-VN"/>
        </w:rPr>
        <w:t xml:space="preserve">ó </w:t>
      </w:r>
      <w:r w:rsidRPr="003E7335">
        <w:rPr>
          <w:color w:val="000000" w:themeColor="text1"/>
          <w:sz w:val="22"/>
          <w:szCs w:val="22"/>
        </w:rPr>
        <w:t xml:space="preserve">những hạn chế, </w:t>
      </w:r>
      <w:bookmarkEnd w:id="114"/>
      <w:r w:rsidRPr="003E7335">
        <w:rPr>
          <w:color w:val="000000" w:themeColor="text1"/>
          <w:sz w:val="22"/>
          <w:szCs w:val="22"/>
        </w:rPr>
        <w:t>đặc biệt là trong xét hỏi và tranh luận</w:t>
      </w:r>
      <w:r w:rsidRPr="003E7335">
        <w:rPr>
          <w:color w:val="000000" w:themeColor="text1"/>
          <w:sz w:val="22"/>
          <w:szCs w:val="22"/>
          <w:lang w:val="vi-VN"/>
        </w:rPr>
        <w:t>,</w:t>
      </w:r>
      <w:r w:rsidRPr="003E7335">
        <w:rPr>
          <w:color w:val="000000" w:themeColor="text1"/>
          <w:sz w:val="22"/>
          <w:szCs w:val="22"/>
        </w:rPr>
        <w:t xml:space="preserve"> đôi khi vai trò của Kiểm sát viên trong việc đưa ra các quan điểm bảo vệ cho sự buộc tội rất mờ nhạt mà những nhiệm vụ này lại do </w:t>
      </w:r>
      <w:r w:rsidR="008D13FB" w:rsidRPr="003E7335">
        <w:rPr>
          <w:color w:val="000000"/>
          <w:sz w:val="22"/>
          <w:szCs w:val="22"/>
          <w:lang w:val="vi-VN"/>
        </w:rPr>
        <w:t>HĐXX</w:t>
      </w:r>
      <w:r w:rsidRPr="003E7335">
        <w:rPr>
          <w:color w:val="000000" w:themeColor="text1"/>
          <w:sz w:val="22"/>
          <w:szCs w:val="22"/>
        </w:rPr>
        <w:t xml:space="preserve"> thực hiện. </w:t>
      </w:r>
    </w:p>
    <w:p w14:paraId="2099C7C9" w14:textId="1201AD1C" w:rsidR="001C7630" w:rsidRPr="003E7335" w:rsidRDefault="009E7E06" w:rsidP="00645921">
      <w:pPr>
        <w:spacing w:line="360" w:lineRule="auto"/>
        <w:ind w:firstLine="567"/>
        <w:jc w:val="both"/>
        <w:rPr>
          <w:color w:val="000000" w:themeColor="text1"/>
          <w:sz w:val="22"/>
          <w:szCs w:val="22"/>
        </w:rPr>
      </w:pPr>
      <w:r w:rsidRPr="003E7335">
        <w:rPr>
          <w:color w:val="000000" w:themeColor="text1"/>
          <w:sz w:val="22"/>
          <w:szCs w:val="22"/>
        </w:rPr>
        <w:t>Th</w:t>
      </w:r>
      <w:r w:rsidRPr="003E7335">
        <w:rPr>
          <w:color w:val="000000" w:themeColor="text1"/>
          <w:sz w:val="22"/>
          <w:szCs w:val="22"/>
          <w:lang w:val="vi-VN"/>
        </w:rPr>
        <w:t xml:space="preserve">ứ </w:t>
      </w:r>
      <w:r w:rsidR="00A171F9" w:rsidRPr="003E7335">
        <w:rPr>
          <w:color w:val="000000" w:themeColor="text1"/>
          <w:sz w:val="22"/>
          <w:szCs w:val="22"/>
          <w:lang w:val="vi-VN"/>
        </w:rPr>
        <w:t>ba</w:t>
      </w:r>
      <w:r w:rsidRPr="003E7335">
        <w:rPr>
          <w:color w:val="000000" w:themeColor="text1"/>
          <w:sz w:val="22"/>
          <w:szCs w:val="22"/>
          <w:lang w:val="vi-VN"/>
        </w:rPr>
        <w:t xml:space="preserve">, </w:t>
      </w:r>
      <w:r w:rsidR="00995D58" w:rsidRPr="003E7335">
        <w:rPr>
          <w:color w:val="000000" w:themeColor="text1"/>
          <w:sz w:val="22"/>
          <w:szCs w:val="22"/>
          <w:lang w:val="vi-VN"/>
        </w:rPr>
        <w:t xml:space="preserve">chất lượng bào chữa tại một số phiên tòa còn chưa cao, phần lớn nguyên nhân xuất phát từ ý thức, trách nhiệm của người bào chữa, đặc biệt là những trường hợp bào chữa chỉ định dẫn đến việc bào chữa chưa sâu, chưa trúng, nội dung bào chữa còn </w:t>
      </w:r>
      <w:r w:rsidR="00995D58" w:rsidRPr="003E7335">
        <w:rPr>
          <w:color w:val="000000" w:themeColor="text1"/>
          <w:sz w:val="22"/>
          <w:szCs w:val="22"/>
        </w:rPr>
        <w:t xml:space="preserve">dài dòng, </w:t>
      </w:r>
      <w:r w:rsidR="007A7094" w:rsidRPr="003E7335">
        <w:rPr>
          <w:color w:val="000000" w:themeColor="text1"/>
          <w:sz w:val="22"/>
          <w:szCs w:val="22"/>
        </w:rPr>
        <w:t xml:space="preserve">tản mạn, </w:t>
      </w:r>
      <w:r w:rsidR="00995D58" w:rsidRPr="003E7335">
        <w:rPr>
          <w:color w:val="000000" w:themeColor="text1"/>
          <w:sz w:val="22"/>
          <w:szCs w:val="22"/>
        </w:rPr>
        <w:t>hời hợt và mang tính chung chung, không đi sâu vào việc phân tích, đánh giá các tình tiết, chứng cứ của vụ án có lợi cho bị cáo một cách cụ thể</w:t>
      </w:r>
      <w:r w:rsidR="001C7630" w:rsidRPr="003E7335">
        <w:rPr>
          <w:color w:val="000000" w:themeColor="text1"/>
          <w:sz w:val="22"/>
          <w:szCs w:val="22"/>
        </w:rPr>
        <w:t>.</w:t>
      </w:r>
    </w:p>
    <w:p w14:paraId="0D7454D3" w14:textId="332196E7" w:rsidR="001C7630" w:rsidRPr="003E7335" w:rsidRDefault="009E7E06" w:rsidP="00645921">
      <w:pPr>
        <w:spacing w:line="360" w:lineRule="auto"/>
        <w:ind w:firstLine="567"/>
        <w:jc w:val="both"/>
        <w:rPr>
          <w:color w:val="000000" w:themeColor="text1"/>
          <w:sz w:val="22"/>
          <w:szCs w:val="22"/>
          <w:lang w:val="vi-VN"/>
        </w:rPr>
      </w:pPr>
      <w:r w:rsidRPr="003E7335">
        <w:rPr>
          <w:color w:val="000000" w:themeColor="text1"/>
          <w:sz w:val="22"/>
          <w:szCs w:val="22"/>
        </w:rPr>
        <w:t>Th</w:t>
      </w:r>
      <w:r w:rsidRPr="003E7335">
        <w:rPr>
          <w:color w:val="000000" w:themeColor="text1"/>
          <w:sz w:val="22"/>
          <w:szCs w:val="22"/>
          <w:lang w:val="vi-VN"/>
        </w:rPr>
        <w:t xml:space="preserve">ứ </w:t>
      </w:r>
      <w:r w:rsidR="00F9347B" w:rsidRPr="003E7335">
        <w:rPr>
          <w:color w:val="000000" w:themeColor="text1"/>
          <w:sz w:val="22"/>
          <w:szCs w:val="22"/>
        </w:rPr>
        <w:t>tư</w:t>
      </w:r>
      <w:r w:rsidRPr="003E7335">
        <w:rPr>
          <w:color w:val="000000" w:themeColor="text1"/>
          <w:sz w:val="22"/>
          <w:szCs w:val="22"/>
          <w:lang w:val="vi-VN"/>
        </w:rPr>
        <w:t xml:space="preserve">, </w:t>
      </w:r>
      <w:r w:rsidRPr="003E7335">
        <w:rPr>
          <w:color w:val="000000" w:themeColor="text1"/>
          <w:sz w:val="22"/>
          <w:szCs w:val="22"/>
        </w:rPr>
        <w:t>các</w:t>
      </w:r>
      <w:r w:rsidRPr="003E7335">
        <w:rPr>
          <w:color w:val="000000" w:themeColor="text1"/>
          <w:sz w:val="22"/>
          <w:szCs w:val="22"/>
          <w:lang w:val="vi-VN"/>
        </w:rPr>
        <w:t xml:space="preserve"> </w:t>
      </w:r>
      <w:r w:rsidRPr="003E7335">
        <w:rPr>
          <w:color w:val="000000" w:themeColor="text1"/>
          <w:sz w:val="22"/>
          <w:szCs w:val="22"/>
        </w:rPr>
        <w:t>Hội thẩm nhân dân c</w:t>
      </w:r>
      <w:r w:rsidRPr="003E7335">
        <w:rPr>
          <w:color w:val="000000" w:themeColor="text1"/>
          <w:sz w:val="22"/>
          <w:szCs w:val="22"/>
          <w:lang w:val="vi-VN"/>
        </w:rPr>
        <w:t>ũ</w:t>
      </w:r>
      <w:r w:rsidRPr="003E7335">
        <w:rPr>
          <w:color w:val="000000" w:themeColor="text1"/>
          <w:sz w:val="22"/>
          <w:szCs w:val="22"/>
        </w:rPr>
        <w:t>ng ch</w:t>
      </w:r>
      <w:r w:rsidRPr="003E7335">
        <w:rPr>
          <w:color w:val="000000" w:themeColor="text1"/>
          <w:sz w:val="22"/>
          <w:szCs w:val="22"/>
          <w:lang w:val="vi-VN"/>
        </w:rPr>
        <w:t>ư</w:t>
      </w:r>
      <w:r w:rsidRPr="003E7335">
        <w:rPr>
          <w:color w:val="000000" w:themeColor="text1"/>
          <w:sz w:val="22"/>
          <w:szCs w:val="22"/>
        </w:rPr>
        <w:t>a thể hiện trách nhiệm của mình khi đ</w:t>
      </w:r>
      <w:r w:rsidRPr="003E7335">
        <w:rPr>
          <w:color w:val="000000" w:themeColor="text1"/>
          <w:sz w:val="22"/>
          <w:szCs w:val="22"/>
          <w:lang w:val="vi-VN"/>
        </w:rPr>
        <w:t>ư</w:t>
      </w:r>
      <w:r w:rsidRPr="003E7335">
        <w:rPr>
          <w:color w:val="000000" w:themeColor="text1"/>
          <w:sz w:val="22"/>
          <w:szCs w:val="22"/>
        </w:rPr>
        <w:t>ợc phân công tham gia xét xử</w:t>
      </w:r>
      <w:r w:rsidRPr="003E7335">
        <w:rPr>
          <w:color w:val="000000" w:themeColor="text1"/>
          <w:sz w:val="22"/>
          <w:szCs w:val="22"/>
          <w:lang w:val="vi-VN"/>
        </w:rPr>
        <w:t>.</w:t>
      </w:r>
      <w:r w:rsidRPr="003E7335">
        <w:rPr>
          <w:color w:val="000000" w:themeColor="text1"/>
          <w:sz w:val="22"/>
          <w:szCs w:val="22"/>
        </w:rPr>
        <w:t xml:space="preserve"> </w:t>
      </w:r>
    </w:p>
    <w:p w14:paraId="7462DDDD" w14:textId="2AA6FC47" w:rsidR="009E7E06" w:rsidRPr="003E7335" w:rsidRDefault="006A33A3" w:rsidP="00C7021D">
      <w:pPr>
        <w:spacing w:line="360" w:lineRule="auto"/>
        <w:ind w:firstLine="567"/>
        <w:jc w:val="both"/>
        <w:rPr>
          <w:i/>
          <w:iCs/>
          <w:color w:val="000000" w:themeColor="text1"/>
          <w:sz w:val="22"/>
          <w:szCs w:val="22"/>
          <w:lang w:val="vi-VN"/>
        </w:rPr>
      </w:pPr>
      <w:r w:rsidRPr="003E7335">
        <w:rPr>
          <w:i/>
          <w:iCs/>
          <w:color w:val="000000" w:themeColor="text1"/>
          <w:sz w:val="22"/>
          <w:szCs w:val="22"/>
        </w:rPr>
        <w:t>2</w:t>
      </w:r>
      <w:r w:rsidR="009E7E06" w:rsidRPr="003E7335">
        <w:rPr>
          <w:i/>
          <w:iCs/>
          <w:color w:val="000000" w:themeColor="text1"/>
          <w:sz w:val="22"/>
          <w:szCs w:val="22"/>
          <w:lang w:val="vi-VN"/>
        </w:rPr>
        <w:t>.</w:t>
      </w:r>
      <w:r w:rsidR="00930D89" w:rsidRPr="003E7335">
        <w:rPr>
          <w:i/>
          <w:iCs/>
          <w:color w:val="000000" w:themeColor="text1"/>
          <w:sz w:val="22"/>
          <w:szCs w:val="22"/>
        </w:rPr>
        <w:t>2</w:t>
      </w:r>
      <w:r w:rsidR="009E7E06" w:rsidRPr="003E7335">
        <w:rPr>
          <w:i/>
          <w:iCs/>
          <w:color w:val="000000" w:themeColor="text1"/>
          <w:sz w:val="22"/>
          <w:szCs w:val="22"/>
          <w:lang w:val="vi-VN"/>
        </w:rPr>
        <w:t>.2.</w:t>
      </w:r>
      <w:r w:rsidR="00C31FC8" w:rsidRPr="003E7335">
        <w:rPr>
          <w:i/>
          <w:iCs/>
          <w:color w:val="000000" w:themeColor="text1"/>
          <w:sz w:val="22"/>
          <w:szCs w:val="22"/>
        </w:rPr>
        <w:t>3</w:t>
      </w:r>
      <w:r w:rsidR="009E7E06" w:rsidRPr="003E7335">
        <w:rPr>
          <w:i/>
          <w:iCs/>
          <w:color w:val="000000" w:themeColor="text1"/>
          <w:sz w:val="22"/>
          <w:szCs w:val="22"/>
          <w:lang w:val="vi-VN"/>
        </w:rPr>
        <w:t xml:space="preserve">. </w:t>
      </w:r>
      <w:bookmarkStart w:id="115" w:name="_Hlk186703049"/>
      <w:bookmarkStart w:id="116" w:name="_Hlk182362693"/>
      <w:r w:rsidR="009E7E06" w:rsidRPr="003E7335">
        <w:rPr>
          <w:i/>
          <w:iCs/>
          <w:color w:val="000000" w:themeColor="text1"/>
          <w:sz w:val="22"/>
          <w:szCs w:val="22"/>
          <w:lang w:val="vi-VN"/>
        </w:rPr>
        <w:t xml:space="preserve">Hạn chế trong việc </w:t>
      </w:r>
      <w:r w:rsidR="004F61C6" w:rsidRPr="003E7335">
        <w:rPr>
          <w:i/>
          <w:iCs/>
          <w:color w:val="000000" w:themeColor="text1"/>
          <w:sz w:val="22"/>
          <w:szCs w:val="22"/>
          <w:lang w:val="vi-VN"/>
        </w:rPr>
        <w:t>thực hiện các quyền</w:t>
      </w:r>
      <w:r w:rsidR="009E7E06" w:rsidRPr="003E7335">
        <w:rPr>
          <w:i/>
          <w:iCs/>
          <w:color w:val="000000" w:themeColor="text1"/>
          <w:sz w:val="22"/>
          <w:szCs w:val="22"/>
          <w:lang w:val="vi-VN"/>
        </w:rPr>
        <w:t xml:space="preserve"> con người của bị cáo</w:t>
      </w:r>
      <w:r w:rsidR="004F61C6" w:rsidRPr="003E7335">
        <w:rPr>
          <w:i/>
          <w:iCs/>
          <w:color w:val="000000" w:themeColor="text1"/>
          <w:sz w:val="22"/>
          <w:szCs w:val="22"/>
          <w:lang w:val="vi-VN"/>
        </w:rPr>
        <w:t xml:space="preserve"> trong xét xử sơ thẩm vụ án hình sự</w:t>
      </w:r>
    </w:p>
    <w:p w14:paraId="0FE66DDC" w14:textId="629439DE" w:rsidR="009E7E06" w:rsidRPr="003E7335" w:rsidRDefault="009E7E06" w:rsidP="00C7021D">
      <w:pPr>
        <w:spacing w:line="360" w:lineRule="auto"/>
        <w:ind w:firstLine="567"/>
        <w:jc w:val="both"/>
        <w:rPr>
          <w:color w:val="000000" w:themeColor="text1"/>
          <w:sz w:val="22"/>
          <w:szCs w:val="22"/>
        </w:rPr>
      </w:pPr>
      <w:bookmarkStart w:id="117" w:name="_Hlk186704146"/>
      <w:bookmarkEnd w:id="115"/>
      <w:r w:rsidRPr="003E7335">
        <w:rPr>
          <w:color w:val="000000" w:themeColor="text1"/>
          <w:sz w:val="22"/>
          <w:szCs w:val="22"/>
        </w:rPr>
        <w:t>Thứ nh</w:t>
      </w:r>
      <w:r w:rsidRPr="003E7335">
        <w:rPr>
          <w:color w:val="000000" w:themeColor="text1"/>
          <w:sz w:val="22"/>
          <w:szCs w:val="22"/>
          <w:lang w:val="vi-VN"/>
        </w:rPr>
        <w:t>ất</w:t>
      </w:r>
      <w:r w:rsidRPr="003E7335">
        <w:rPr>
          <w:color w:val="000000" w:themeColor="text1"/>
          <w:sz w:val="22"/>
          <w:szCs w:val="22"/>
        </w:rPr>
        <w:t>,</w:t>
      </w:r>
      <w:r w:rsidRPr="003E7335">
        <w:rPr>
          <w:i/>
          <w:iCs/>
          <w:color w:val="000000" w:themeColor="text1"/>
          <w:sz w:val="22"/>
          <w:szCs w:val="22"/>
        </w:rPr>
        <w:t xml:space="preserve"> </w:t>
      </w:r>
      <w:r w:rsidRPr="003E7335">
        <w:rPr>
          <w:noProof/>
          <w:color w:val="000000" w:themeColor="text1"/>
          <w:sz w:val="22"/>
          <w:szCs w:val="22"/>
          <w:lang w:val="vi-VN"/>
        </w:rPr>
        <w:t xml:space="preserve">thực tiễn thực hiện </w:t>
      </w:r>
      <w:r w:rsidRPr="003E7335">
        <w:rPr>
          <w:color w:val="000000" w:themeColor="text1"/>
          <w:sz w:val="22"/>
          <w:szCs w:val="22"/>
        </w:rPr>
        <w:t>quy</w:t>
      </w:r>
      <w:r w:rsidRPr="003E7335">
        <w:rPr>
          <w:color w:val="000000" w:themeColor="text1"/>
          <w:sz w:val="22"/>
          <w:szCs w:val="22"/>
          <w:lang w:val="vi-VN"/>
        </w:rPr>
        <w:t>ền bào chữa</w:t>
      </w:r>
      <w:r w:rsidRPr="003E7335">
        <w:rPr>
          <w:color w:val="000000" w:themeColor="text1"/>
          <w:sz w:val="22"/>
          <w:szCs w:val="22"/>
        </w:rPr>
        <w:t xml:space="preserve">. </w:t>
      </w:r>
      <w:bookmarkEnd w:id="116"/>
      <w:bookmarkEnd w:id="117"/>
      <w:r w:rsidRPr="003E7335">
        <w:rPr>
          <w:color w:val="000000" w:themeColor="text1"/>
          <w:sz w:val="22"/>
          <w:szCs w:val="22"/>
        </w:rPr>
        <w:t>Việc thực hiện quyền bào chữa của bị cáo trong phiên tòa xét xử sơ thẩm vụ án hình sự còn có những vi phạm</w:t>
      </w:r>
      <w:r w:rsidRPr="003E7335">
        <w:rPr>
          <w:color w:val="000000" w:themeColor="text1"/>
          <w:sz w:val="22"/>
          <w:szCs w:val="22"/>
          <w:lang w:val="vi-VN"/>
        </w:rPr>
        <w:t>,</w:t>
      </w:r>
      <w:r w:rsidRPr="003E7335">
        <w:rPr>
          <w:color w:val="000000" w:themeColor="text1"/>
          <w:sz w:val="22"/>
          <w:szCs w:val="22"/>
        </w:rPr>
        <w:t xml:space="preserve"> nhất là quyền được nhờ người khác bào </w:t>
      </w:r>
      <w:r w:rsidR="00610769" w:rsidRPr="003E7335">
        <w:rPr>
          <w:color w:val="000000" w:themeColor="text1"/>
          <w:sz w:val="22"/>
          <w:szCs w:val="22"/>
        </w:rPr>
        <w:t>chữa</w:t>
      </w:r>
      <w:r w:rsidR="00177217" w:rsidRPr="003E7335">
        <w:rPr>
          <w:color w:val="000000" w:themeColor="text1"/>
          <w:sz w:val="22"/>
          <w:szCs w:val="22"/>
        </w:rPr>
        <w:t>.</w:t>
      </w:r>
    </w:p>
    <w:p w14:paraId="717AA81F" w14:textId="353C8E0B" w:rsidR="009E7E06" w:rsidRPr="00A80C92" w:rsidRDefault="009E7E06" w:rsidP="00C7021D">
      <w:pPr>
        <w:pStyle w:val="NormalWeb"/>
        <w:spacing w:before="0" w:beforeAutospacing="0" w:after="0" w:afterAutospacing="0" w:line="360" w:lineRule="auto"/>
        <w:ind w:firstLine="567"/>
        <w:jc w:val="both"/>
        <w:rPr>
          <w:color w:val="000000" w:themeColor="text1"/>
          <w:spacing w:val="-4"/>
          <w:sz w:val="22"/>
          <w:szCs w:val="22"/>
          <w:lang w:val="vi-VN"/>
        </w:rPr>
      </w:pPr>
      <w:bookmarkStart w:id="118" w:name="_Hlk182362734"/>
      <w:r w:rsidRPr="00A80C92">
        <w:rPr>
          <w:color w:val="000000" w:themeColor="text1"/>
          <w:spacing w:val="-4"/>
          <w:sz w:val="22"/>
          <w:szCs w:val="22"/>
        </w:rPr>
        <w:t>Thứ hai,</w:t>
      </w:r>
      <w:r w:rsidRPr="00A80C92">
        <w:rPr>
          <w:i/>
          <w:iCs/>
          <w:color w:val="000000" w:themeColor="text1"/>
          <w:spacing w:val="-4"/>
          <w:sz w:val="22"/>
          <w:szCs w:val="22"/>
        </w:rPr>
        <w:t xml:space="preserve"> </w:t>
      </w:r>
      <w:bookmarkStart w:id="119" w:name="_Hlk186704254"/>
      <w:r w:rsidRPr="00A80C92">
        <w:rPr>
          <w:noProof/>
          <w:color w:val="000000" w:themeColor="text1"/>
          <w:spacing w:val="-4"/>
          <w:sz w:val="22"/>
          <w:szCs w:val="22"/>
          <w:lang w:val="vi-VN"/>
        </w:rPr>
        <w:t xml:space="preserve">thực tiễn thực hiện </w:t>
      </w:r>
      <w:r w:rsidRPr="00A80C92">
        <w:rPr>
          <w:noProof/>
          <w:color w:val="000000" w:themeColor="text1"/>
          <w:spacing w:val="-4"/>
          <w:sz w:val="22"/>
          <w:szCs w:val="22"/>
        </w:rPr>
        <w:t>q</w:t>
      </w:r>
      <w:r w:rsidRPr="00A80C92">
        <w:rPr>
          <w:color w:val="000000" w:themeColor="text1"/>
          <w:spacing w:val="-4"/>
          <w:sz w:val="22"/>
          <w:szCs w:val="22"/>
        </w:rPr>
        <w:t>uyền bình đẳng trước Tòa án và cơ quan t</w:t>
      </w:r>
      <w:r w:rsidRPr="00A80C92">
        <w:rPr>
          <w:color w:val="000000" w:themeColor="text1"/>
          <w:spacing w:val="-4"/>
          <w:sz w:val="22"/>
          <w:szCs w:val="22"/>
          <w:lang w:val="vi-VN"/>
        </w:rPr>
        <w:t>ài</w:t>
      </w:r>
      <w:r w:rsidRPr="00A80C92">
        <w:rPr>
          <w:color w:val="000000" w:themeColor="text1"/>
          <w:spacing w:val="-4"/>
          <w:sz w:val="22"/>
          <w:szCs w:val="22"/>
        </w:rPr>
        <w:t xml:space="preserve"> phán, được xét xử bởi Tòa án có thẩm quyền, độc lập, không thiên vị</w:t>
      </w:r>
      <w:bookmarkEnd w:id="119"/>
    </w:p>
    <w:bookmarkEnd w:id="118"/>
    <w:p w14:paraId="593DAAC8" w14:textId="67E00C37" w:rsidR="00177217" w:rsidRPr="003E7335" w:rsidRDefault="00177217" w:rsidP="00645921">
      <w:pPr>
        <w:spacing w:line="360" w:lineRule="auto"/>
        <w:ind w:firstLine="567"/>
        <w:jc w:val="both"/>
        <w:rPr>
          <w:color w:val="000000" w:themeColor="text1"/>
          <w:sz w:val="22"/>
          <w:szCs w:val="22"/>
        </w:rPr>
      </w:pPr>
      <w:r w:rsidRPr="003E7335">
        <w:rPr>
          <w:color w:val="000000" w:themeColor="text1"/>
          <w:sz w:val="22"/>
          <w:szCs w:val="22"/>
        </w:rPr>
        <w:lastRenderedPageBreak/>
        <w:t>Qua</w:t>
      </w:r>
      <w:r w:rsidR="009E7E06" w:rsidRPr="003E7335">
        <w:rPr>
          <w:color w:val="000000" w:themeColor="text1"/>
          <w:sz w:val="22"/>
          <w:szCs w:val="22"/>
          <w:lang w:val="vi-VN"/>
        </w:rPr>
        <w:t xml:space="preserve"> tiến hành khảo</w:t>
      </w:r>
      <w:r w:rsidR="00A32421" w:rsidRPr="003E7335">
        <w:rPr>
          <w:color w:val="000000" w:themeColor="text1"/>
          <w:sz w:val="22"/>
          <w:szCs w:val="22"/>
        </w:rPr>
        <w:t xml:space="preserve"> sát đối tượng là Thẩm phán, </w:t>
      </w:r>
      <w:r w:rsidR="009E7E06" w:rsidRPr="003E7335">
        <w:rPr>
          <w:color w:val="000000" w:themeColor="text1"/>
          <w:sz w:val="22"/>
          <w:szCs w:val="22"/>
          <w:lang w:val="vi-VN"/>
        </w:rPr>
        <w:t xml:space="preserve">kết quả </w:t>
      </w:r>
      <w:r w:rsidR="00CD6EDB" w:rsidRPr="003E7335">
        <w:rPr>
          <w:color w:val="000000" w:themeColor="text1"/>
          <w:spacing w:val="-2"/>
          <w:sz w:val="22"/>
          <w:szCs w:val="22"/>
          <w:lang w:val="vi-VN"/>
        </w:rPr>
        <w:t>c</w:t>
      </w:r>
      <w:r w:rsidR="009E7E06" w:rsidRPr="003E7335">
        <w:rPr>
          <w:color w:val="000000" w:themeColor="text1"/>
          <w:spacing w:val="-2"/>
          <w:sz w:val="22"/>
          <w:szCs w:val="22"/>
          <w:lang w:val="vi-VN"/>
        </w:rPr>
        <w:t xml:space="preserve">òn </w:t>
      </w:r>
      <w:r w:rsidR="00CD6EDB" w:rsidRPr="003E7335">
        <w:rPr>
          <w:color w:val="000000" w:themeColor="text1"/>
          <w:spacing w:val="-2"/>
          <w:sz w:val="22"/>
          <w:szCs w:val="22"/>
          <w:lang w:val="vi-VN"/>
        </w:rPr>
        <w:t>có</w:t>
      </w:r>
      <w:r w:rsidR="009E7E06" w:rsidRPr="003E7335">
        <w:rPr>
          <w:color w:val="000000" w:themeColor="text1"/>
          <w:spacing w:val="-2"/>
          <w:sz w:val="22"/>
          <w:szCs w:val="22"/>
          <w:lang w:val="vi-VN"/>
        </w:rPr>
        <w:t xml:space="preserve"> 35,6</w:t>
      </w:r>
      <w:r w:rsidR="009E7E06" w:rsidRPr="003E7335">
        <w:rPr>
          <w:color w:val="000000" w:themeColor="text1"/>
          <w:spacing w:val="-2"/>
          <w:sz w:val="22"/>
          <w:szCs w:val="22"/>
        </w:rPr>
        <w:t>%</w:t>
      </w:r>
      <w:r w:rsidR="009E7E06" w:rsidRPr="003E7335">
        <w:rPr>
          <w:color w:val="000000" w:themeColor="text1"/>
          <w:spacing w:val="-2"/>
          <w:sz w:val="22"/>
          <w:szCs w:val="22"/>
          <w:lang w:val="vi-VN"/>
        </w:rPr>
        <w:t xml:space="preserve"> ý kiến cho rằng vẫn có sự thiên vị nhất định, đặc biệt là </w:t>
      </w:r>
      <w:r w:rsidR="009E7E06" w:rsidRPr="003E7335">
        <w:rPr>
          <w:color w:val="000000" w:themeColor="text1"/>
          <w:spacing w:val="-2"/>
          <w:sz w:val="22"/>
          <w:szCs w:val="22"/>
        </w:rPr>
        <w:t xml:space="preserve">trong </w:t>
      </w:r>
      <w:r w:rsidR="009E7E06" w:rsidRPr="003E7335">
        <w:rPr>
          <w:color w:val="000000" w:themeColor="text1"/>
          <w:spacing w:val="-2"/>
          <w:sz w:val="22"/>
          <w:szCs w:val="22"/>
          <w:lang w:val="vi-VN"/>
        </w:rPr>
        <w:t>những vụ án trọng điểm, được dư luận quan tâm và sự không vô tư, thiện cảm của HĐXX còn có khác nhau giữa những bị cáo</w:t>
      </w:r>
      <w:r w:rsidR="009E7E06" w:rsidRPr="003E7335">
        <w:rPr>
          <w:color w:val="000000" w:themeColor="text1"/>
          <w:spacing w:val="-2"/>
          <w:sz w:val="22"/>
          <w:szCs w:val="22"/>
        </w:rPr>
        <w:t xml:space="preserve"> có nhân thân tốt và bị cáo có nhân thân xấu cũng như giữa bên buộc tội và bên bào chữa</w:t>
      </w:r>
      <w:r w:rsidR="00CD6EDB" w:rsidRPr="003E7335">
        <w:rPr>
          <w:color w:val="000000" w:themeColor="text1"/>
          <w:sz w:val="22"/>
          <w:szCs w:val="22"/>
          <w:lang w:val="vi-VN"/>
        </w:rPr>
        <w:t xml:space="preserve"> </w:t>
      </w:r>
      <w:r w:rsidR="00CD6EDB" w:rsidRPr="003E7335">
        <w:rPr>
          <w:color w:val="000000" w:themeColor="text1"/>
          <w:sz w:val="22"/>
          <w:szCs w:val="22"/>
        </w:rPr>
        <w:t>v</w:t>
      </w:r>
      <w:r w:rsidR="00CD6EDB" w:rsidRPr="003E7335">
        <w:rPr>
          <w:color w:val="000000" w:themeColor="text1"/>
          <w:sz w:val="22"/>
          <w:szCs w:val="22"/>
          <w:lang w:val="vi-VN"/>
        </w:rPr>
        <w:t xml:space="preserve">à </w:t>
      </w:r>
      <w:r w:rsidR="009E7E06" w:rsidRPr="003E7335">
        <w:rPr>
          <w:color w:val="000000" w:themeColor="text1"/>
          <w:sz w:val="22"/>
          <w:szCs w:val="22"/>
          <w:lang w:val="vi-VN"/>
        </w:rPr>
        <w:t xml:space="preserve">có </w:t>
      </w:r>
      <w:r w:rsidR="009E7E06" w:rsidRPr="003E7335">
        <w:rPr>
          <w:color w:val="000000" w:themeColor="text1"/>
          <w:sz w:val="22"/>
          <w:szCs w:val="22"/>
        </w:rPr>
        <w:t>48</w:t>
      </w:r>
      <w:r w:rsidR="009E7E06" w:rsidRPr="003E7335">
        <w:rPr>
          <w:color w:val="000000" w:themeColor="text1"/>
          <w:sz w:val="22"/>
          <w:szCs w:val="22"/>
          <w:lang w:val="vi-VN"/>
        </w:rPr>
        <w:t>,8% ý kiến cho rằng không có sự độc lập</w:t>
      </w:r>
      <w:r w:rsidR="00A32421" w:rsidRPr="003E7335">
        <w:rPr>
          <w:color w:val="000000" w:themeColor="text1"/>
          <w:sz w:val="22"/>
          <w:szCs w:val="22"/>
        </w:rPr>
        <w:t xml:space="preserve"> trong xét xử</w:t>
      </w:r>
      <w:r w:rsidRPr="003E7335">
        <w:rPr>
          <w:color w:val="000000" w:themeColor="text1"/>
          <w:sz w:val="22"/>
          <w:szCs w:val="22"/>
        </w:rPr>
        <w:t>.</w:t>
      </w:r>
    </w:p>
    <w:p w14:paraId="2B18C0E6" w14:textId="55DCFC1B" w:rsidR="009E7E06" w:rsidRPr="003E7335" w:rsidRDefault="009E7E06" w:rsidP="00645921">
      <w:pPr>
        <w:spacing w:line="360" w:lineRule="auto"/>
        <w:ind w:firstLine="709"/>
        <w:jc w:val="both"/>
        <w:rPr>
          <w:color w:val="000000" w:themeColor="text1"/>
          <w:sz w:val="22"/>
          <w:szCs w:val="22"/>
          <w:shd w:val="clear" w:color="auto" w:fill="FFFFFF"/>
        </w:rPr>
      </w:pPr>
      <w:bookmarkStart w:id="120" w:name="_Hlk182362761"/>
      <w:r w:rsidRPr="003E7335">
        <w:rPr>
          <w:color w:val="000000" w:themeColor="text1"/>
          <w:sz w:val="22"/>
          <w:szCs w:val="22"/>
          <w:shd w:val="clear" w:color="auto" w:fill="FFFFFF"/>
        </w:rPr>
        <w:t xml:space="preserve">Thứ ba, </w:t>
      </w:r>
      <w:r w:rsidRPr="003E7335">
        <w:rPr>
          <w:noProof/>
          <w:color w:val="000000" w:themeColor="text1"/>
          <w:sz w:val="22"/>
          <w:szCs w:val="22"/>
          <w:lang w:val="vi-VN"/>
        </w:rPr>
        <w:t xml:space="preserve">thực tiễn thực hiện </w:t>
      </w:r>
      <w:r w:rsidRPr="003E7335">
        <w:rPr>
          <w:color w:val="000000" w:themeColor="text1"/>
          <w:sz w:val="22"/>
          <w:szCs w:val="22"/>
          <w:shd w:val="clear" w:color="auto" w:fill="FFFFFF"/>
        </w:rPr>
        <w:t>quyền được suy đoán vô tội</w:t>
      </w:r>
    </w:p>
    <w:bookmarkEnd w:id="120"/>
    <w:p w14:paraId="05C2E620" w14:textId="3609E2F2" w:rsidR="00287139" w:rsidRPr="003E7335" w:rsidRDefault="009E7E06" w:rsidP="00A80C92">
      <w:pPr>
        <w:pStyle w:val="noidungmoi"/>
      </w:pPr>
      <w:r w:rsidRPr="003E7335">
        <w:t xml:space="preserve"> </w:t>
      </w:r>
      <w:r w:rsidR="00177217" w:rsidRPr="003E7335">
        <w:t>T</w:t>
      </w:r>
      <w:r w:rsidRPr="003E7335">
        <w:t>hực tiễn tại một số phiên tòa sơ thẩm vụ án hình sự, HĐXX đôi khi còn quá coi nhẹ nguyên tắc suy đoán vô tội mà mang nặng lối tư duy “suy đoán có tội” dẫn đến việc đặt những câu hỏi có tính khẳng định bị cáo có tội</w:t>
      </w:r>
      <w:r w:rsidR="00287139" w:rsidRPr="003E7335">
        <w:t xml:space="preserve">. </w:t>
      </w:r>
      <w:r w:rsidRPr="003E7335">
        <w:t xml:space="preserve">Cũng có trường hợp HĐXX đã quá phụ thuộc vào hồ sơ vụ án để kết tội bị cáo ngay từ đầu, mặc dù tại phiên tòa sơ thẩm bị cáo không nhận tội. </w:t>
      </w:r>
    </w:p>
    <w:p w14:paraId="3719B34C" w14:textId="77777777" w:rsidR="005F50FA" w:rsidRPr="003E7335" w:rsidRDefault="009E7E06" w:rsidP="00A80C92">
      <w:pPr>
        <w:pStyle w:val="noidungmoi"/>
      </w:pPr>
      <w:bookmarkStart w:id="121" w:name="_Hlk182362786"/>
      <w:r w:rsidRPr="003E7335">
        <w:t>Thứ tư,</w:t>
      </w:r>
      <w:r w:rsidRPr="003E7335">
        <w:rPr>
          <w:i/>
          <w:iCs/>
        </w:rPr>
        <w:t xml:space="preserve"> </w:t>
      </w:r>
      <w:r w:rsidRPr="003E7335">
        <w:t xml:space="preserve">thực tiễn thực hiện quyền được xét xử theo thủ tục </w:t>
      </w:r>
      <w:r w:rsidR="005F50FA" w:rsidRPr="003E7335">
        <w:t>đặc biệt đối với</w:t>
      </w:r>
      <w:r w:rsidRPr="003E7335">
        <w:t xml:space="preserve"> người </w:t>
      </w:r>
      <w:r w:rsidR="005F50FA" w:rsidRPr="003E7335">
        <w:t>bị cáo buộc phạm tội là người</w:t>
      </w:r>
      <w:r w:rsidR="005F50FA" w:rsidRPr="003E7335">
        <w:rPr>
          <w:i/>
          <w:iCs/>
        </w:rPr>
        <w:t xml:space="preserve"> </w:t>
      </w:r>
      <w:r w:rsidRPr="003E7335">
        <w:t xml:space="preserve">chưa thành </w:t>
      </w:r>
      <w:r w:rsidR="00FC0835" w:rsidRPr="003E7335">
        <w:t>niên</w:t>
      </w:r>
      <w:bookmarkEnd w:id="121"/>
    </w:p>
    <w:p w14:paraId="4C78C96A" w14:textId="73D9D189" w:rsidR="00FE2A7F" w:rsidRPr="003E7335" w:rsidRDefault="009E7E06" w:rsidP="005F50FA">
      <w:pPr>
        <w:pStyle w:val="FootnoteText"/>
        <w:spacing w:line="360" w:lineRule="auto"/>
        <w:ind w:firstLine="709"/>
        <w:jc w:val="both"/>
        <w:rPr>
          <w:i/>
          <w:iCs/>
          <w:color w:val="000000" w:themeColor="text1"/>
          <w:spacing w:val="-2"/>
          <w:sz w:val="22"/>
          <w:szCs w:val="22"/>
          <w:shd w:val="clear" w:color="auto" w:fill="FFFFFF"/>
          <w:lang w:val="vi-VN"/>
        </w:rPr>
      </w:pPr>
      <w:r w:rsidRPr="003E7335">
        <w:rPr>
          <w:spacing w:val="-2"/>
          <w:sz w:val="22"/>
          <w:szCs w:val="22"/>
        </w:rPr>
        <w:t xml:space="preserve">Hiện nay, </w:t>
      </w:r>
      <w:r w:rsidR="00287139" w:rsidRPr="003E7335">
        <w:rPr>
          <w:spacing w:val="-2"/>
          <w:sz w:val="22"/>
          <w:szCs w:val="22"/>
        </w:rPr>
        <w:t>m</w:t>
      </w:r>
      <w:r w:rsidRPr="003E7335">
        <w:rPr>
          <w:spacing w:val="-2"/>
          <w:sz w:val="22"/>
          <w:szCs w:val="22"/>
        </w:rPr>
        <w:t>ột số Tòa gia đình và người chưa thành niên có cơ sở vật chất còn thiếu thốn, chưa xây dựng được phòng xét xử thân thiện nên hầu như các vụ án có người chưa thành niên tham gia vẫn được xét xử tại phòng xử án thông thường</w:t>
      </w:r>
      <w:r w:rsidR="00287139" w:rsidRPr="003E7335">
        <w:rPr>
          <w:spacing w:val="-2"/>
          <w:sz w:val="22"/>
          <w:szCs w:val="22"/>
        </w:rPr>
        <w:t xml:space="preserve">. </w:t>
      </w:r>
      <w:r w:rsidRPr="003E7335">
        <w:rPr>
          <w:spacing w:val="-2"/>
          <w:sz w:val="22"/>
          <w:szCs w:val="22"/>
        </w:rPr>
        <w:t>Một số tòa tuy đã có phòng xử án thân thiện nhưng bố trí chưa bảo đảm sự thân thiện theo đúng các hướng dẫn. Chưa có đội ngũ Luật sư, Trợ giúp viên pháp lý, Bào chữa viên nhân dân được đào tạo, tập huấn, bồi dưỡng về tâm lý học, khoa học giáo dục đối với người chưa thành niên</w:t>
      </w:r>
      <w:r w:rsidR="00E221DE" w:rsidRPr="003E7335">
        <w:rPr>
          <w:spacing w:val="-2"/>
          <w:sz w:val="22"/>
          <w:szCs w:val="22"/>
        </w:rPr>
        <w:t>....</w:t>
      </w:r>
      <w:r w:rsidR="00E221DE" w:rsidRPr="003E7335">
        <w:rPr>
          <w:spacing w:val="-2"/>
          <w:sz w:val="22"/>
          <w:szCs w:val="22"/>
          <w:shd w:val="clear" w:color="auto" w:fill="FFFFFF"/>
        </w:rPr>
        <w:t>..</w:t>
      </w:r>
      <w:r w:rsidR="00A8701C" w:rsidRPr="003E7335">
        <w:rPr>
          <w:spacing w:val="-2"/>
          <w:sz w:val="22"/>
          <w:szCs w:val="22"/>
          <w:shd w:val="clear" w:color="auto" w:fill="FFFFFF"/>
        </w:rPr>
        <w:t xml:space="preserve"> </w:t>
      </w:r>
      <w:r w:rsidRPr="003E7335">
        <w:rPr>
          <w:spacing w:val="-2"/>
          <w:sz w:val="22"/>
          <w:szCs w:val="22"/>
        </w:rPr>
        <w:t>Bên cạnh đó, việc thành lập Tòa án dành cho người chưa thành niên và Thẩm phán chuyên trách thực hiện xét xử mới chỉ được thực hiện tại cơ quan Tòa án mà chưa có sự đồng bộ từ cơ quan Viện kiểm sát và Cơ quan điều tra.</w:t>
      </w:r>
      <w:r w:rsidR="00053359" w:rsidRPr="003E7335">
        <w:rPr>
          <w:spacing w:val="-2"/>
          <w:sz w:val="22"/>
          <w:szCs w:val="22"/>
        </w:rPr>
        <w:t xml:space="preserve"> </w:t>
      </w:r>
      <w:bookmarkStart w:id="122" w:name="_Hlk182362800"/>
      <w:bookmarkStart w:id="123" w:name="_Hlk186704900"/>
    </w:p>
    <w:p w14:paraId="79B72DF2" w14:textId="54C2B3CE" w:rsidR="009E7E06" w:rsidRPr="00A80C92" w:rsidRDefault="009E7E06" w:rsidP="00A80C92">
      <w:pPr>
        <w:pStyle w:val="noidungmoi"/>
      </w:pPr>
      <w:r w:rsidRPr="00A80C92">
        <w:t xml:space="preserve">Thứ </w:t>
      </w:r>
      <w:r w:rsidR="00C31FC8" w:rsidRPr="00A80C92">
        <w:t>năm</w:t>
      </w:r>
      <w:r w:rsidRPr="00A80C92">
        <w:t>,</w:t>
      </w:r>
      <w:r w:rsidRPr="00A80C92">
        <w:rPr>
          <w:i/>
          <w:iCs/>
        </w:rPr>
        <w:t xml:space="preserve"> </w:t>
      </w:r>
      <w:r w:rsidRPr="00A80C92">
        <w:t>thực tiễn thực hiện quyền được xét xử kịp thời và công khai</w:t>
      </w:r>
    </w:p>
    <w:bookmarkEnd w:id="122"/>
    <w:bookmarkEnd w:id="123"/>
    <w:p w14:paraId="0AD53DFF" w14:textId="5C292AE6" w:rsidR="00287139" w:rsidRPr="00A80C92" w:rsidRDefault="007016F0" w:rsidP="00A80C92">
      <w:pPr>
        <w:pStyle w:val="noidungmoi"/>
      </w:pPr>
      <w:r w:rsidRPr="00A80C92">
        <w:lastRenderedPageBreak/>
        <w:t>V</w:t>
      </w:r>
      <w:r w:rsidR="009E7E06" w:rsidRPr="00A80C92">
        <w:t xml:space="preserve">ẫn còn nhiều năm tỉ lệ án tồn đọng chưa giải quyết còn khá cao. Bên cạnh đó, </w:t>
      </w:r>
      <w:r w:rsidRPr="00A80C92">
        <w:t>t</w:t>
      </w:r>
      <w:r w:rsidR="009E7E06" w:rsidRPr="00A80C92">
        <w:t xml:space="preserve">ỉ lệ Tòa án trả hồ sơ điều tra bổ sung vẫn còn </w:t>
      </w:r>
      <w:r w:rsidR="00FC0835" w:rsidRPr="00A80C92">
        <w:t>lớn,</w:t>
      </w:r>
      <w:r w:rsidR="009E7E06" w:rsidRPr="00A80C92">
        <w:t xml:space="preserve"> ít nhất trên 1.000 vụ/năm. Quyền được xét xử công khai </w:t>
      </w:r>
      <w:r w:rsidRPr="00A80C92">
        <w:t xml:space="preserve">nhưng </w:t>
      </w:r>
      <w:r w:rsidR="009E7E06" w:rsidRPr="00A80C92">
        <w:t xml:space="preserve">trong thực tế vẫn có hạn chế số người và đối tượng được tham dự trực tiếp với lý do an ninh hoặc do giới hạn của phòng xét xử bị hạn chế chỗ ngồi nên không phải ai cũng có quyền tham dự trực tiếp, nhất là ở các vụ án lớn, các vụ án có nhiều bị cáo và </w:t>
      </w:r>
      <w:r w:rsidR="009352B4" w:rsidRPr="00A80C92">
        <w:t xml:space="preserve">một số vụ án </w:t>
      </w:r>
      <w:r w:rsidR="009E7E06" w:rsidRPr="00A80C92">
        <w:t xml:space="preserve">được dư luận </w:t>
      </w:r>
      <w:r w:rsidR="009352B4" w:rsidRPr="00A80C92">
        <w:t xml:space="preserve">đặc biệt </w:t>
      </w:r>
      <w:r w:rsidR="009E7E06" w:rsidRPr="00A80C92">
        <w:t xml:space="preserve">quan tâm. </w:t>
      </w:r>
    </w:p>
    <w:p w14:paraId="686B8FDD" w14:textId="1CE74587" w:rsidR="004720E8" w:rsidRPr="00A80C92" w:rsidRDefault="004F4D02" w:rsidP="00A80C92">
      <w:pPr>
        <w:pStyle w:val="noidungmoi"/>
      </w:pPr>
      <w:r w:rsidRPr="00A80C92">
        <w:t xml:space="preserve">Thứ sáu, thực </w:t>
      </w:r>
      <w:r w:rsidR="008E619D" w:rsidRPr="00A80C92">
        <w:t xml:space="preserve">trạng quy định về </w:t>
      </w:r>
      <w:r w:rsidRPr="00A80C92">
        <w:t>quyền</w:t>
      </w:r>
      <w:r w:rsidR="004720E8" w:rsidRPr="00A80C92">
        <w:t xml:space="preserve"> sử dụng tiếng nói, chữ viết của dân tộc mình, quyền được phiên dịch miễn phí</w:t>
      </w:r>
    </w:p>
    <w:p w14:paraId="36662DB8" w14:textId="31F270F8" w:rsidR="004F4D02" w:rsidRPr="00A80C92" w:rsidRDefault="00642891" w:rsidP="00A80C92">
      <w:pPr>
        <w:pStyle w:val="noidungmoi"/>
      </w:pPr>
      <w:r w:rsidRPr="00A80C92">
        <w:t>H</w:t>
      </w:r>
      <w:r w:rsidR="004720E8" w:rsidRPr="00A80C92">
        <w:t xml:space="preserve">iện nay chưa có cách thức hay quy định cụ thể nào để xác định khả năng sử dụng ngôn ngữ của bị cáo và những người tham dự phiên tòa, do đó trong thực tiễn việc hỗ trợ phiên dịch </w:t>
      </w:r>
      <w:r w:rsidR="007E0F81" w:rsidRPr="00A80C92">
        <w:t xml:space="preserve">miễn phí cho họ </w:t>
      </w:r>
      <w:r w:rsidR="004720E8" w:rsidRPr="00A80C92">
        <w:t xml:space="preserve">tại phiên tòa chưa được </w:t>
      </w:r>
      <w:r w:rsidR="007E0F81" w:rsidRPr="00A80C92">
        <w:t xml:space="preserve">thực hiện </w:t>
      </w:r>
      <w:r w:rsidR="004720E8" w:rsidRPr="00A80C92">
        <w:t xml:space="preserve">thống nhất. Đồng thời, pháp luật TTHS chưa có quy định lẫn chế tài để bảo đảm người phiên dịch phải dịch thuật đầy đủ </w:t>
      </w:r>
      <w:r w:rsidR="00662170" w:rsidRPr="00A80C92">
        <w:t xml:space="preserve">tất cả </w:t>
      </w:r>
      <w:r w:rsidR="004720E8" w:rsidRPr="00A80C92">
        <w:t xml:space="preserve">nội dung </w:t>
      </w:r>
      <w:r w:rsidR="00662170" w:rsidRPr="00A80C92">
        <w:t xml:space="preserve">được </w:t>
      </w:r>
      <w:r w:rsidR="004720E8" w:rsidRPr="00A80C92">
        <w:t>trao đổi tại phiên tòa</w:t>
      </w:r>
      <w:r w:rsidR="00662170" w:rsidRPr="00A80C92">
        <w:t>.</w:t>
      </w:r>
    </w:p>
    <w:p w14:paraId="26BD6862" w14:textId="3CE4B5E2" w:rsidR="009E7E06" w:rsidRPr="003E7335" w:rsidRDefault="006A33A3" w:rsidP="00C7021D">
      <w:pPr>
        <w:spacing w:line="360" w:lineRule="auto"/>
        <w:ind w:firstLine="567"/>
        <w:jc w:val="both"/>
        <w:rPr>
          <w:i/>
          <w:iCs/>
          <w:color w:val="000000" w:themeColor="text1"/>
          <w:sz w:val="22"/>
          <w:szCs w:val="22"/>
        </w:rPr>
      </w:pPr>
      <w:r w:rsidRPr="003E7335">
        <w:rPr>
          <w:i/>
          <w:iCs/>
          <w:color w:val="000000" w:themeColor="text1"/>
          <w:sz w:val="22"/>
          <w:szCs w:val="22"/>
        </w:rPr>
        <w:t>2</w:t>
      </w:r>
      <w:r w:rsidR="009E7E06" w:rsidRPr="003E7335">
        <w:rPr>
          <w:i/>
          <w:iCs/>
          <w:color w:val="000000" w:themeColor="text1"/>
          <w:sz w:val="22"/>
          <w:szCs w:val="22"/>
          <w:lang w:val="vi-VN"/>
        </w:rPr>
        <w:t>.</w:t>
      </w:r>
      <w:r w:rsidR="00930D89" w:rsidRPr="003E7335">
        <w:rPr>
          <w:i/>
          <w:iCs/>
          <w:color w:val="000000" w:themeColor="text1"/>
          <w:sz w:val="22"/>
          <w:szCs w:val="22"/>
        </w:rPr>
        <w:t>2</w:t>
      </w:r>
      <w:r w:rsidR="009E7E06" w:rsidRPr="003E7335">
        <w:rPr>
          <w:i/>
          <w:iCs/>
          <w:color w:val="000000" w:themeColor="text1"/>
          <w:sz w:val="22"/>
          <w:szCs w:val="22"/>
          <w:lang w:val="vi-VN"/>
        </w:rPr>
        <w:t>.2.</w:t>
      </w:r>
      <w:r w:rsidR="00C31FC8" w:rsidRPr="003E7335">
        <w:rPr>
          <w:i/>
          <w:iCs/>
          <w:color w:val="000000" w:themeColor="text1"/>
          <w:sz w:val="22"/>
          <w:szCs w:val="22"/>
        </w:rPr>
        <w:t>4</w:t>
      </w:r>
      <w:r w:rsidR="009E7E06" w:rsidRPr="003E7335">
        <w:rPr>
          <w:i/>
          <w:iCs/>
          <w:color w:val="000000" w:themeColor="text1"/>
          <w:sz w:val="22"/>
          <w:szCs w:val="22"/>
          <w:lang w:val="vi-VN"/>
        </w:rPr>
        <w:t xml:space="preserve">. </w:t>
      </w:r>
      <w:bookmarkStart w:id="124" w:name="_Hlk182362838"/>
      <w:r w:rsidR="009E7E06" w:rsidRPr="003E7335">
        <w:rPr>
          <w:i/>
          <w:iCs/>
          <w:color w:val="000000" w:themeColor="text1"/>
          <w:sz w:val="22"/>
          <w:szCs w:val="22"/>
          <w:lang w:val="vi-VN"/>
        </w:rPr>
        <w:t xml:space="preserve">Hạn chế trong việc </w:t>
      </w:r>
      <w:r w:rsidR="009E7E06" w:rsidRPr="003E7335">
        <w:rPr>
          <w:i/>
          <w:iCs/>
          <w:color w:val="000000" w:themeColor="text1"/>
          <w:sz w:val="22"/>
          <w:szCs w:val="22"/>
        </w:rPr>
        <w:t>giám sát thực thi quyền con người của bị cáo trong xét xử sơ thẩm vụ án hình sự</w:t>
      </w:r>
      <w:bookmarkEnd w:id="124"/>
    </w:p>
    <w:p w14:paraId="523E622E" w14:textId="19E09FD2" w:rsidR="00F868A9" w:rsidRPr="003E7335" w:rsidRDefault="00CC531A" w:rsidP="00C7021D">
      <w:pPr>
        <w:pStyle w:val="NormalWeb"/>
        <w:spacing w:before="0" w:beforeAutospacing="0" w:after="0" w:afterAutospacing="0" w:line="360" w:lineRule="auto"/>
        <w:ind w:firstLine="851"/>
        <w:jc w:val="both"/>
        <w:rPr>
          <w:i/>
          <w:iCs/>
          <w:color w:val="000000" w:themeColor="text1"/>
          <w:spacing w:val="-6"/>
          <w:sz w:val="22"/>
          <w:szCs w:val="22"/>
        </w:rPr>
      </w:pPr>
      <w:r w:rsidRPr="003E7335">
        <w:rPr>
          <w:color w:val="000000" w:themeColor="text1"/>
          <w:spacing w:val="-6"/>
          <w:sz w:val="22"/>
          <w:szCs w:val="22"/>
        </w:rPr>
        <w:t>C</w:t>
      </w:r>
      <w:r w:rsidR="009E7E06" w:rsidRPr="003E7335">
        <w:rPr>
          <w:color w:val="000000" w:themeColor="text1"/>
          <w:spacing w:val="-6"/>
          <w:sz w:val="22"/>
          <w:szCs w:val="22"/>
        </w:rPr>
        <w:t xml:space="preserve">ác cơ chế kiểm tra, giám sát của nước ta tạo thành nhiều tầng, nhiều lớp nhưng </w:t>
      </w:r>
      <w:r w:rsidR="00F844D1" w:rsidRPr="003E7335">
        <w:rPr>
          <w:color w:val="000000" w:themeColor="text1"/>
          <w:spacing w:val="-6"/>
          <w:sz w:val="22"/>
          <w:szCs w:val="22"/>
        </w:rPr>
        <w:t>chưa</w:t>
      </w:r>
      <w:r w:rsidR="009E7E06" w:rsidRPr="003E7335">
        <w:rPr>
          <w:color w:val="000000" w:themeColor="text1"/>
          <w:spacing w:val="-6"/>
          <w:sz w:val="22"/>
          <w:szCs w:val="22"/>
        </w:rPr>
        <w:t xml:space="preserve"> mang lại hiệu quả như mong muốn</w:t>
      </w:r>
      <w:r w:rsidRPr="003E7335">
        <w:rPr>
          <w:color w:val="000000" w:themeColor="text1"/>
          <w:spacing w:val="-6"/>
          <w:sz w:val="22"/>
          <w:szCs w:val="22"/>
        </w:rPr>
        <w:t>.</w:t>
      </w:r>
    </w:p>
    <w:p w14:paraId="5EBA5E59" w14:textId="33A168CD" w:rsidR="009E7E06" w:rsidRPr="003E7335" w:rsidRDefault="006A33A3" w:rsidP="00C7021D">
      <w:pPr>
        <w:pStyle w:val="NormalWeb"/>
        <w:spacing w:before="0" w:beforeAutospacing="0" w:after="0" w:afterAutospacing="0" w:line="360" w:lineRule="auto"/>
        <w:ind w:firstLine="851"/>
        <w:jc w:val="both"/>
        <w:rPr>
          <w:i/>
          <w:iCs/>
          <w:color w:val="000000" w:themeColor="text1"/>
          <w:sz w:val="22"/>
          <w:szCs w:val="22"/>
        </w:rPr>
      </w:pPr>
      <w:r w:rsidRPr="003E7335">
        <w:rPr>
          <w:i/>
          <w:iCs/>
          <w:color w:val="000000" w:themeColor="text1"/>
          <w:sz w:val="22"/>
          <w:szCs w:val="22"/>
        </w:rPr>
        <w:t>2</w:t>
      </w:r>
      <w:r w:rsidR="009E7E06" w:rsidRPr="003E7335">
        <w:rPr>
          <w:i/>
          <w:iCs/>
          <w:color w:val="000000" w:themeColor="text1"/>
          <w:sz w:val="22"/>
          <w:szCs w:val="22"/>
        </w:rPr>
        <w:t>.</w:t>
      </w:r>
      <w:r w:rsidR="00930D89" w:rsidRPr="003E7335">
        <w:rPr>
          <w:i/>
          <w:iCs/>
          <w:color w:val="000000" w:themeColor="text1"/>
          <w:sz w:val="22"/>
          <w:szCs w:val="22"/>
        </w:rPr>
        <w:t>2</w:t>
      </w:r>
      <w:r w:rsidR="009E7E06" w:rsidRPr="003E7335">
        <w:rPr>
          <w:i/>
          <w:iCs/>
          <w:color w:val="000000" w:themeColor="text1"/>
          <w:sz w:val="22"/>
          <w:szCs w:val="22"/>
        </w:rPr>
        <w:t>.2.</w:t>
      </w:r>
      <w:r w:rsidR="00C31FC8" w:rsidRPr="003E7335">
        <w:rPr>
          <w:i/>
          <w:iCs/>
          <w:color w:val="000000" w:themeColor="text1"/>
          <w:sz w:val="22"/>
          <w:szCs w:val="22"/>
        </w:rPr>
        <w:t>5</w:t>
      </w:r>
      <w:r w:rsidR="009E7E06" w:rsidRPr="003E7335">
        <w:rPr>
          <w:i/>
          <w:iCs/>
          <w:color w:val="000000" w:themeColor="text1"/>
          <w:sz w:val="22"/>
          <w:szCs w:val="22"/>
        </w:rPr>
        <w:t xml:space="preserve">. </w:t>
      </w:r>
      <w:bookmarkStart w:id="125" w:name="_Hlk202128999"/>
      <w:bookmarkStart w:id="126" w:name="_Hlk182364522"/>
      <w:r w:rsidR="009E7E06" w:rsidRPr="003E7335">
        <w:rPr>
          <w:i/>
          <w:iCs/>
          <w:color w:val="000000" w:themeColor="text1"/>
          <w:sz w:val="22"/>
          <w:szCs w:val="22"/>
        </w:rPr>
        <w:t xml:space="preserve">Hạn chế khác </w:t>
      </w:r>
      <w:bookmarkEnd w:id="125"/>
      <w:r w:rsidR="009E7E06" w:rsidRPr="003E7335">
        <w:rPr>
          <w:i/>
          <w:iCs/>
          <w:color w:val="000000" w:themeColor="text1"/>
          <w:sz w:val="22"/>
          <w:szCs w:val="22"/>
        </w:rPr>
        <w:t>trong việc bảo đảm quyền con người của bị cáo trong xét xử sơ thẩm vụ án hình sự</w:t>
      </w:r>
    </w:p>
    <w:bookmarkEnd w:id="126"/>
    <w:p w14:paraId="0EDF896C" w14:textId="4170028B" w:rsidR="00635ED2" w:rsidRPr="003E7335" w:rsidRDefault="009E7E06" w:rsidP="00410848">
      <w:pPr>
        <w:spacing w:line="360" w:lineRule="auto"/>
        <w:ind w:firstLine="540"/>
        <w:jc w:val="both"/>
        <w:textAlignment w:val="baseline"/>
        <w:rPr>
          <w:color w:val="000000" w:themeColor="text1"/>
          <w:spacing w:val="-2"/>
          <w:sz w:val="22"/>
          <w:szCs w:val="22"/>
        </w:rPr>
      </w:pPr>
      <w:r w:rsidRPr="003E7335">
        <w:rPr>
          <w:color w:val="000000" w:themeColor="text1"/>
          <w:spacing w:val="-2"/>
          <w:sz w:val="22"/>
          <w:szCs w:val="22"/>
          <w:lang w:val="vi-VN"/>
        </w:rPr>
        <w:t xml:space="preserve">Hiện nay, các yếu tố về nhân lực, tổ chức của các cơ quan tư pháp vẫn còn một số hạn chế chưa được khắc phục </w:t>
      </w:r>
      <w:r w:rsidR="00DC11FB" w:rsidRPr="003E7335">
        <w:rPr>
          <w:color w:val="000000" w:themeColor="text1"/>
          <w:spacing w:val="-2"/>
          <w:sz w:val="22"/>
          <w:szCs w:val="22"/>
          <w:lang w:val="vi-VN"/>
        </w:rPr>
        <w:t xml:space="preserve">như sự độc lập của Thẩm phán và Hội thẩm trong xét xử chưa được bảo đảm, sự chi phối của các cơ quan trong hệ thống chính trị với cơ quan Tòa án vẫn còn tồn tại, một số ít </w:t>
      </w:r>
      <w:r w:rsidR="00086876" w:rsidRPr="003E7335">
        <w:rPr>
          <w:color w:val="000000" w:themeColor="text1"/>
          <w:spacing w:val="-2"/>
          <w:sz w:val="22"/>
          <w:szCs w:val="22"/>
          <w:lang w:val="vi-VN"/>
        </w:rPr>
        <w:t>T</w:t>
      </w:r>
      <w:r w:rsidR="00DC11FB" w:rsidRPr="003E7335">
        <w:rPr>
          <w:color w:val="000000" w:themeColor="text1"/>
          <w:spacing w:val="-2"/>
          <w:sz w:val="22"/>
          <w:szCs w:val="22"/>
          <w:lang w:val="vi-VN"/>
        </w:rPr>
        <w:t xml:space="preserve">hẩm phán, </w:t>
      </w:r>
      <w:r w:rsidR="00086876" w:rsidRPr="003E7335">
        <w:rPr>
          <w:color w:val="000000" w:themeColor="text1"/>
          <w:spacing w:val="-2"/>
          <w:sz w:val="22"/>
          <w:szCs w:val="22"/>
          <w:lang w:val="vi-VN"/>
        </w:rPr>
        <w:t>K</w:t>
      </w:r>
      <w:r w:rsidR="00DC11FB" w:rsidRPr="003E7335">
        <w:rPr>
          <w:color w:val="000000" w:themeColor="text1"/>
          <w:spacing w:val="-2"/>
          <w:sz w:val="22"/>
          <w:szCs w:val="22"/>
          <w:lang w:val="vi-VN"/>
        </w:rPr>
        <w:t xml:space="preserve">iểm sát viên vẫn chưa đáp ứng được yêu cầu nhiệm vụ, cơ </w:t>
      </w:r>
      <w:r w:rsidR="00DC11FB" w:rsidRPr="003E7335">
        <w:rPr>
          <w:color w:val="000000" w:themeColor="text1"/>
          <w:spacing w:val="-2"/>
          <w:sz w:val="22"/>
          <w:szCs w:val="22"/>
          <w:lang w:val="vi-VN"/>
        </w:rPr>
        <w:lastRenderedPageBreak/>
        <w:t xml:space="preserve">cấu tổ chức và hoạt động của Tòa án các cấp chưa thật sự bảo đảm cho đội ngũ </w:t>
      </w:r>
      <w:r w:rsidR="00086876" w:rsidRPr="003E7335">
        <w:rPr>
          <w:color w:val="000000" w:themeColor="text1"/>
          <w:spacing w:val="-2"/>
          <w:sz w:val="22"/>
          <w:szCs w:val="22"/>
          <w:lang w:val="vi-VN"/>
        </w:rPr>
        <w:t>T</w:t>
      </w:r>
      <w:r w:rsidR="00DC11FB" w:rsidRPr="003E7335">
        <w:rPr>
          <w:color w:val="000000" w:themeColor="text1"/>
          <w:spacing w:val="-2"/>
          <w:sz w:val="22"/>
          <w:szCs w:val="22"/>
          <w:lang w:val="vi-VN"/>
        </w:rPr>
        <w:t xml:space="preserve">hẩm phán </w:t>
      </w:r>
      <w:r w:rsidR="00086876" w:rsidRPr="003E7335">
        <w:rPr>
          <w:color w:val="000000" w:themeColor="text1"/>
          <w:spacing w:val="-2"/>
          <w:sz w:val="22"/>
          <w:szCs w:val="22"/>
          <w:lang w:val="vi-VN"/>
        </w:rPr>
        <w:t xml:space="preserve">được </w:t>
      </w:r>
      <w:r w:rsidR="00DC11FB" w:rsidRPr="003E7335">
        <w:rPr>
          <w:color w:val="000000" w:themeColor="text1"/>
          <w:spacing w:val="-2"/>
          <w:sz w:val="22"/>
          <w:szCs w:val="22"/>
          <w:lang w:val="vi-VN"/>
        </w:rPr>
        <w:t>“phụng công, thủ pháp</w:t>
      </w:r>
      <w:r w:rsidR="00C47A2C" w:rsidRPr="003E7335">
        <w:rPr>
          <w:color w:val="000000" w:themeColor="text1"/>
          <w:spacing w:val="-2"/>
          <w:sz w:val="22"/>
          <w:szCs w:val="22"/>
        </w:rPr>
        <w:t xml:space="preserve">, </w:t>
      </w:r>
      <w:r w:rsidR="00C47A2C" w:rsidRPr="003E7335">
        <w:rPr>
          <w:color w:val="000000" w:themeColor="text1"/>
          <w:spacing w:val="-2"/>
          <w:sz w:val="22"/>
          <w:szCs w:val="22"/>
          <w:lang w:val="vi-VN"/>
        </w:rPr>
        <w:t>chí công vô tư</w:t>
      </w:r>
      <w:r w:rsidR="00DC11FB" w:rsidRPr="003E7335">
        <w:rPr>
          <w:color w:val="000000" w:themeColor="text1"/>
          <w:spacing w:val="-2"/>
          <w:sz w:val="22"/>
          <w:szCs w:val="22"/>
          <w:lang w:val="vi-VN"/>
        </w:rPr>
        <w:t>”</w:t>
      </w:r>
      <w:r w:rsidR="00C47A2C" w:rsidRPr="003E7335">
        <w:rPr>
          <w:color w:val="000000" w:themeColor="text1"/>
          <w:spacing w:val="-2"/>
          <w:sz w:val="22"/>
          <w:szCs w:val="22"/>
        </w:rPr>
        <w:t xml:space="preserve">. </w:t>
      </w:r>
    </w:p>
    <w:p w14:paraId="2630FA64" w14:textId="011E626C" w:rsidR="00930D89" w:rsidRPr="003E7335" w:rsidRDefault="00D934D9" w:rsidP="00410848">
      <w:pPr>
        <w:spacing w:line="360" w:lineRule="auto"/>
        <w:ind w:firstLine="540"/>
        <w:jc w:val="both"/>
        <w:textAlignment w:val="baseline"/>
        <w:rPr>
          <w:b/>
          <w:bCs/>
          <w:i/>
          <w:iCs/>
          <w:color w:val="000000" w:themeColor="text1"/>
          <w:sz w:val="22"/>
          <w:szCs w:val="22"/>
        </w:rPr>
      </w:pPr>
      <w:r w:rsidRPr="003E7335">
        <w:rPr>
          <w:color w:val="000000" w:themeColor="text1"/>
          <w:sz w:val="22"/>
          <w:szCs w:val="22"/>
        </w:rPr>
        <w:t xml:space="preserve">2.2.3. </w:t>
      </w:r>
      <w:bookmarkStart w:id="127" w:name="_Hlk190783754"/>
      <w:r w:rsidR="005815A7" w:rsidRPr="003E7335">
        <w:rPr>
          <w:color w:val="000000" w:themeColor="text1"/>
          <w:sz w:val="22"/>
          <w:szCs w:val="22"/>
        </w:rPr>
        <w:t>N</w:t>
      </w:r>
      <w:r w:rsidRPr="003E7335">
        <w:rPr>
          <w:color w:val="000000" w:themeColor="text1"/>
          <w:sz w:val="22"/>
          <w:szCs w:val="22"/>
        </w:rPr>
        <w:t xml:space="preserve">guyên nhân của những hạn </w:t>
      </w:r>
      <w:r w:rsidR="004F61C6" w:rsidRPr="003E7335">
        <w:rPr>
          <w:color w:val="000000" w:themeColor="text1"/>
          <w:sz w:val="22"/>
          <w:szCs w:val="22"/>
        </w:rPr>
        <w:t>chế, vướng mắc</w:t>
      </w:r>
    </w:p>
    <w:p w14:paraId="174CCE62" w14:textId="4A4FB6EC" w:rsidR="002A1AA0" w:rsidRPr="003E7335" w:rsidRDefault="00C47A2C" w:rsidP="00C7021D">
      <w:pPr>
        <w:pStyle w:val="NormalWeb"/>
        <w:spacing w:before="0" w:beforeAutospacing="0" w:after="0" w:afterAutospacing="0" w:line="360" w:lineRule="auto"/>
        <w:ind w:firstLine="567"/>
        <w:jc w:val="both"/>
        <w:rPr>
          <w:color w:val="000000" w:themeColor="text1"/>
          <w:sz w:val="22"/>
          <w:szCs w:val="22"/>
        </w:rPr>
      </w:pPr>
      <w:r w:rsidRPr="003E7335">
        <w:rPr>
          <w:color w:val="000000" w:themeColor="text1"/>
          <w:sz w:val="22"/>
          <w:szCs w:val="22"/>
        </w:rPr>
        <w:t>Th</w:t>
      </w:r>
      <w:r w:rsidRPr="003E7335">
        <w:rPr>
          <w:color w:val="000000" w:themeColor="text1"/>
          <w:sz w:val="22"/>
          <w:szCs w:val="22"/>
          <w:lang w:val="vi-VN"/>
        </w:rPr>
        <w:t xml:space="preserve">ứ nhất, </w:t>
      </w:r>
      <w:r w:rsidRPr="003E7335">
        <w:rPr>
          <w:color w:val="000000" w:themeColor="text1"/>
          <w:sz w:val="22"/>
          <w:szCs w:val="22"/>
        </w:rPr>
        <w:t>nguyên nhân</w:t>
      </w:r>
      <w:r w:rsidRPr="003E7335">
        <w:rPr>
          <w:color w:val="000000" w:themeColor="text1"/>
          <w:sz w:val="22"/>
          <w:szCs w:val="22"/>
          <w:lang w:val="vi-VN"/>
        </w:rPr>
        <w:t xml:space="preserve"> </w:t>
      </w:r>
      <w:r w:rsidRPr="003E7335">
        <w:rPr>
          <w:color w:val="000000" w:themeColor="text1"/>
          <w:sz w:val="22"/>
          <w:szCs w:val="22"/>
        </w:rPr>
        <w:t xml:space="preserve">của những hạn chế khi thực hiện quyền bào chữa </w:t>
      </w:r>
      <w:bookmarkEnd w:id="127"/>
      <w:r w:rsidRPr="003E7335">
        <w:rPr>
          <w:color w:val="000000" w:themeColor="text1"/>
          <w:sz w:val="22"/>
          <w:szCs w:val="22"/>
        </w:rPr>
        <w:t xml:space="preserve">được tác giả tiếp cận trên nhiều phương diện khác nhau, đó là các nguyên nhân từ phía các quy định của pháp luật, nguyên nhân từ trách nhiệm của người bào chữa và những người tiến hành tố tụng. </w:t>
      </w:r>
      <w:bookmarkStart w:id="128" w:name="_Hlk190783765"/>
    </w:p>
    <w:p w14:paraId="4298F395" w14:textId="1B5A16B9" w:rsidR="002A1AA0" w:rsidRPr="003E7335" w:rsidRDefault="00C47A2C" w:rsidP="00642891">
      <w:pPr>
        <w:pStyle w:val="NormalWeb"/>
        <w:spacing w:before="0" w:beforeAutospacing="0" w:after="0" w:afterAutospacing="0" w:line="360" w:lineRule="auto"/>
        <w:ind w:firstLine="567"/>
        <w:jc w:val="both"/>
        <w:rPr>
          <w:color w:val="000000" w:themeColor="text1"/>
          <w:sz w:val="22"/>
          <w:szCs w:val="22"/>
        </w:rPr>
      </w:pPr>
      <w:r w:rsidRPr="003E7335">
        <w:rPr>
          <w:noProof/>
          <w:color w:val="000000" w:themeColor="text1"/>
          <w:sz w:val="22"/>
          <w:szCs w:val="22"/>
          <w:lang w:val="vi-VN"/>
        </w:rPr>
        <w:t>Th</w:t>
      </w:r>
      <w:r w:rsidRPr="003E7335">
        <w:rPr>
          <w:noProof/>
          <w:color w:val="000000" w:themeColor="text1"/>
          <w:sz w:val="22"/>
          <w:szCs w:val="22"/>
        </w:rPr>
        <w:t>ứ</w:t>
      </w:r>
      <w:r w:rsidRPr="003E7335">
        <w:rPr>
          <w:noProof/>
          <w:color w:val="000000" w:themeColor="text1"/>
          <w:sz w:val="22"/>
          <w:szCs w:val="22"/>
          <w:lang w:val="vi-VN"/>
        </w:rPr>
        <w:t xml:space="preserve"> hai, nguyên nhân </w:t>
      </w:r>
      <w:r w:rsidRPr="003E7335">
        <w:rPr>
          <w:noProof/>
          <w:color w:val="000000" w:themeColor="text1"/>
          <w:sz w:val="22"/>
          <w:szCs w:val="22"/>
        </w:rPr>
        <w:t xml:space="preserve">của những hạn chế khi </w:t>
      </w:r>
      <w:r w:rsidRPr="003E7335">
        <w:rPr>
          <w:noProof/>
          <w:color w:val="000000" w:themeColor="text1"/>
          <w:sz w:val="22"/>
          <w:szCs w:val="22"/>
          <w:lang w:val="vi-VN"/>
        </w:rPr>
        <w:t xml:space="preserve">thực hiện </w:t>
      </w:r>
      <w:r w:rsidRPr="003E7335">
        <w:rPr>
          <w:noProof/>
          <w:color w:val="000000" w:themeColor="text1"/>
          <w:sz w:val="22"/>
          <w:szCs w:val="22"/>
        </w:rPr>
        <w:t>q</w:t>
      </w:r>
      <w:r w:rsidRPr="003E7335">
        <w:rPr>
          <w:color w:val="000000" w:themeColor="text1"/>
          <w:sz w:val="22"/>
          <w:szCs w:val="22"/>
        </w:rPr>
        <w:t>uyền bình đẳng trước Tòa án và cơ quan t</w:t>
      </w:r>
      <w:r w:rsidRPr="003E7335">
        <w:rPr>
          <w:color w:val="000000" w:themeColor="text1"/>
          <w:sz w:val="22"/>
          <w:szCs w:val="22"/>
          <w:lang w:val="vi-VN"/>
        </w:rPr>
        <w:t>ài</w:t>
      </w:r>
      <w:r w:rsidRPr="003E7335">
        <w:rPr>
          <w:color w:val="000000" w:themeColor="text1"/>
          <w:sz w:val="22"/>
          <w:szCs w:val="22"/>
        </w:rPr>
        <w:t xml:space="preserve"> phán, quyền được xét xử bởi Tòa án có thẩm quyền, độc lập, không thiên vị. </w:t>
      </w:r>
      <w:bookmarkEnd w:id="128"/>
      <w:r w:rsidR="002A1AA0" w:rsidRPr="003E7335">
        <w:rPr>
          <w:color w:val="000000" w:themeColor="text1"/>
          <w:sz w:val="22"/>
          <w:szCs w:val="22"/>
        </w:rPr>
        <w:t>N</w:t>
      </w:r>
      <w:r w:rsidRPr="003E7335">
        <w:rPr>
          <w:color w:val="000000" w:themeColor="text1"/>
          <w:sz w:val="22"/>
          <w:szCs w:val="22"/>
        </w:rPr>
        <w:t xml:space="preserve">guyên nhân của vấn đề này xuất </w:t>
      </w:r>
      <w:r w:rsidR="00A00AD2" w:rsidRPr="003E7335">
        <w:rPr>
          <w:color w:val="000000" w:themeColor="text1"/>
          <w:sz w:val="22"/>
          <w:szCs w:val="22"/>
        </w:rPr>
        <w:t>phát</w:t>
      </w:r>
      <w:r w:rsidRPr="003E7335">
        <w:rPr>
          <w:color w:val="000000" w:themeColor="text1"/>
          <w:sz w:val="22"/>
          <w:szCs w:val="22"/>
        </w:rPr>
        <w:t xml:space="preserve"> từ các quy định nội bộ trong ngành Tòa án và cơ cấu tổ chức hệ thống Tòa án hiện nay ở nước ta. Trước hết, đó là tình trạng báo cáo án trước và sau khi xét xử vẫn còn tồn tại ở một số Tòa án</w:t>
      </w:r>
      <w:r w:rsidR="002A1AA0" w:rsidRPr="003E7335">
        <w:rPr>
          <w:color w:val="000000" w:themeColor="text1"/>
          <w:sz w:val="22"/>
          <w:szCs w:val="22"/>
        </w:rPr>
        <w:t xml:space="preserve">. </w:t>
      </w:r>
      <w:r w:rsidRPr="003E7335">
        <w:rPr>
          <w:color w:val="000000" w:themeColor="text1"/>
          <w:sz w:val="22"/>
          <w:szCs w:val="22"/>
        </w:rPr>
        <w:t>Ngoài ra, các yếu tố ảnh hưởng đến việc bảo đảm sự độc lập, vô tư của Tòa án còn đến từ dư luận xã hội, các cơ quan thông tin truyền thông</w:t>
      </w:r>
      <w:r w:rsidR="007016F0" w:rsidRPr="003E7335">
        <w:rPr>
          <w:color w:val="000000" w:themeColor="text1"/>
          <w:sz w:val="22"/>
          <w:szCs w:val="22"/>
        </w:rPr>
        <w:t xml:space="preserve"> và </w:t>
      </w:r>
      <w:r w:rsidRPr="003E7335">
        <w:rPr>
          <w:color w:val="000000" w:themeColor="text1"/>
          <w:sz w:val="22"/>
          <w:szCs w:val="22"/>
        </w:rPr>
        <w:t xml:space="preserve">các cơ quan khác trong hệ thống chính trị </w:t>
      </w:r>
      <w:r w:rsidR="007016F0" w:rsidRPr="003E7335">
        <w:rPr>
          <w:color w:val="000000" w:themeColor="text1"/>
          <w:sz w:val="22"/>
          <w:szCs w:val="22"/>
        </w:rPr>
        <w:t>cũng như</w:t>
      </w:r>
      <w:r w:rsidRPr="003E7335">
        <w:rPr>
          <w:color w:val="000000" w:themeColor="text1"/>
          <w:sz w:val="22"/>
          <w:szCs w:val="22"/>
        </w:rPr>
        <w:t xml:space="preserve"> thiếu cơ chế để bảo vệ Thẩm phán cũng như cơ chế </w:t>
      </w:r>
      <w:r w:rsidR="00B808FB" w:rsidRPr="003E7335">
        <w:rPr>
          <w:color w:val="000000" w:themeColor="text1"/>
          <w:sz w:val="22"/>
          <w:szCs w:val="22"/>
        </w:rPr>
        <w:t>l</w:t>
      </w:r>
      <w:r w:rsidR="00B808FB" w:rsidRPr="003E7335">
        <w:rPr>
          <w:color w:val="000000" w:themeColor="text1"/>
          <w:sz w:val="22"/>
          <w:szCs w:val="22"/>
          <w:lang w:val="vi-VN"/>
        </w:rPr>
        <w:t xml:space="preserve">ựa chọn </w:t>
      </w:r>
      <w:r w:rsidRPr="003E7335">
        <w:rPr>
          <w:color w:val="000000" w:themeColor="text1"/>
          <w:sz w:val="22"/>
          <w:szCs w:val="22"/>
        </w:rPr>
        <w:t>bổ nhiệm Thẩm phán</w:t>
      </w:r>
      <w:r w:rsidRPr="003E7335">
        <w:rPr>
          <w:color w:val="000000" w:themeColor="text1"/>
          <w:sz w:val="22"/>
          <w:szCs w:val="22"/>
          <w:lang w:val="vi-VN"/>
        </w:rPr>
        <w:t xml:space="preserve"> còn nhiều bất cập</w:t>
      </w:r>
      <w:r w:rsidRPr="003E7335">
        <w:rPr>
          <w:color w:val="000000" w:themeColor="text1"/>
          <w:sz w:val="22"/>
          <w:szCs w:val="22"/>
        </w:rPr>
        <w:t xml:space="preserve">. </w:t>
      </w:r>
      <w:bookmarkStart w:id="129" w:name="_Hlk190783775"/>
    </w:p>
    <w:p w14:paraId="16BE2850" w14:textId="2667CCCE" w:rsidR="002A1AA0" w:rsidRPr="003E7335" w:rsidRDefault="00C47A2C" w:rsidP="00C463D3">
      <w:pPr>
        <w:pStyle w:val="NormalWeb"/>
        <w:spacing w:before="0" w:beforeAutospacing="0" w:after="0" w:afterAutospacing="0" w:line="360" w:lineRule="auto"/>
        <w:ind w:firstLine="567"/>
        <w:jc w:val="both"/>
        <w:rPr>
          <w:color w:val="000000" w:themeColor="text1"/>
          <w:spacing w:val="-2"/>
          <w:sz w:val="22"/>
          <w:szCs w:val="22"/>
        </w:rPr>
      </w:pPr>
      <w:r w:rsidRPr="003E7335">
        <w:rPr>
          <w:color w:val="000000" w:themeColor="text1"/>
          <w:sz w:val="22"/>
          <w:szCs w:val="22"/>
          <w:shd w:val="clear" w:color="auto" w:fill="FFFFFF"/>
        </w:rPr>
        <w:t>Thứ ba,</w:t>
      </w:r>
      <w:r w:rsidRPr="003E7335">
        <w:rPr>
          <w:color w:val="000000" w:themeColor="text1"/>
          <w:sz w:val="22"/>
          <w:szCs w:val="22"/>
          <w:shd w:val="clear" w:color="auto" w:fill="FFFFFF"/>
          <w:lang w:val="vi-VN"/>
        </w:rPr>
        <w:t xml:space="preserve"> nguyên nhân </w:t>
      </w:r>
      <w:r w:rsidRPr="003E7335">
        <w:rPr>
          <w:color w:val="000000" w:themeColor="text1"/>
          <w:sz w:val="22"/>
          <w:szCs w:val="22"/>
          <w:shd w:val="clear" w:color="auto" w:fill="FFFFFF"/>
        </w:rPr>
        <w:t xml:space="preserve">của những hạn chế khi </w:t>
      </w:r>
      <w:r w:rsidRPr="003E7335">
        <w:rPr>
          <w:noProof/>
          <w:color w:val="000000" w:themeColor="text1"/>
          <w:sz w:val="22"/>
          <w:szCs w:val="22"/>
          <w:lang w:val="vi-VN"/>
        </w:rPr>
        <w:t xml:space="preserve">thực hiện </w:t>
      </w:r>
      <w:r w:rsidRPr="003E7335">
        <w:rPr>
          <w:color w:val="000000" w:themeColor="text1"/>
          <w:sz w:val="22"/>
          <w:szCs w:val="22"/>
          <w:shd w:val="clear" w:color="auto" w:fill="FFFFFF"/>
        </w:rPr>
        <w:t xml:space="preserve">quyền được suy đoán vô tội. </w:t>
      </w:r>
      <w:bookmarkEnd w:id="129"/>
      <w:r w:rsidRPr="003E7335">
        <w:rPr>
          <w:color w:val="000000" w:themeColor="text1"/>
          <w:sz w:val="22"/>
          <w:szCs w:val="22"/>
        </w:rPr>
        <w:t xml:space="preserve">Theo tác giả nguyên nhân chủ yếu đến từ các cơ quan, người tiến hành tố tụng </w:t>
      </w:r>
      <w:r w:rsidR="00AC2DAF" w:rsidRPr="003E7335">
        <w:rPr>
          <w:color w:val="000000" w:themeColor="text1"/>
          <w:sz w:val="22"/>
          <w:szCs w:val="22"/>
          <w:lang w:val="vi-VN"/>
        </w:rPr>
        <w:t>và</w:t>
      </w:r>
      <w:r w:rsidRPr="003E7335">
        <w:rPr>
          <w:color w:val="000000" w:themeColor="text1"/>
          <w:sz w:val="22"/>
          <w:szCs w:val="22"/>
        </w:rPr>
        <w:t xml:space="preserve"> từ các quy định của pháp luật</w:t>
      </w:r>
      <w:r w:rsidR="002A1AA0" w:rsidRPr="003E7335">
        <w:rPr>
          <w:color w:val="000000" w:themeColor="text1"/>
          <w:sz w:val="22"/>
          <w:szCs w:val="22"/>
        </w:rPr>
        <w:t>.</w:t>
      </w:r>
    </w:p>
    <w:p w14:paraId="3EBFE099" w14:textId="705FC04C" w:rsidR="007B5F10" w:rsidRPr="003E7335" w:rsidRDefault="00C47A2C" w:rsidP="00645921">
      <w:pPr>
        <w:pStyle w:val="NormalWeb"/>
        <w:spacing w:before="0" w:beforeAutospacing="0" w:after="0" w:afterAutospacing="0" w:line="360" w:lineRule="auto"/>
        <w:ind w:firstLine="567"/>
        <w:jc w:val="both"/>
        <w:rPr>
          <w:sz w:val="22"/>
          <w:szCs w:val="22"/>
        </w:rPr>
      </w:pPr>
      <w:bookmarkStart w:id="130" w:name="_Hlk190783789"/>
      <w:r w:rsidRPr="003E7335">
        <w:rPr>
          <w:color w:val="000000" w:themeColor="text1"/>
          <w:sz w:val="22"/>
          <w:szCs w:val="22"/>
          <w:shd w:val="clear" w:color="auto" w:fill="FFFFFF"/>
        </w:rPr>
        <w:t>Thứ tư,</w:t>
      </w:r>
      <w:r w:rsidRPr="003E7335">
        <w:rPr>
          <w:color w:val="000000" w:themeColor="text1"/>
          <w:sz w:val="22"/>
          <w:szCs w:val="22"/>
          <w:shd w:val="clear" w:color="auto" w:fill="FFFFFF"/>
          <w:lang w:val="vi-VN"/>
        </w:rPr>
        <w:t xml:space="preserve"> nguyên nhân </w:t>
      </w:r>
      <w:r w:rsidR="00514A53" w:rsidRPr="003E7335">
        <w:rPr>
          <w:color w:val="000000" w:themeColor="text1"/>
          <w:sz w:val="22"/>
          <w:szCs w:val="22"/>
          <w:shd w:val="clear" w:color="auto" w:fill="FFFFFF"/>
        </w:rPr>
        <w:t xml:space="preserve">của những hạn chế khi </w:t>
      </w:r>
      <w:r w:rsidRPr="003E7335">
        <w:rPr>
          <w:noProof/>
          <w:color w:val="000000" w:themeColor="text1"/>
          <w:sz w:val="22"/>
          <w:szCs w:val="22"/>
          <w:lang w:val="vi-VN"/>
        </w:rPr>
        <w:t xml:space="preserve">thực hiện </w:t>
      </w:r>
      <w:r w:rsidRPr="003E7335">
        <w:rPr>
          <w:color w:val="000000" w:themeColor="text1"/>
          <w:sz w:val="22"/>
          <w:szCs w:val="22"/>
          <w:shd w:val="clear" w:color="auto" w:fill="FFFFFF"/>
        </w:rPr>
        <w:t xml:space="preserve">quyền được xét xử theo thủ tục </w:t>
      </w:r>
      <w:r w:rsidR="00F94AF4" w:rsidRPr="003E7335">
        <w:rPr>
          <w:color w:val="000000" w:themeColor="text1"/>
          <w:sz w:val="22"/>
          <w:szCs w:val="22"/>
          <w:shd w:val="clear" w:color="auto" w:fill="FFFFFF"/>
          <w:lang w:val="vi-VN"/>
        </w:rPr>
        <w:t>đặc biệt</w:t>
      </w:r>
      <w:r w:rsidRPr="003E7335">
        <w:rPr>
          <w:color w:val="000000" w:themeColor="text1"/>
          <w:sz w:val="22"/>
          <w:szCs w:val="22"/>
          <w:shd w:val="clear" w:color="auto" w:fill="FFFFFF"/>
        </w:rPr>
        <w:t xml:space="preserve"> </w:t>
      </w:r>
      <w:bookmarkEnd w:id="130"/>
      <w:r w:rsidR="00F94AF4" w:rsidRPr="003E7335">
        <w:rPr>
          <w:color w:val="000000" w:themeColor="text1"/>
          <w:sz w:val="22"/>
          <w:szCs w:val="22"/>
          <w:shd w:val="clear" w:color="auto" w:fill="FFFFFF"/>
        </w:rPr>
        <w:t>đối với người bị cáo buộc phạm tội là người chưa thành niên</w:t>
      </w:r>
      <w:r w:rsidR="00514A53" w:rsidRPr="003E7335">
        <w:rPr>
          <w:i/>
          <w:iCs/>
          <w:color w:val="000000" w:themeColor="text1"/>
          <w:sz w:val="22"/>
          <w:szCs w:val="22"/>
          <w:shd w:val="clear" w:color="auto" w:fill="FFFFFF"/>
        </w:rPr>
        <w:t>.</w:t>
      </w:r>
      <w:r w:rsidR="00514A53" w:rsidRPr="003E7335">
        <w:rPr>
          <w:color w:val="000000" w:themeColor="text1"/>
          <w:sz w:val="22"/>
          <w:szCs w:val="22"/>
          <w:shd w:val="clear" w:color="auto" w:fill="FFFFFF"/>
        </w:rPr>
        <w:t xml:space="preserve"> Thực tế hiện nay </w:t>
      </w:r>
      <w:r w:rsidRPr="003E7335">
        <w:rPr>
          <w:sz w:val="22"/>
          <w:szCs w:val="22"/>
        </w:rPr>
        <w:t xml:space="preserve">do điều kiện vật </w:t>
      </w:r>
      <w:r w:rsidR="00534582" w:rsidRPr="003E7335">
        <w:rPr>
          <w:sz w:val="22"/>
          <w:szCs w:val="22"/>
        </w:rPr>
        <w:t>ch</w:t>
      </w:r>
      <w:r w:rsidR="00534582" w:rsidRPr="003E7335">
        <w:rPr>
          <w:sz w:val="22"/>
          <w:szCs w:val="22"/>
          <w:lang w:val="vi-VN"/>
        </w:rPr>
        <w:t xml:space="preserve">ất </w:t>
      </w:r>
      <w:r w:rsidRPr="003E7335">
        <w:rPr>
          <w:sz w:val="22"/>
          <w:szCs w:val="22"/>
        </w:rPr>
        <w:t xml:space="preserve">ở một số địa phương khác nhau nhất là ở các vùng </w:t>
      </w:r>
      <w:r w:rsidR="00534582" w:rsidRPr="003E7335">
        <w:rPr>
          <w:sz w:val="22"/>
          <w:szCs w:val="22"/>
        </w:rPr>
        <w:t>sâu</w:t>
      </w:r>
      <w:r w:rsidR="00534582" w:rsidRPr="003E7335">
        <w:rPr>
          <w:sz w:val="22"/>
          <w:szCs w:val="22"/>
          <w:lang w:val="vi-VN"/>
        </w:rPr>
        <w:t xml:space="preserve">, vùng </w:t>
      </w:r>
      <w:r w:rsidRPr="003E7335">
        <w:rPr>
          <w:sz w:val="22"/>
          <w:szCs w:val="22"/>
        </w:rPr>
        <w:t xml:space="preserve">xa thuộc cấp huyện chưa có điều kiện để thành lập ra các Tòa chuyên trách cũng như thiếu đội ngũ nhân lực </w:t>
      </w:r>
      <w:r w:rsidR="00534582" w:rsidRPr="003E7335">
        <w:rPr>
          <w:sz w:val="22"/>
          <w:szCs w:val="22"/>
        </w:rPr>
        <w:t>chuy</w:t>
      </w:r>
      <w:r w:rsidR="00534582" w:rsidRPr="003E7335">
        <w:rPr>
          <w:sz w:val="22"/>
          <w:szCs w:val="22"/>
          <w:lang w:val="vi-VN"/>
        </w:rPr>
        <w:t xml:space="preserve">ên trách </w:t>
      </w:r>
      <w:r w:rsidRPr="003E7335">
        <w:rPr>
          <w:sz w:val="22"/>
          <w:szCs w:val="22"/>
        </w:rPr>
        <w:t xml:space="preserve">để thực hiện hoạt động này. </w:t>
      </w:r>
    </w:p>
    <w:p w14:paraId="0CEE440C" w14:textId="549A4C3C" w:rsidR="007B5F10" w:rsidRPr="003E7335" w:rsidRDefault="00C47A2C" w:rsidP="00645921">
      <w:pPr>
        <w:pStyle w:val="NormalWeb"/>
        <w:spacing w:before="0" w:beforeAutospacing="0" w:after="0" w:afterAutospacing="0" w:line="360" w:lineRule="auto"/>
        <w:ind w:firstLine="567"/>
        <w:jc w:val="both"/>
        <w:rPr>
          <w:sz w:val="22"/>
          <w:szCs w:val="22"/>
        </w:rPr>
      </w:pPr>
      <w:bookmarkStart w:id="131" w:name="_Hlk190783810"/>
      <w:r w:rsidRPr="003E7335">
        <w:rPr>
          <w:sz w:val="22"/>
          <w:szCs w:val="22"/>
        </w:rPr>
        <w:lastRenderedPageBreak/>
        <w:t xml:space="preserve">Thứ năm, </w:t>
      </w:r>
      <w:r w:rsidR="00514A53" w:rsidRPr="003E7335">
        <w:rPr>
          <w:sz w:val="22"/>
          <w:szCs w:val="22"/>
        </w:rPr>
        <w:t xml:space="preserve">nguyên nhân của những hạn chế khi </w:t>
      </w:r>
      <w:r w:rsidRPr="003E7335">
        <w:rPr>
          <w:sz w:val="22"/>
          <w:szCs w:val="22"/>
        </w:rPr>
        <w:t xml:space="preserve">thực hiện quyền được xét xử kịp thời và công </w:t>
      </w:r>
      <w:r w:rsidR="001C3895" w:rsidRPr="003E7335">
        <w:rPr>
          <w:sz w:val="22"/>
          <w:szCs w:val="22"/>
        </w:rPr>
        <w:t xml:space="preserve">khai. </w:t>
      </w:r>
      <w:bookmarkEnd w:id="131"/>
      <w:r w:rsidR="00C511F2" w:rsidRPr="003E7335">
        <w:rPr>
          <w:sz w:val="22"/>
          <w:szCs w:val="22"/>
        </w:rPr>
        <w:t xml:space="preserve">Số lượng án xét xử ngày càng nhiều, trong đó một số vụ án </w:t>
      </w:r>
      <w:r w:rsidR="00D46732" w:rsidRPr="003E7335">
        <w:rPr>
          <w:sz w:val="22"/>
          <w:szCs w:val="22"/>
        </w:rPr>
        <w:t xml:space="preserve">có lượng </w:t>
      </w:r>
      <w:r w:rsidR="00C511F2" w:rsidRPr="003E7335">
        <w:rPr>
          <w:sz w:val="22"/>
          <w:szCs w:val="22"/>
        </w:rPr>
        <w:t>hồ sơ lớn, tình tiết phức tạp...</w:t>
      </w:r>
      <w:r w:rsidR="00664273" w:rsidRPr="003E7335">
        <w:rPr>
          <w:sz w:val="22"/>
          <w:szCs w:val="22"/>
        </w:rPr>
        <w:t xml:space="preserve"> </w:t>
      </w:r>
      <w:r w:rsidR="00C511F2" w:rsidRPr="003E7335">
        <w:rPr>
          <w:sz w:val="22"/>
          <w:szCs w:val="22"/>
        </w:rPr>
        <w:t xml:space="preserve">dẫn đến việc tồn đọng và chậm trễ trong việc thụ lý vụ án. Cũng từ nguyên nhân số lượng vụ án </w:t>
      </w:r>
      <w:r w:rsidR="00D46732" w:rsidRPr="003E7335">
        <w:rPr>
          <w:sz w:val="22"/>
          <w:szCs w:val="22"/>
        </w:rPr>
        <w:t>lớn, phức tạp</w:t>
      </w:r>
      <w:r w:rsidR="00C511F2" w:rsidRPr="003E7335">
        <w:rPr>
          <w:sz w:val="22"/>
          <w:szCs w:val="22"/>
        </w:rPr>
        <w:t xml:space="preserve"> </w:t>
      </w:r>
      <w:r w:rsidR="00D46732" w:rsidRPr="003E7335">
        <w:rPr>
          <w:sz w:val="22"/>
          <w:szCs w:val="22"/>
        </w:rPr>
        <w:t>nên</w:t>
      </w:r>
      <w:r w:rsidR="00C511F2" w:rsidRPr="003E7335">
        <w:rPr>
          <w:sz w:val="22"/>
          <w:szCs w:val="22"/>
        </w:rPr>
        <w:t xml:space="preserve"> công tác xem xét, đánh giá hồ sơ của từng vụ án </w:t>
      </w:r>
      <w:r w:rsidR="00D46732" w:rsidRPr="003E7335">
        <w:rPr>
          <w:sz w:val="22"/>
          <w:szCs w:val="22"/>
        </w:rPr>
        <w:t xml:space="preserve">chưa được kỹ càng, chi tiết và </w:t>
      </w:r>
      <w:r w:rsidR="00C511F2" w:rsidRPr="003E7335">
        <w:rPr>
          <w:sz w:val="22"/>
          <w:szCs w:val="22"/>
        </w:rPr>
        <w:t xml:space="preserve">còn một số thiếu sót </w:t>
      </w:r>
      <w:r w:rsidR="00D46732" w:rsidRPr="003E7335">
        <w:rPr>
          <w:sz w:val="22"/>
          <w:szCs w:val="22"/>
        </w:rPr>
        <w:t xml:space="preserve">dẫn đến việc phải trả hồ sơ nhiều lần. </w:t>
      </w:r>
    </w:p>
    <w:p w14:paraId="21A55C7A" w14:textId="220D047D" w:rsidR="007B5F10" w:rsidRPr="003E7335" w:rsidRDefault="00B810C0" w:rsidP="00645921">
      <w:pPr>
        <w:pStyle w:val="NormalWeb"/>
        <w:spacing w:before="0" w:beforeAutospacing="0" w:after="0" w:afterAutospacing="0" w:line="360" w:lineRule="auto"/>
        <w:ind w:firstLine="567"/>
        <w:jc w:val="both"/>
        <w:rPr>
          <w:sz w:val="22"/>
          <w:szCs w:val="22"/>
        </w:rPr>
      </w:pPr>
      <w:r w:rsidRPr="003E7335">
        <w:rPr>
          <w:sz w:val="22"/>
          <w:szCs w:val="22"/>
        </w:rPr>
        <w:t xml:space="preserve">Thứ sáu, nguyên nhân của những hạn chế khi thực hiện quyền được sử dụng tiếng nói, chữ viết, quyền được phiên dịch miễn </w:t>
      </w:r>
      <w:r w:rsidR="00642891" w:rsidRPr="003E7335">
        <w:rPr>
          <w:sz w:val="22"/>
          <w:szCs w:val="22"/>
        </w:rPr>
        <w:t>ph</w:t>
      </w:r>
      <w:r w:rsidR="00642891" w:rsidRPr="003E7335">
        <w:rPr>
          <w:sz w:val="22"/>
          <w:szCs w:val="22"/>
          <w:lang w:val="vi-VN"/>
        </w:rPr>
        <w:t>í. N</w:t>
      </w:r>
      <w:r w:rsidRPr="003E7335">
        <w:rPr>
          <w:sz w:val="22"/>
          <w:szCs w:val="22"/>
        </w:rPr>
        <w:t xml:space="preserve">guyên nhân chính  </w:t>
      </w:r>
      <w:r w:rsidR="00031BA0" w:rsidRPr="003E7335">
        <w:rPr>
          <w:sz w:val="22"/>
          <w:szCs w:val="22"/>
        </w:rPr>
        <w:t>đến từ</w:t>
      </w:r>
      <w:r w:rsidRPr="003E7335">
        <w:rPr>
          <w:sz w:val="22"/>
          <w:szCs w:val="22"/>
        </w:rPr>
        <w:t xml:space="preserve"> các quy định pháp luật, cụ thể là pháp luật TTHS hiện hành khi chưa quy định đầy đủ các trường hợp có thể làm hạn chế quyền được sử dụng tiếng nói chữ viết, quyền được phiên dịch</w:t>
      </w:r>
      <w:r w:rsidR="007B5F10" w:rsidRPr="003E7335">
        <w:rPr>
          <w:sz w:val="22"/>
          <w:szCs w:val="22"/>
        </w:rPr>
        <w:t>.</w:t>
      </w:r>
    </w:p>
    <w:p w14:paraId="76E13150" w14:textId="56F3178A" w:rsidR="00F868A9" w:rsidRPr="003E7335" w:rsidRDefault="001C3895" w:rsidP="00645921">
      <w:pPr>
        <w:pStyle w:val="FootnoteText"/>
        <w:spacing w:line="360" w:lineRule="auto"/>
        <w:ind w:firstLine="709"/>
        <w:jc w:val="both"/>
        <w:rPr>
          <w:sz w:val="22"/>
          <w:szCs w:val="22"/>
        </w:rPr>
      </w:pPr>
      <w:bookmarkStart w:id="132" w:name="_Hlk190783819"/>
      <w:r w:rsidRPr="003E7335">
        <w:rPr>
          <w:noProof/>
          <w:color w:val="000000" w:themeColor="text1"/>
          <w:sz w:val="22"/>
          <w:szCs w:val="22"/>
          <w:lang w:val="vi-VN"/>
        </w:rPr>
        <w:t xml:space="preserve">Thứ </w:t>
      </w:r>
      <w:r w:rsidR="00B810C0" w:rsidRPr="003E7335">
        <w:rPr>
          <w:noProof/>
          <w:color w:val="000000" w:themeColor="text1"/>
          <w:sz w:val="22"/>
          <w:szCs w:val="22"/>
          <w:lang w:val="vi-VN"/>
        </w:rPr>
        <w:t>bảy</w:t>
      </w:r>
      <w:r w:rsidRPr="003E7335">
        <w:rPr>
          <w:noProof/>
          <w:color w:val="000000" w:themeColor="text1"/>
          <w:sz w:val="22"/>
          <w:szCs w:val="22"/>
          <w:lang w:val="vi-VN"/>
        </w:rPr>
        <w:t xml:space="preserve">, </w:t>
      </w:r>
      <w:r w:rsidR="00514A53" w:rsidRPr="003E7335">
        <w:rPr>
          <w:noProof/>
          <w:color w:val="000000" w:themeColor="text1"/>
          <w:sz w:val="22"/>
          <w:szCs w:val="22"/>
          <w:lang w:val="vi-VN"/>
        </w:rPr>
        <w:t>nguyên nhân của những h</w:t>
      </w:r>
      <w:r w:rsidR="00C47A2C" w:rsidRPr="003E7335">
        <w:rPr>
          <w:noProof/>
          <w:color w:val="000000" w:themeColor="text1"/>
          <w:sz w:val="22"/>
          <w:szCs w:val="22"/>
          <w:lang w:val="vi-VN"/>
        </w:rPr>
        <w:t>ạn</w:t>
      </w:r>
      <w:r w:rsidR="00C47A2C" w:rsidRPr="003E7335">
        <w:rPr>
          <w:color w:val="000000" w:themeColor="text1"/>
          <w:sz w:val="22"/>
          <w:szCs w:val="22"/>
          <w:lang w:val="vi-VN"/>
        </w:rPr>
        <w:t xml:space="preserve"> chế trong việc </w:t>
      </w:r>
      <w:r w:rsidR="00C47A2C" w:rsidRPr="003E7335">
        <w:rPr>
          <w:color w:val="000000" w:themeColor="text1"/>
          <w:sz w:val="22"/>
          <w:szCs w:val="22"/>
        </w:rPr>
        <w:t>giám sát việc thực thi quyền con người của bị cáo trong xét xử sơ thẩm vụ án hình</w:t>
      </w:r>
      <w:r w:rsidR="00374D4A" w:rsidRPr="003E7335">
        <w:rPr>
          <w:color w:val="000000" w:themeColor="text1"/>
          <w:sz w:val="22"/>
          <w:szCs w:val="22"/>
          <w:lang w:val="vi-VN"/>
        </w:rPr>
        <w:t xml:space="preserve"> sự</w:t>
      </w:r>
      <w:bookmarkEnd w:id="132"/>
      <w:r w:rsidRPr="003E7335">
        <w:rPr>
          <w:color w:val="000000" w:themeColor="text1"/>
          <w:sz w:val="22"/>
          <w:szCs w:val="22"/>
          <w:lang w:val="vi-VN"/>
        </w:rPr>
        <w:t xml:space="preserve">. </w:t>
      </w:r>
      <w:r w:rsidR="00F868A9" w:rsidRPr="003E7335">
        <w:rPr>
          <w:sz w:val="22"/>
          <w:szCs w:val="22"/>
          <w:lang w:val="pt-BR"/>
        </w:rPr>
        <w:t xml:space="preserve">Một số đơn vị Tòa án, cấp ủy, lãnh đạo Tòa án chưa thực sự quan tâm, chỉ đạo kịp thời công tác </w:t>
      </w:r>
      <w:r w:rsidR="00F868A9" w:rsidRPr="003E7335">
        <w:rPr>
          <w:sz w:val="22"/>
          <w:szCs w:val="22"/>
        </w:rPr>
        <w:t>thanh</w:t>
      </w:r>
      <w:r w:rsidR="00F868A9" w:rsidRPr="003E7335">
        <w:rPr>
          <w:sz w:val="22"/>
          <w:szCs w:val="22"/>
          <w:lang w:val="pt-BR"/>
        </w:rPr>
        <w:t xml:space="preserve"> tra tại cơ quan, đơn vị; chưa coi thanh tra là chức năng quản lý, là phương thức quan trọng để nâng cao hiệu quả hoạt động quản lý, chỉ đạo, điều hành; nhất là biện pháp tăng cường kỷ cương, kỷ luật công vụ. </w:t>
      </w:r>
    </w:p>
    <w:p w14:paraId="7C477E91" w14:textId="2493072E" w:rsidR="00C47A2C" w:rsidRPr="003E7335" w:rsidRDefault="001C3895" w:rsidP="00C7021D">
      <w:pPr>
        <w:spacing w:line="360" w:lineRule="auto"/>
        <w:ind w:firstLine="567"/>
        <w:jc w:val="both"/>
        <w:rPr>
          <w:sz w:val="22"/>
          <w:szCs w:val="22"/>
        </w:rPr>
      </w:pPr>
      <w:bookmarkStart w:id="133" w:name="_Hlk190783870"/>
      <w:r w:rsidRPr="003E7335">
        <w:rPr>
          <w:color w:val="000000" w:themeColor="text1"/>
          <w:sz w:val="22"/>
          <w:szCs w:val="22"/>
        </w:rPr>
        <w:t>Th</w:t>
      </w:r>
      <w:r w:rsidRPr="003E7335">
        <w:rPr>
          <w:color w:val="000000" w:themeColor="text1"/>
          <w:sz w:val="22"/>
          <w:szCs w:val="22"/>
          <w:lang w:val="vi-VN"/>
        </w:rPr>
        <w:t xml:space="preserve">ứ </w:t>
      </w:r>
      <w:r w:rsidR="00B810C0" w:rsidRPr="003E7335">
        <w:rPr>
          <w:color w:val="000000" w:themeColor="text1"/>
          <w:sz w:val="22"/>
          <w:szCs w:val="22"/>
        </w:rPr>
        <w:t>tám</w:t>
      </w:r>
      <w:r w:rsidRPr="003E7335">
        <w:rPr>
          <w:color w:val="000000" w:themeColor="text1"/>
          <w:sz w:val="22"/>
          <w:szCs w:val="22"/>
          <w:lang w:val="vi-VN"/>
        </w:rPr>
        <w:t xml:space="preserve">, </w:t>
      </w:r>
      <w:r w:rsidR="00514A53" w:rsidRPr="003E7335">
        <w:rPr>
          <w:color w:val="000000" w:themeColor="text1"/>
          <w:sz w:val="22"/>
          <w:szCs w:val="22"/>
        </w:rPr>
        <w:t>nguyên nhân của những h</w:t>
      </w:r>
      <w:r w:rsidR="00C47A2C" w:rsidRPr="003E7335">
        <w:rPr>
          <w:color w:val="000000" w:themeColor="text1"/>
          <w:sz w:val="22"/>
          <w:szCs w:val="22"/>
        </w:rPr>
        <w:t>ạn chế khác</w:t>
      </w:r>
      <w:r w:rsidRPr="003E7335">
        <w:rPr>
          <w:color w:val="000000" w:themeColor="text1"/>
          <w:sz w:val="22"/>
          <w:szCs w:val="22"/>
          <w:lang w:val="vi-VN"/>
        </w:rPr>
        <w:t xml:space="preserve">. </w:t>
      </w:r>
      <w:bookmarkEnd w:id="133"/>
      <w:r w:rsidR="00642891" w:rsidRPr="003E7335">
        <w:rPr>
          <w:color w:val="000000" w:themeColor="text1"/>
          <w:sz w:val="22"/>
          <w:szCs w:val="22"/>
          <w:lang w:val="vi-VN"/>
        </w:rPr>
        <w:t>C</w:t>
      </w:r>
      <w:r w:rsidR="00C47A2C" w:rsidRPr="003E7335">
        <w:rPr>
          <w:color w:val="000000" w:themeColor="text1"/>
          <w:sz w:val="22"/>
          <w:szCs w:val="22"/>
          <w:lang w:val="vi-VN"/>
        </w:rPr>
        <w:t>ác hình thức khen thưởng, kỷ luật, thuyên chuyển, miễn nhiệm Thẩm phán còn nhiều bất cập;</w:t>
      </w:r>
      <w:r w:rsidR="00C47A2C" w:rsidRPr="003E7335">
        <w:rPr>
          <w:color w:val="000000" w:themeColor="text1"/>
          <w:sz w:val="22"/>
          <w:szCs w:val="22"/>
        </w:rPr>
        <w:t xml:space="preserve"> </w:t>
      </w:r>
      <w:r w:rsidR="007B2A32" w:rsidRPr="003E7335">
        <w:rPr>
          <w:color w:val="000000" w:themeColor="text1"/>
          <w:sz w:val="22"/>
          <w:szCs w:val="22"/>
        </w:rPr>
        <w:t>s</w:t>
      </w:r>
      <w:r w:rsidR="00A058BB" w:rsidRPr="003E7335">
        <w:rPr>
          <w:color w:val="000000" w:themeColor="text1"/>
          <w:sz w:val="22"/>
          <w:szCs w:val="22"/>
        </w:rPr>
        <w:t>ự nhận thức và ý thức trách nhiệm của một số cán bộ, công chức ngành Tòa án chưa cao</w:t>
      </w:r>
      <w:r w:rsidR="00666A22" w:rsidRPr="003E7335">
        <w:rPr>
          <w:sz w:val="22"/>
          <w:szCs w:val="22"/>
        </w:rPr>
        <w:t>.</w:t>
      </w:r>
    </w:p>
    <w:p w14:paraId="7B9CFEEA" w14:textId="77777777" w:rsidR="00635ED2" w:rsidRPr="003E7335" w:rsidRDefault="00635ED2" w:rsidP="00635ED2">
      <w:pPr>
        <w:rPr>
          <w:sz w:val="22"/>
          <w:szCs w:val="22"/>
        </w:rPr>
      </w:pPr>
    </w:p>
    <w:p w14:paraId="2444883F" w14:textId="77777777" w:rsidR="00635ED2" w:rsidRPr="003E7335" w:rsidRDefault="00635ED2" w:rsidP="00635ED2">
      <w:pPr>
        <w:rPr>
          <w:sz w:val="22"/>
          <w:szCs w:val="22"/>
        </w:rPr>
      </w:pPr>
    </w:p>
    <w:p w14:paraId="71CD5FA4" w14:textId="7D5C36D7" w:rsidR="006A33A3" w:rsidRPr="003E7335" w:rsidRDefault="006A33A3" w:rsidP="00C7021D">
      <w:pPr>
        <w:pStyle w:val="Heading1"/>
        <w:spacing w:line="360" w:lineRule="auto"/>
        <w:jc w:val="center"/>
        <w:rPr>
          <w:rFonts w:ascii="Times New Roman" w:hAnsi="Times New Roman"/>
          <w:color w:val="000000" w:themeColor="text1"/>
          <w:sz w:val="22"/>
          <w:szCs w:val="22"/>
          <w:lang w:val="vi-VN"/>
        </w:rPr>
      </w:pPr>
      <w:bookmarkStart w:id="134" w:name="_Toc153823298"/>
      <w:bookmarkStart w:id="135" w:name="_Toc195547170"/>
      <w:bookmarkEnd w:id="103"/>
      <w:r w:rsidRPr="003E7335">
        <w:rPr>
          <w:rFonts w:ascii="Times New Roman" w:hAnsi="Times New Roman"/>
          <w:color w:val="000000" w:themeColor="text1"/>
          <w:sz w:val="22"/>
          <w:szCs w:val="22"/>
          <w:lang w:val="vi-VN"/>
        </w:rPr>
        <w:lastRenderedPageBreak/>
        <w:t>C</w:t>
      </w:r>
      <w:r w:rsidR="002F03D8" w:rsidRPr="003E7335">
        <w:rPr>
          <w:rFonts w:ascii="Times New Roman" w:hAnsi="Times New Roman"/>
          <w:color w:val="000000" w:themeColor="text1"/>
          <w:sz w:val="22"/>
          <w:szCs w:val="22"/>
        </w:rPr>
        <w:t>HƯƠNG</w:t>
      </w:r>
      <w:r w:rsidRPr="003E7335">
        <w:rPr>
          <w:rFonts w:ascii="Times New Roman" w:hAnsi="Times New Roman"/>
          <w:color w:val="000000" w:themeColor="text1"/>
          <w:sz w:val="22"/>
          <w:szCs w:val="22"/>
          <w:lang w:val="vi-VN"/>
        </w:rPr>
        <w:t xml:space="preserve"> </w:t>
      </w:r>
      <w:r w:rsidRPr="003E7335">
        <w:rPr>
          <w:rFonts w:ascii="Times New Roman" w:hAnsi="Times New Roman"/>
          <w:color w:val="000000" w:themeColor="text1"/>
          <w:sz w:val="22"/>
          <w:szCs w:val="22"/>
          <w:lang w:val="sv-SE"/>
        </w:rPr>
        <w:t>3</w:t>
      </w:r>
      <w:bookmarkEnd w:id="134"/>
      <w:bookmarkEnd w:id="135"/>
    </w:p>
    <w:p w14:paraId="6EDB1C19" w14:textId="22B9E0B2" w:rsidR="006A33A3" w:rsidRPr="003E7335" w:rsidRDefault="006A33A3" w:rsidP="00ED7064">
      <w:pPr>
        <w:pStyle w:val="TOC3"/>
        <w:rPr>
          <w:sz w:val="22"/>
          <w:szCs w:val="22"/>
        </w:rPr>
      </w:pPr>
      <w:bookmarkStart w:id="136" w:name="_Toc195547171"/>
      <w:bookmarkStart w:id="137" w:name="_Toc153823299"/>
      <w:r w:rsidRPr="003E7335">
        <w:rPr>
          <w:sz w:val="22"/>
          <w:szCs w:val="22"/>
        </w:rPr>
        <w:t>YÊU CẦU VÀ GIẢI PHÁP</w:t>
      </w:r>
      <w:r w:rsidR="00945056" w:rsidRPr="003E7335">
        <w:rPr>
          <w:sz w:val="22"/>
          <w:szCs w:val="22"/>
          <w:lang w:val="en-US"/>
        </w:rPr>
        <w:t xml:space="preserve"> </w:t>
      </w:r>
      <w:r w:rsidRPr="003E7335">
        <w:rPr>
          <w:sz w:val="22"/>
          <w:szCs w:val="22"/>
        </w:rPr>
        <w:t>TĂNG CƯỜNG BẢO ĐẢM</w:t>
      </w:r>
      <w:bookmarkEnd w:id="136"/>
      <w:r w:rsidRPr="003E7335">
        <w:rPr>
          <w:sz w:val="22"/>
          <w:szCs w:val="22"/>
        </w:rPr>
        <w:t xml:space="preserve"> </w:t>
      </w:r>
      <w:bookmarkStart w:id="138" w:name="_Toc195547172"/>
      <w:r w:rsidRPr="003E7335">
        <w:rPr>
          <w:sz w:val="22"/>
          <w:szCs w:val="22"/>
        </w:rPr>
        <w:t>QUYỀN CON NGƯỜI CỦA BỊ CÁO TRONG XÉT XỬ SƠ THẨM</w:t>
      </w:r>
      <w:bookmarkEnd w:id="138"/>
      <w:r w:rsidR="00A26525" w:rsidRPr="003E7335">
        <w:rPr>
          <w:sz w:val="22"/>
          <w:szCs w:val="22"/>
          <w:lang w:val="en-US"/>
        </w:rPr>
        <w:t xml:space="preserve"> </w:t>
      </w:r>
      <w:bookmarkStart w:id="139" w:name="_Toc195547173"/>
      <w:r w:rsidRPr="003E7335">
        <w:rPr>
          <w:sz w:val="22"/>
          <w:szCs w:val="22"/>
        </w:rPr>
        <w:t xml:space="preserve">VỤ ÁN HÌNH SỰ </w:t>
      </w:r>
      <w:bookmarkEnd w:id="137"/>
      <w:r w:rsidR="00F57ABC" w:rsidRPr="003E7335">
        <w:rPr>
          <w:sz w:val="22"/>
          <w:szCs w:val="22"/>
          <w:lang w:val="en-US"/>
        </w:rPr>
        <w:t xml:space="preserve">Ở </w:t>
      </w:r>
      <w:r w:rsidR="00767B21" w:rsidRPr="003E7335">
        <w:rPr>
          <w:sz w:val="22"/>
          <w:szCs w:val="22"/>
          <w:lang w:val="en-US"/>
        </w:rPr>
        <w:t>VIỆT NAM</w:t>
      </w:r>
      <w:bookmarkEnd w:id="139"/>
    </w:p>
    <w:p w14:paraId="0566013A" w14:textId="77777777" w:rsidR="004C1487" w:rsidRPr="003E7335" w:rsidRDefault="004C1487" w:rsidP="00C7021D">
      <w:pPr>
        <w:spacing w:line="360" w:lineRule="auto"/>
        <w:rPr>
          <w:sz w:val="22"/>
          <w:szCs w:val="22"/>
          <w:lang w:val="vi-VN"/>
        </w:rPr>
      </w:pPr>
    </w:p>
    <w:p w14:paraId="1C7035F6" w14:textId="0E2B6EF2" w:rsidR="006A33A3" w:rsidRPr="003E7335" w:rsidRDefault="002F03D8" w:rsidP="00C7021D">
      <w:pPr>
        <w:pStyle w:val="Heading2"/>
        <w:spacing w:before="0" w:after="0" w:line="360" w:lineRule="auto"/>
        <w:jc w:val="both"/>
        <w:rPr>
          <w:rFonts w:ascii="Times New Roman" w:hAnsi="Times New Roman"/>
          <w:i w:val="0"/>
          <w:iCs w:val="0"/>
          <w:color w:val="000000" w:themeColor="text1"/>
          <w:sz w:val="22"/>
          <w:szCs w:val="22"/>
        </w:rPr>
      </w:pPr>
      <w:bookmarkStart w:id="140" w:name="_Toc153823300"/>
      <w:bookmarkStart w:id="141" w:name="_Toc195547174"/>
      <w:r w:rsidRPr="003E7335">
        <w:rPr>
          <w:rFonts w:ascii="Times New Roman" w:hAnsi="Times New Roman"/>
          <w:i w:val="0"/>
          <w:iCs w:val="0"/>
          <w:color w:val="000000" w:themeColor="text1"/>
          <w:sz w:val="22"/>
          <w:szCs w:val="22"/>
        </w:rPr>
        <w:t>3.</w:t>
      </w:r>
      <w:r w:rsidR="006A33A3" w:rsidRPr="003E7335">
        <w:rPr>
          <w:rFonts w:ascii="Times New Roman" w:hAnsi="Times New Roman"/>
          <w:i w:val="0"/>
          <w:iCs w:val="0"/>
          <w:color w:val="000000" w:themeColor="text1"/>
          <w:sz w:val="22"/>
          <w:szCs w:val="22"/>
          <w:lang w:val="vi-VN"/>
        </w:rPr>
        <w:t xml:space="preserve">1. </w:t>
      </w:r>
      <w:r w:rsidR="00767B21" w:rsidRPr="003E7335">
        <w:rPr>
          <w:rFonts w:ascii="Times New Roman" w:hAnsi="Times New Roman"/>
          <w:i w:val="0"/>
          <w:iCs w:val="0"/>
          <w:color w:val="000000" w:themeColor="text1"/>
          <w:sz w:val="22"/>
          <w:szCs w:val="22"/>
        </w:rPr>
        <w:t>Y</w:t>
      </w:r>
      <w:r w:rsidR="006A33A3" w:rsidRPr="003E7335">
        <w:rPr>
          <w:rFonts w:ascii="Times New Roman" w:hAnsi="Times New Roman"/>
          <w:i w:val="0"/>
          <w:iCs w:val="0"/>
          <w:color w:val="000000" w:themeColor="text1"/>
          <w:sz w:val="22"/>
          <w:szCs w:val="22"/>
          <w:lang w:val="vi-VN"/>
        </w:rPr>
        <w:t xml:space="preserve">êu cầu </w:t>
      </w:r>
      <w:r w:rsidR="006A33A3" w:rsidRPr="003E7335">
        <w:rPr>
          <w:rFonts w:ascii="Times New Roman" w:hAnsi="Times New Roman"/>
          <w:i w:val="0"/>
          <w:iCs w:val="0"/>
          <w:color w:val="000000" w:themeColor="text1"/>
          <w:sz w:val="22"/>
          <w:szCs w:val="22"/>
        </w:rPr>
        <w:t xml:space="preserve">đối </w:t>
      </w:r>
      <w:bookmarkStart w:id="142" w:name="_Hlk202129362"/>
      <w:r w:rsidR="006A33A3" w:rsidRPr="003E7335">
        <w:rPr>
          <w:rFonts w:ascii="Times New Roman" w:hAnsi="Times New Roman"/>
          <w:i w:val="0"/>
          <w:iCs w:val="0"/>
          <w:color w:val="000000" w:themeColor="text1"/>
          <w:sz w:val="22"/>
          <w:szCs w:val="22"/>
        </w:rPr>
        <w:t xml:space="preserve">với giải pháp </w:t>
      </w:r>
      <w:r w:rsidR="00AD3D3F" w:rsidRPr="003E7335">
        <w:rPr>
          <w:rFonts w:ascii="Times New Roman" w:hAnsi="Times New Roman"/>
          <w:i w:val="0"/>
          <w:iCs w:val="0"/>
          <w:color w:val="000000" w:themeColor="text1"/>
          <w:sz w:val="22"/>
          <w:szCs w:val="22"/>
        </w:rPr>
        <w:t xml:space="preserve">tăng cường </w:t>
      </w:r>
      <w:bookmarkEnd w:id="142"/>
      <w:r w:rsidR="006A33A3" w:rsidRPr="003E7335">
        <w:rPr>
          <w:rFonts w:ascii="Times New Roman" w:hAnsi="Times New Roman"/>
          <w:i w:val="0"/>
          <w:iCs w:val="0"/>
          <w:color w:val="000000" w:themeColor="text1"/>
          <w:sz w:val="22"/>
          <w:szCs w:val="22"/>
          <w:lang w:val="vi-VN"/>
        </w:rPr>
        <w:t>bảo đảm quyền con người của bị cáo trong xét xử sơ thẩm vụ án hình sự</w:t>
      </w:r>
      <w:bookmarkEnd w:id="140"/>
      <w:bookmarkEnd w:id="141"/>
    </w:p>
    <w:p w14:paraId="17D2DF8F" w14:textId="4177D1CB" w:rsidR="006A33A3" w:rsidRPr="003E7335" w:rsidRDefault="002F03D8" w:rsidP="00C7021D">
      <w:pPr>
        <w:pStyle w:val="Heading2"/>
        <w:spacing w:before="0" w:after="0" w:line="360" w:lineRule="auto"/>
        <w:jc w:val="both"/>
        <w:rPr>
          <w:rFonts w:ascii="Times New Roman" w:hAnsi="Times New Roman"/>
          <w:color w:val="000000" w:themeColor="text1"/>
          <w:sz w:val="22"/>
          <w:szCs w:val="22"/>
        </w:rPr>
      </w:pPr>
      <w:bookmarkStart w:id="143" w:name="_Toc153823301"/>
      <w:bookmarkStart w:id="144" w:name="_Toc182311244"/>
      <w:bookmarkStart w:id="145" w:name="_Toc195547175"/>
      <w:r w:rsidRPr="003E7335">
        <w:rPr>
          <w:rFonts w:ascii="Times New Roman" w:hAnsi="Times New Roman"/>
          <w:color w:val="000000" w:themeColor="text1"/>
          <w:sz w:val="22"/>
          <w:szCs w:val="22"/>
        </w:rPr>
        <w:t>3.</w:t>
      </w:r>
      <w:r w:rsidR="006A33A3" w:rsidRPr="003E7335">
        <w:rPr>
          <w:rFonts w:ascii="Times New Roman" w:hAnsi="Times New Roman"/>
          <w:color w:val="000000" w:themeColor="text1"/>
          <w:sz w:val="22"/>
          <w:szCs w:val="22"/>
          <w:lang w:val="vi-VN"/>
        </w:rPr>
        <w:t xml:space="preserve">1.1. </w:t>
      </w:r>
      <w:bookmarkStart w:id="146" w:name="_Hlk202129443"/>
      <w:r w:rsidR="006A33A3" w:rsidRPr="003E7335">
        <w:rPr>
          <w:rFonts w:ascii="Times New Roman" w:hAnsi="Times New Roman"/>
          <w:color w:val="000000" w:themeColor="text1"/>
          <w:sz w:val="22"/>
          <w:szCs w:val="22"/>
        </w:rPr>
        <w:t xml:space="preserve">Phù hợp với </w:t>
      </w:r>
      <w:r w:rsidR="006A33A3" w:rsidRPr="003E7335">
        <w:rPr>
          <w:rFonts w:ascii="Times New Roman" w:hAnsi="Times New Roman"/>
          <w:color w:val="000000" w:themeColor="text1"/>
          <w:sz w:val="22"/>
          <w:szCs w:val="22"/>
          <w:lang w:val="vi-VN"/>
        </w:rPr>
        <w:t xml:space="preserve">chính sách của Đảng về chiến lược phát triển con người và mục tiêu xây dựng Nhà nước pháp quyền </w:t>
      </w:r>
      <w:r w:rsidR="002C2BB1" w:rsidRPr="003E7335">
        <w:rPr>
          <w:rFonts w:ascii="Times New Roman" w:hAnsi="Times New Roman"/>
          <w:color w:val="000000" w:themeColor="text1"/>
          <w:sz w:val="22"/>
          <w:szCs w:val="22"/>
          <w:lang w:val="vi-VN"/>
        </w:rPr>
        <w:t xml:space="preserve">xã hội chủ nghĩa </w:t>
      </w:r>
      <w:r w:rsidR="006A33A3" w:rsidRPr="003E7335">
        <w:rPr>
          <w:rFonts w:ascii="Times New Roman" w:hAnsi="Times New Roman"/>
          <w:color w:val="000000" w:themeColor="text1"/>
          <w:sz w:val="22"/>
          <w:szCs w:val="22"/>
          <w:lang w:val="vi-VN"/>
        </w:rPr>
        <w:t>về bảo đảm quyền con người</w:t>
      </w:r>
      <w:bookmarkEnd w:id="143"/>
      <w:bookmarkEnd w:id="144"/>
      <w:bookmarkEnd w:id="145"/>
    </w:p>
    <w:p w14:paraId="71D169EC" w14:textId="2EDD6EBD" w:rsidR="006A33A3" w:rsidRPr="003E7335" w:rsidRDefault="002F03D8" w:rsidP="00645921">
      <w:pPr>
        <w:pStyle w:val="FootnoteText"/>
        <w:spacing w:line="360" w:lineRule="auto"/>
        <w:jc w:val="both"/>
        <w:rPr>
          <w:color w:val="000000" w:themeColor="text1"/>
          <w:spacing w:val="-8"/>
          <w:sz w:val="22"/>
          <w:szCs w:val="22"/>
          <w:lang w:val="vi-VN"/>
        </w:rPr>
      </w:pPr>
      <w:bookmarkStart w:id="147" w:name="_Toc153823303"/>
      <w:bookmarkStart w:id="148" w:name="_Toc182311245"/>
      <w:bookmarkStart w:id="149" w:name="_Toc195547176"/>
      <w:bookmarkEnd w:id="146"/>
      <w:r w:rsidRPr="003E7335">
        <w:rPr>
          <w:b/>
          <w:bCs/>
          <w:i/>
          <w:iCs/>
          <w:color w:val="000000" w:themeColor="text1"/>
          <w:spacing w:val="-8"/>
          <w:sz w:val="22"/>
          <w:szCs w:val="22"/>
          <w:lang w:val="vi-VN"/>
        </w:rPr>
        <w:t>3.</w:t>
      </w:r>
      <w:r w:rsidR="006A33A3" w:rsidRPr="003E7335">
        <w:rPr>
          <w:b/>
          <w:bCs/>
          <w:i/>
          <w:iCs/>
          <w:color w:val="000000" w:themeColor="text1"/>
          <w:spacing w:val="-8"/>
          <w:sz w:val="22"/>
          <w:szCs w:val="22"/>
          <w:lang w:val="vi-VN"/>
        </w:rPr>
        <w:t xml:space="preserve">1.2. </w:t>
      </w:r>
      <w:bookmarkStart w:id="150" w:name="_Hlk202129451"/>
      <w:r w:rsidR="006A33A3" w:rsidRPr="003E7335">
        <w:rPr>
          <w:b/>
          <w:bCs/>
          <w:i/>
          <w:iCs/>
          <w:color w:val="000000" w:themeColor="text1"/>
          <w:spacing w:val="-8"/>
          <w:sz w:val="22"/>
          <w:szCs w:val="22"/>
          <w:lang w:val="vi-VN"/>
        </w:rPr>
        <w:t xml:space="preserve">Phù hợp với các </w:t>
      </w:r>
      <w:r w:rsidR="00AD3D3F" w:rsidRPr="003E7335">
        <w:rPr>
          <w:b/>
          <w:bCs/>
          <w:i/>
          <w:iCs/>
          <w:color w:val="000000" w:themeColor="text1"/>
          <w:spacing w:val="-8"/>
          <w:sz w:val="22"/>
          <w:szCs w:val="22"/>
          <w:lang w:val="vi-VN"/>
        </w:rPr>
        <w:t xml:space="preserve">chuẩn mực </w:t>
      </w:r>
      <w:r w:rsidR="006A33A3" w:rsidRPr="003E7335">
        <w:rPr>
          <w:b/>
          <w:bCs/>
          <w:i/>
          <w:iCs/>
          <w:color w:val="000000" w:themeColor="text1"/>
          <w:spacing w:val="-8"/>
          <w:sz w:val="22"/>
          <w:szCs w:val="22"/>
          <w:lang w:val="vi-VN"/>
        </w:rPr>
        <w:t>quốc tế về quyền con người</w:t>
      </w:r>
      <w:bookmarkEnd w:id="147"/>
      <w:bookmarkEnd w:id="148"/>
      <w:bookmarkEnd w:id="149"/>
    </w:p>
    <w:p w14:paraId="778CAE00" w14:textId="02A0D9A0" w:rsidR="006A33A3" w:rsidRPr="003E7335" w:rsidRDefault="002F03D8" w:rsidP="00645921">
      <w:pPr>
        <w:pStyle w:val="NormalWeb"/>
        <w:spacing w:before="0" w:beforeAutospacing="0" w:after="0" w:afterAutospacing="0" w:line="360" w:lineRule="auto"/>
        <w:jc w:val="both"/>
        <w:rPr>
          <w:color w:val="000000" w:themeColor="text1"/>
          <w:sz w:val="22"/>
          <w:szCs w:val="22"/>
          <w:lang w:val="vi-VN"/>
        </w:rPr>
      </w:pPr>
      <w:bookmarkStart w:id="151" w:name="_Toc182311246"/>
      <w:bookmarkStart w:id="152" w:name="_Toc195547177"/>
      <w:bookmarkStart w:id="153" w:name="_Toc153823304"/>
      <w:bookmarkEnd w:id="150"/>
      <w:r w:rsidRPr="003E7335">
        <w:rPr>
          <w:b/>
          <w:bCs/>
          <w:i/>
          <w:iCs/>
          <w:color w:val="000000" w:themeColor="text1"/>
          <w:sz w:val="22"/>
          <w:szCs w:val="22"/>
          <w:lang w:val="vi-VN"/>
        </w:rPr>
        <w:t>3.</w:t>
      </w:r>
      <w:r w:rsidR="006A33A3" w:rsidRPr="003E7335">
        <w:rPr>
          <w:b/>
          <w:bCs/>
          <w:i/>
          <w:iCs/>
          <w:color w:val="000000" w:themeColor="text1"/>
          <w:sz w:val="22"/>
          <w:szCs w:val="22"/>
          <w:lang w:val="vi-VN"/>
        </w:rPr>
        <w:t xml:space="preserve">1.3. </w:t>
      </w:r>
      <w:bookmarkStart w:id="154" w:name="_Hlk202129461"/>
      <w:r w:rsidR="006A33A3" w:rsidRPr="003E7335">
        <w:rPr>
          <w:b/>
          <w:bCs/>
          <w:i/>
          <w:iCs/>
          <w:color w:val="000000" w:themeColor="text1"/>
          <w:sz w:val="22"/>
          <w:szCs w:val="22"/>
          <w:lang w:val="vi-VN"/>
        </w:rPr>
        <w:t>Phù hợp với thực tiễn, có tính khả thi và rõ ràng, thống nhất</w:t>
      </w:r>
      <w:bookmarkEnd w:id="151"/>
      <w:bookmarkEnd w:id="152"/>
      <w:r w:rsidR="006A33A3" w:rsidRPr="003E7335">
        <w:rPr>
          <w:b/>
          <w:bCs/>
          <w:i/>
          <w:iCs/>
          <w:color w:val="000000" w:themeColor="text1"/>
          <w:sz w:val="22"/>
          <w:szCs w:val="22"/>
          <w:lang w:val="vi-VN"/>
        </w:rPr>
        <w:t xml:space="preserve"> </w:t>
      </w:r>
      <w:bookmarkEnd w:id="153"/>
      <w:bookmarkEnd w:id="154"/>
    </w:p>
    <w:p w14:paraId="06DF988A" w14:textId="1DC160DC" w:rsidR="006A33A3" w:rsidRPr="003E7335" w:rsidRDefault="002F03D8" w:rsidP="00645921">
      <w:pPr>
        <w:spacing w:line="360" w:lineRule="auto"/>
        <w:jc w:val="both"/>
        <w:rPr>
          <w:color w:val="000000" w:themeColor="text1"/>
          <w:sz w:val="22"/>
          <w:szCs w:val="22"/>
          <w:lang w:val="vi-VN"/>
        </w:rPr>
      </w:pPr>
      <w:bookmarkStart w:id="155" w:name="_Toc153823305"/>
      <w:bookmarkStart w:id="156" w:name="_Toc182311247"/>
      <w:bookmarkStart w:id="157" w:name="_Toc195547178"/>
      <w:r w:rsidRPr="003E7335">
        <w:rPr>
          <w:b/>
          <w:bCs/>
          <w:i/>
          <w:iCs/>
          <w:color w:val="000000" w:themeColor="text1"/>
          <w:sz w:val="22"/>
          <w:szCs w:val="22"/>
          <w:lang w:val="vi-VN"/>
        </w:rPr>
        <w:t>3.</w:t>
      </w:r>
      <w:r w:rsidR="006A33A3" w:rsidRPr="003E7335">
        <w:rPr>
          <w:b/>
          <w:bCs/>
          <w:i/>
          <w:iCs/>
          <w:color w:val="000000" w:themeColor="text1"/>
          <w:sz w:val="22"/>
          <w:szCs w:val="22"/>
          <w:lang w:val="vi-VN"/>
        </w:rPr>
        <w:t xml:space="preserve">1.4. </w:t>
      </w:r>
      <w:bookmarkStart w:id="158" w:name="_Hlk202129477"/>
      <w:r w:rsidR="006A33A3" w:rsidRPr="003E7335">
        <w:rPr>
          <w:b/>
          <w:bCs/>
          <w:i/>
          <w:iCs/>
          <w:color w:val="000000" w:themeColor="text1"/>
          <w:sz w:val="22"/>
          <w:szCs w:val="22"/>
          <w:lang w:val="vi-VN"/>
        </w:rPr>
        <w:t>Phù hợp với nhiệm vụ xây dựng, hoàn thiện tổ chức hoạt động của Tòa án</w:t>
      </w:r>
      <w:bookmarkEnd w:id="155"/>
      <w:bookmarkEnd w:id="156"/>
      <w:bookmarkEnd w:id="157"/>
    </w:p>
    <w:p w14:paraId="4AB30FE1" w14:textId="46D18378" w:rsidR="006A33A3" w:rsidRPr="003E7335" w:rsidRDefault="002F03D8" w:rsidP="00645921">
      <w:pPr>
        <w:pStyle w:val="FootnoteText"/>
        <w:spacing w:line="360" w:lineRule="auto"/>
        <w:jc w:val="both"/>
        <w:rPr>
          <w:i/>
          <w:iCs/>
          <w:color w:val="000000" w:themeColor="text1"/>
          <w:sz w:val="22"/>
          <w:szCs w:val="22"/>
          <w:lang w:val="vi-VN"/>
        </w:rPr>
      </w:pPr>
      <w:bookmarkStart w:id="159" w:name="_Toc153823306"/>
      <w:bookmarkStart w:id="160" w:name="_Toc195547179"/>
      <w:bookmarkEnd w:id="158"/>
      <w:r w:rsidRPr="003E7335">
        <w:rPr>
          <w:b/>
          <w:bCs/>
          <w:color w:val="000000" w:themeColor="text1"/>
          <w:sz w:val="22"/>
          <w:szCs w:val="22"/>
          <w:lang w:val="vi-VN"/>
        </w:rPr>
        <w:t>3.</w:t>
      </w:r>
      <w:r w:rsidR="006A33A3" w:rsidRPr="003E7335">
        <w:rPr>
          <w:b/>
          <w:bCs/>
          <w:color w:val="000000" w:themeColor="text1"/>
          <w:sz w:val="22"/>
          <w:szCs w:val="22"/>
          <w:lang w:val="vi-VN"/>
        </w:rPr>
        <w:t xml:space="preserve">2. </w:t>
      </w:r>
      <w:r w:rsidR="00767B21" w:rsidRPr="003E7335">
        <w:rPr>
          <w:b/>
          <w:bCs/>
          <w:color w:val="000000" w:themeColor="text1"/>
          <w:sz w:val="22"/>
          <w:szCs w:val="22"/>
          <w:lang w:val="vi-VN"/>
        </w:rPr>
        <w:t>G</w:t>
      </w:r>
      <w:r w:rsidR="006A33A3" w:rsidRPr="003E7335">
        <w:rPr>
          <w:b/>
          <w:bCs/>
          <w:color w:val="000000" w:themeColor="text1"/>
          <w:sz w:val="22"/>
          <w:szCs w:val="22"/>
          <w:lang w:val="vi-VN"/>
        </w:rPr>
        <w:t>iải pháp tăng cường bảo đảm quyền con người của bị cáo trong xét xử sơ thẩm vụ án hình sự</w:t>
      </w:r>
      <w:bookmarkEnd w:id="159"/>
      <w:r w:rsidR="00F57ABC" w:rsidRPr="003E7335">
        <w:rPr>
          <w:b/>
          <w:bCs/>
          <w:color w:val="000000" w:themeColor="text1"/>
          <w:sz w:val="22"/>
          <w:szCs w:val="22"/>
          <w:lang w:val="vi-VN"/>
        </w:rPr>
        <w:t xml:space="preserve"> ở Việt Nam</w:t>
      </w:r>
      <w:bookmarkEnd w:id="160"/>
    </w:p>
    <w:p w14:paraId="52750793" w14:textId="04E69043" w:rsidR="006A33A3" w:rsidRPr="003E7335" w:rsidRDefault="002F03D8" w:rsidP="00C7021D">
      <w:pPr>
        <w:pStyle w:val="Heading2"/>
        <w:spacing w:before="0" w:after="0" w:line="360" w:lineRule="auto"/>
        <w:jc w:val="both"/>
        <w:rPr>
          <w:rFonts w:ascii="Times New Roman" w:hAnsi="Times New Roman"/>
          <w:color w:val="000000" w:themeColor="text1"/>
          <w:sz w:val="22"/>
          <w:szCs w:val="22"/>
        </w:rPr>
      </w:pPr>
      <w:bookmarkStart w:id="161" w:name="_Toc153823307"/>
      <w:bookmarkStart w:id="162" w:name="_Toc195547180"/>
      <w:bookmarkStart w:id="163" w:name="_Hlk169044922"/>
      <w:r w:rsidRPr="003E7335">
        <w:rPr>
          <w:rFonts w:ascii="Times New Roman" w:hAnsi="Times New Roman"/>
          <w:color w:val="000000" w:themeColor="text1"/>
          <w:sz w:val="22"/>
          <w:szCs w:val="22"/>
        </w:rPr>
        <w:t>3.</w:t>
      </w:r>
      <w:r w:rsidR="006A33A3" w:rsidRPr="003E7335">
        <w:rPr>
          <w:rFonts w:ascii="Times New Roman" w:hAnsi="Times New Roman"/>
          <w:color w:val="000000" w:themeColor="text1"/>
          <w:sz w:val="22"/>
          <w:szCs w:val="22"/>
          <w:lang w:val="vi-VN"/>
        </w:rPr>
        <w:t xml:space="preserve">2.1. </w:t>
      </w:r>
      <w:r w:rsidR="00767B21" w:rsidRPr="003E7335">
        <w:rPr>
          <w:rFonts w:ascii="Times New Roman" w:hAnsi="Times New Roman"/>
          <w:color w:val="000000" w:themeColor="text1"/>
          <w:sz w:val="22"/>
          <w:szCs w:val="22"/>
        </w:rPr>
        <w:t>G</w:t>
      </w:r>
      <w:r w:rsidR="006A33A3" w:rsidRPr="003E7335">
        <w:rPr>
          <w:rFonts w:ascii="Times New Roman" w:hAnsi="Times New Roman"/>
          <w:color w:val="000000" w:themeColor="text1"/>
          <w:sz w:val="22"/>
          <w:szCs w:val="22"/>
          <w:lang w:val="vi-VN"/>
        </w:rPr>
        <w:t>iải pháp hoàn thiện luật tố tụng hình sự Việt Nam</w:t>
      </w:r>
      <w:bookmarkEnd w:id="161"/>
      <w:bookmarkEnd w:id="162"/>
    </w:p>
    <w:p w14:paraId="6EB06E43" w14:textId="23AB0D28" w:rsidR="006A33A3" w:rsidRPr="003E7335" w:rsidRDefault="002F03D8" w:rsidP="00C7021D">
      <w:pPr>
        <w:spacing w:line="360" w:lineRule="auto"/>
        <w:jc w:val="both"/>
        <w:rPr>
          <w:i/>
          <w:iCs/>
          <w:color w:val="000000" w:themeColor="text1"/>
          <w:sz w:val="22"/>
          <w:szCs w:val="22"/>
          <w:lang w:val="vi-VN"/>
        </w:rPr>
      </w:pPr>
      <w:r w:rsidRPr="003E7335">
        <w:rPr>
          <w:i/>
          <w:iCs/>
          <w:color w:val="000000" w:themeColor="text1"/>
          <w:sz w:val="22"/>
          <w:szCs w:val="22"/>
        </w:rPr>
        <w:t>3.</w:t>
      </w:r>
      <w:r w:rsidR="006A33A3" w:rsidRPr="003E7335">
        <w:rPr>
          <w:i/>
          <w:iCs/>
          <w:color w:val="000000" w:themeColor="text1"/>
          <w:sz w:val="22"/>
          <w:szCs w:val="22"/>
          <w:lang w:val="vi-VN"/>
        </w:rPr>
        <w:t>2.1.</w:t>
      </w:r>
      <w:r w:rsidR="006A33A3" w:rsidRPr="003E7335">
        <w:rPr>
          <w:i/>
          <w:iCs/>
          <w:color w:val="000000" w:themeColor="text1"/>
          <w:sz w:val="22"/>
          <w:szCs w:val="22"/>
        </w:rPr>
        <w:t>1</w:t>
      </w:r>
      <w:r w:rsidR="006A33A3" w:rsidRPr="003E7335">
        <w:rPr>
          <w:i/>
          <w:iCs/>
          <w:color w:val="000000" w:themeColor="text1"/>
          <w:sz w:val="22"/>
          <w:szCs w:val="22"/>
          <w:lang w:val="vi-VN"/>
        </w:rPr>
        <w:t>. Hoàn thiện các quy định về quyền con người của bị cáo trong xét xử sơ thẩm vụ án hình sự</w:t>
      </w:r>
    </w:p>
    <w:p w14:paraId="0182F4B5" w14:textId="732F4212" w:rsidR="006A33A3" w:rsidRPr="003E7335" w:rsidRDefault="006A33A3" w:rsidP="00C7021D">
      <w:pPr>
        <w:pStyle w:val="ListParagraph"/>
        <w:spacing w:line="360" w:lineRule="auto"/>
        <w:ind w:left="0" w:firstLine="426"/>
        <w:jc w:val="both"/>
        <w:rPr>
          <w:rFonts w:ascii="Times New Roman" w:hAnsi="Times New Roman"/>
          <w:b w:val="0"/>
          <w:bCs/>
          <w:color w:val="000000" w:themeColor="text1"/>
          <w:sz w:val="22"/>
          <w:szCs w:val="22"/>
        </w:rPr>
      </w:pPr>
      <w:r w:rsidRPr="003E7335">
        <w:rPr>
          <w:rFonts w:ascii="Times New Roman" w:hAnsi="Times New Roman"/>
          <w:b w:val="0"/>
          <w:bCs/>
          <w:color w:val="000000" w:themeColor="text1"/>
          <w:sz w:val="22"/>
          <w:szCs w:val="22"/>
          <w:lang w:val="vi-VN"/>
        </w:rPr>
        <w:t>Thứ nhất,</w:t>
      </w:r>
      <w:r w:rsidRPr="003E7335">
        <w:rPr>
          <w:rFonts w:ascii="Times New Roman" w:hAnsi="Times New Roman"/>
          <w:b w:val="0"/>
          <w:bCs/>
          <w:i/>
          <w:iCs/>
          <w:color w:val="000000" w:themeColor="text1"/>
          <w:sz w:val="22"/>
          <w:szCs w:val="22"/>
          <w:lang w:val="vi-VN"/>
        </w:rPr>
        <w:t xml:space="preserve"> </w:t>
      </w:r>
      <w:bookmarkStart w:id="164" w:name="_Hlk202129530"/>
      <w:r w:rsidRPr="003E7335">
        <w:rPr>
          <w:rFonts w:ascii="Times New Roman" w:hAnsi="Times New Roman"/>
          <w:b w:val="0"/>
          <w:bCs/>
          <w:color w:val="000000" w:themeColor="text1"/>
          <w:sz w:val="22"/>
          <w:szCs w:val="22"/>
          <w:lang w:val="vi-VN"/>
        </w:rPr>
        <w:t xml:space="preserve">hoàn thiện các quy định về quyền bào chữa của bị cáo </w:t>
      </w:r>
      <w:bookmarkEnd w:id="164"/>
      <w:r w:rsidRPr="003E7335">
        <w:rPr>
          <w:rFonts w:ascii="Times New Roman" w:hAnsi="Times New Roman"/>
          <w:b w:val="0"/>
          <w:bCs/>
          <w:color w:val="000000" w:themeColor="text1"/>
          <w:sz w:val="22"/>
          <w:szCs w:val="22"/>
          <w:lang w:val="vi-VN"/>
        </w:rPr>
        <w:t>trong xét xử sơ thẩm vụ án hình sự</w:t>
      </w:r>
    </w:p>
    <w:p w14:paraId="31E4CFAA" w14:textId="518173CE" w:rsidR="00666A22" w:rsidRPr="003E7335" w:rsidRDefault="006A33A3" w:rsidP="00642891">
      <w:pPr>
        <w:spacing w:line="360" w:lineRule="auto"/>
        <w:ind w:firstLine="426"/>
        <w:jc w:val="both"/>
        <w:rPr>
          <w:color w:val="000000" w:themeColor="text1"/>
          <w:spacing w:val="-2"/>
          <w:sz w:val="22"/>
          <w:szCs w:val="22"/>
          <w:lang w:val="vi-VN"/>
        </w:rPr>
      </w:pPr>
      <w:r w:rsidRPr="003E7335">
        <w:rPr>
          <w:bCs/>
          <w:color w:val="000000" w:themeColor="text1"/>
          <w:spacing w:val="-2"/>
          <w:sz w:val="22"/>
          <w:szCs w:val="22"/>
          <w:lang w:val="vi-VN"/>
        </w:rPr>
        <w:t xml:space="preserve">Một là, cần bổ sung thêm quyền được tiếp cận hồ sơ vụ án trong các quyền của bị cáo. </w:t>
      </w:r>
      <w:r w:rsidR="00642891" w:rsidRPr="003E7335">
        <w:rPr>
          <w:color w:val="000000" w:themeColor="text1"/>
          <w:spacing w:val="-2"/>
          <w:sz w:val="22"/>
          <w:szCs w:val="22"/>
          <w:lang w:val="vi-VN"/>
        </w:rPr>
        <w:t>T</w:t>
      </w:r>
      <w:r w:rsidRPr="003E7335">
        <w:rPr>
          <w:color w:val="000000" w:themeColor="text1"/>
          <w:spacing w:val="-2"/>
          <w:sz w:val="22"/>
          <w:szCs w:val="22"/>
          <w:lang w:val="vi-VN"/>
        </w:rPr>
        <w:t xml:space="preserve">ác giả đề nghị nên bổ sung điểm l khoản 2 Điều 61 BLTTHS năm 2015 để mở rộng thêm quyền được yêu cầu sao chụp biên bản, tài liệu, số hóa phục vụ cho việc đánh giá các tài liệu, chứng cứ được chi tiết hơn. Mặt khác, cần có thêm những nghiên cứu để cho phép người </w:t>
      </w:r>
      <w:r w:rsidRPr="003E7335">
        <w:rPr>
          <w:color w:val="000000" w:themeColor="text1"/>
          <w:spacing w:val="-2"/>
          <w:sz w:val="22"/>
          <w:szCs w:val="22"/>
          <w:lang w:val="vi-VN"/>
        </w:rPr>
        <w:lastRenderedPageBreak/>
        <w:t xml:space="preserve">bào chữa được tiếp cận hồ sơ vụ án sớm hơn, ngay ở giai đoạn điều tra đối với các tội xâm phạm an ninh quốc gia nếu có căn cứ cho rằng việc tiếp cận này không ảnh hưởng đến hoạt động điều tra và không có nguy cơ tác động vào các bằng chứng cần được thu thập hoặc bản chất vụ việc. </w:t>
      </w:r>
    </w:p>
    <w:p w14:paraId="49B549D5" w14:textId="0AF6D380" w:rsidR="007016F0" w:rsidRPr="003E7335" w:rsidRDefault="006A33A3" w:rsidP="00666A22">
      <w:pPr>
        <w:spacing w:line="360" w:lineRule="auto"/>
        <w:ind w:firstLine="426"/>
        <w:jc w:val="both"/>
        <w:rPr>
          <w:iCs/>
          <w:color w:val="000000" w:themeColor="text1"/>
          <w:sz w:val="22"/>
          <w:szCs w:val="22"/>
        </w:rPr>
      </w:pPr>
      <w:r w:rsidRPr="003E7335">
        <w:rPr>
          <w:iCs/>
          <w:color w:val="000000" w:themeColor="text1"/>
          <w:sz w:val="22"/>
          <w:szCs w:val="22"/>
          <w:lang w:val="vi-VN"/>
        </w:rPr>
        <w:t xml:space="preserve">Hai là, cần mở rộng chủ thể có thể tham gia bào chữa để thu hút được một số lượng lớn những người có trình độ chuyên môn làm người bào chữa tham gia trong </w:t>
      </w:r>
      <w:r w:rsidR="00320D40" w:rsidRPr="003E7335">
        <w:rPr>
          <w:iCs/>
          <w:color w:val="000000" w:themeColor="text1"/>
          <w:sz w:val="22"/>
          <w:szCs w:val="22"/>
          <w:lang w:val="vi-VN"/>
        </w:rPr>
        <w:t>TTHS</w:t>
      </w:r>
      <w:r w:rsidRPr="003E7335">
        <w:rPr>
          <w:iCs/>
          <w:color w:val="000000" w:themeColor="text1"/>
          <w:sz w:val="22"/>
          <w:szCs w:val="22"/>
          <w:lang w:val="vi-VN"/>
        </w:rPr>
        <w:t xml:space="preserve">. </w:t>
      </w:r>
    </w:p>
    <w:p w14:paraId="5E204D44" w14:textId="58FFFE4E" w:rsidR="006A33A3" w:rsidRPr="003E7335" w:rsidRDefault="006A33A3" w:rsidP="00666A22">
      <w:pPr>
        <w:spacing w:line="360" w:lineRule="auto"/>
        <w:ind w:firstLine="426"/>
        <w:jc w:val="both"/>
        <w:rPr>
          <w:color w:val="000000" w:themeColor="text1"/>
          <w:sz w:val="22"/>
          <w:szCs w:val="22"/>
          <w:shd w:val="clear" w:color="auto" w:fill="FFFFFF"/>
          <w:lang w:val="vi-VN"/>
        </w:rPr>
      </w:pPr>
      <w:r w:rsidRPr="003E7335">
        <w:rPr>
          <w:color w:val="000000" w:themeColor="text1"/>
          <w:sz w:val="22"/>
          <w:szCs w:val="22"/>
          <w:shd w:val="clear" w:color="auto" w:fill="FFFFFF"/>
          <w:lang w:val="vi-VN"/>
        </w:rPr>
        <w:t xml:space="preserve">Ba là, cần hoàn thiện các quy định về người bào chữa chỉ định tại phiên tòa. Tác giả cho rằng nếu quy định phải đồng thời cả bị cáo và người bào chữa đều đồng ý xét xử vắng mặt người bào chữa chỉ định sẽ bảo đảm hơn quyền bào chữa của bị cáo trong trường hợp bị cáo bị ép buộc, thuyết phục hoặc bị cáo là người dưới 18 tuổi nhận thức còn hạn chế. Từ những phân tích trên, tác giả mạnh dạn đề xuất sửa đổi </w:t>
      </w:r>
      <w:bookmarkStart w:id="165" w:name="_Hlk202129548"/>
      <w:r w:rsidRPr="003E7335">
        <w:rPr>
          <w:color w:val="000000" w:themeColor="text1"/>
          <w:sz w:val="22"/>
          <w:szCs w:val="22"/>
          <w:shd w:val="clear" w:color="auto" w:fill="FFFFFF"/>
          <w:lang w:val="vi-VN"/>
        </w:rPr>
        <w:t xml:space="preserve">Điều 291 BLTTHS năm 2015 </w:t>
      </w:r>
      <w:bookmarkEnd w:id="165"/>
      <w:r w:rsidRPr="003E7335">
        <w:rPr>
          <w:color w:val="000000" w:themeColor="text1"/>
          <w:sz w:val="22"/>
          <w:szCs w:val="22"/>
          <w:shd w:val="clear" w:color="auto" w:fill="FFFFFF"/>
          <w:lang w:val="vi-VN"/>
        </w:rPr>
        <w:t xml:space="preserve">như sau: </w:t>
      </w:r>
    </w:p>
    <w:p w14:paraId="184103FF" w14:textId="77777777" w:rsidR="006A33A3" w:rsidRPr="003E7335" w:rsidRDefault="006A33A3" w:rsidP="00C7021D">
      <w:pPr>
        <w:spacing w:line="360" w:lineRule="auto"/>
        <w:ind w:firstLine="426"/>
        <w:jc w:val="both"/>
        <w:rPr>
          <w:i/>
          <w:iCs/>
          <w:color w:val="000000" w:themeColor="text1"/>
          <w:sz w:val="22"/>
          <w:szCs w:val="22"/>
          <w:shd w:val="clear" w:color="auto" w:fill="FFFFFF"/>
          <w:lang w:val="vi-VN"/>
        </w:rPr>
      </w:pPr>
      <w:r w:rsidRPr="003E7335">
        <w:rPr>
          <w:i/>
          <w:iCs/>
          <w:color w:val="000000" w:themeColor="text1"/>
          <w:sz w:val="22"/>
          <w:szCs w:val="22"/>
          <w:shd w:val="clear" w:color="auto" w:fill="FFFFFF"/>
          <w:lang w:val="vi-VN"/>
        </w:rPr>
        <w:t xml:space="preserve">Điều 291. Sự có mặt của người bào chữa </w:t>
      </w:r>
    </w:p>
    <w:p w14:paraId="1142FC65" w14:textId="77777777" w:rsidR="006A33A3" w:rsidRPr="003E7335" w:rsidRDefault="006A33A3" w:rsidP="00C7021D">
      <w:pPr>
        <w:spacing w:line="360" w:lineRule="auto"/>
        <w:ind w:firstLine="426"/>
        <w:jc w:val="both"/>
        <w:rPr>
          <w:color w:val="000000" w:themeColor="text1"/>
          <w:sz w:val="22"/>
          <w:szCs w:val="22"/>
          <w:shd w:val="clear" w:color="auto" w:fill="FFFFFF"/>
          <w:lang w:val="vi-VN"/>
        </w:rPr>
      </w:pPr>
      <w:r w:rsidRPr="003E7335">
        <w:rPr>
          <w:color w:val="000000" w:themeColor="text1"/>
          <w:sz w:val="22"/>
          <w:szCs w:val="22"/>
          <w:shd w:val="clear" w:color="auto" w:fill="FFFFFF"/>
          <w:lang w:val="vi-VN"/>
        </w:rPr>
        <w:t>1. Giữ nguyên</w:t>
      </w:r>
    </w:p>
    <w:p w14:paraId="51D96F5B" w14:textId="2CF02532" w:rsidR="006A33A3" w:rsidRPr="003E7335" w:rsidRDefault="006A33A3" w:rsidP="00C7021D">
      <w:pPr>
        <w:spacing w:line="360" w:lineRule="auto"/>
        <w:ind w:firstLine="426"/>
        <w:jc w:val="both"/>
        <w:rPr>
          <w:color w:val="000000" w:themeColor="text1"/>
          <w:sz w:val="22"/>
          <w:szCs w:val="22"/>
          <w:shd w:val="clear" w:color="auto" w:fill="FFFFFF"/>
          <w:lang w:val="vi-VN"/>
        </w:rPr>
      </w:pPr>
      <w:r w:rsidRPr="003E7335">
        <w:rPr>
          <w:color w:val="000000" w:themeColor="text1"/>
          <w:sz w:val="22"/>
          <w:szCs w:val="22"/>
          <w:shd w:val="clear" w:color="auto" w:fill="FFFFFF"/>
          <w:lang w:val="vi-VN"/>
        </w:rPr>
        <w:t>2. Trường hợp chỉ định người bào chữa</w:t>
      </w:r>
      <w:r w:rsidR="00192D05" w:rsidRPr="003E7335">
        <w:rPr>
          <w:color w:val="000000" w:themeColor="text1"/>
          <w:sz w:val="22"/>
          <w:szCs w:val="22"/>
          <w:shd w:val="clear" w:color="auto" w:fill="FFFFFF"/>
        </w:rPr>
        <w:t>….</w:t>
      </w:r>
      <w:r w:rsidR="003C111D" w:rsidRPr="003E7335">
        <w:rPr>
          <w:color w:val="000000" w:themeColor="text1"/>
          <w:sz w:val="22"/>
          <w:szCs w:val="22"/>
          <w:shd w:val="clear" w:color="auto" w:fill="FFFFFF"/>
        </w:rPr>
        <w:t xml:space="preserve"> </w:t>
      </w:r>
      <w:r w:rsidRPr="003E7335">
        <w:rPr>
          <w:color w:val="000000" w:themeColor="text1"/>
          <w:sz w:val="22"/>
          <w:szCs w:val="22"/>
          <w:shd w:val="clear" w:color="auto" w:fill="FFFFFF"/>
          <w:lang w:val="vi-VN"/>
        </w:rPr>
        <w:t xml:space="preserve">mà người bào chữa vắng mặt thì </w:t>
      </w:r>
      <w:r w:rsidR="008D13FB" w:rsidRPr="003E7335">
        <w:rPr>
          <w:color w:val="000000"/>
          <w:sz w:val="22"/>
          <w:szCs w:val="22"/>
          <w:lang w:val="vi-VN"/>
        </w:rPr>
        <w:t xml:space="preserve">HĐXX </w:t>
      </w:r>
      <w:r w:rsidRPr="003E7335">
        <w:rPr>
          <w:color w:val="000000" w:themeColor="text1"/>
          <w:sz w:val="22"/>
          <w:szCs w:val="22"/>
          <w:shd w:val="clear" w:color="auto" w:fill="FFFFFF"/>
          <w:lang w:val="vi-VN"/>
        </w:rPr>
        <w:t xml:space="preserve">phải hoãn phiên tòa, trừ trường hợp bị cáo </w:t>
      </w:r>
      <w:r w:rsidRPr="003E7335">
        <w:rPr>
          <w:i/>
          <w:iCs/>
          <w:color w:val="000000" w:themeColor="text1"/>
          <w:sz w:val="22"/>
          <w:szCs w:val="22"/>
          <w:shd w:val="clear" w:color="auto" w:fill="FFFFFF"/>
          <w:lang w:val="vi-VN"/>
        </w:rPr>
        <w:t>và</w:t>
      </w:r>
      <w:r w:rsidRPr="003E7335">
        <w:rPr>
          <w:color w:val="000000" w:themeColor="text1"/>
          <w:sz w:val="22"/>
          <w:szCs w:val="22"/>
          <w:shd w:val="clear" w:color="auto" w:fill="FFFFFF"/>
          <w:lang w:val="vi-VN"/>
        </w:rPr>
        <w:t xml:space="preserve"> người đại diện của bị cáo đồng ý xét xử vắng mặt người bào chữa.</w:t>
      </w:r>
    </w:p>
    <w:p w14:paraId="1D91C689" w14:textId="7A3A51CA" w:rsidR="006A33A3" w:rsidRPr="003E7335" w:rsidRDefault="006A33A3" w:rsidP="00C7021D">
      <w:pPr>
        <w:pStyle w:val="NormalWeb"/>
        <w:spacing w:before="0" w:beforeAutospacing="0" w:after="0" w:afterAutospacing="0" w:line="360" w:lineRule="auto"/>
        <w:ind w:firstLine="426"/>
        <w:jc w:val="both"/>
        <w:rPr>
          <w:color w:val="000000" w:themeColor="text1"/>
          <w:sz w:val="22"/>
          <w:szCs w:val="22"/>
          <w:lang w:val="nl-NL"/>
        </w:rPr>
      </w:pPr>
      <w:r w:rsidRPr="003E7335">
        <w:rPr>
          <w:color w:val="000000" w:themeColor="text1"/>
          <w:sz w:val="22"/>
          <w:szCs w:val="22"/>
          <w:lang w:val="vi-VN"/>
        </w:rPr>
        <w:t xml:space="preserve">Thứ hai, </w:t>
      </w:r>
      <w:bookmarkStart w:id="166" w:name="_Hlk202129566"/>
      <w:r w:rsidRPr="003E7335">
        <w:rPr>
          <w:color w:val="000000" w:themeColor="text1"/>
          <w:sz w:val="22"/>
          <w:szCs w:val="22"/>
          <w:lang w:val="vi-VN"/>
        </w:rPr>
        <w:t xml:space="preserve">hoàn thiện các quy định về </w:t>
      </w:r>
      <w:r w:rsidRPr="003E7335">
        <w:rPr>
          <w:noProof/>
          <w:color w:val="000000" w:themeColor="text1"/>
          <w:sz w:val="22"/>
          <w:szCs w:val="22"/>
          <w:lang w:val="nl-NL"/>
        </w:rPr>
        <w:t>q</w:t>
      </w:r>
      <w:r w:rsidRPr="003E7335">
        <w:rPr>
          <w:color w:val="000000" w:themeColor="text1"/>
          <w:sz w:val="22"/>
          <w:szCs w:val="22"/>
          <w:lang w:val="nl-NL"/>
        </w:rPr>
        <w:t>uyền bình đẳng trước Tòa án và cơ quan t</w:t>
      </w:r>
      <w:r w:rsidRPr="003E7335">
        <w:rPr>
          <w:color w:val="000000" w:themeColor="text1"/>
          <w:sz w:val="22"/>
          <w:szCs w:val="22"/>
          <w:lang w:val="vi-VN"/>
        </w:rPr>
        <w:t>ài</w:t>
      </w:r>
      <w:r w:rsidRPr="003E7335">
        <w:rPr>
          <w:color w:val="000000" w:themeColor="text1"/>
          <w:sz w:val="22"/>
          <w:szCs w:val="22"/>
          <w:lang w:val="nl-NL"/>
        </w:rPr>
        <w:t xml:space="preserve"> phán, được xét xử bởi Tòa án có thẩm quyền, độc lập, không thiên vị</w:t>
      </w:r>
      <w:bookmarkEnd w:id="166"/>
    </w:p>
    <w:p w14:paraId="0A22B3FE" w14:textId="598A6718" w:rsidR="00666A22" w:rsidRPr="003E7335" w:rsidRDefault="00666A22" w:rsidP="00C7021D">
      <w:pPr>
        <w:spacing w:line="360" w:lineRule="auto"/>
        <w:ind w:firstLine="426"/>
        <w:jc w:val="both"/>
        <w:rPr>
          <w:color w:val="000000" w:themeColor="text1"/>
          <w:sz w:val="22"/>
          <w:szCs w:val="22"/>
          <w:shd w:val="clear" w:color="auto" w:fill="FFFFFF"/>
        </w:rPr>
      </w:pPr>
      <w:r w:rsidRPr="003E7335">
        <w:rPr>
          <w:color w:val="000000" w:themeColor="text1"/>
          <w:sz w:val="22"/>
          <w:szCs w:val="22"/>
        </w:rPr>
        <w:t>T</w:t>
      </w:r>
      <w:r w:rsidR="006A33A3" w:rsidRPr="003E7335">
        <w:rPr>
          <w:color w:val="000000" w:themeColor="text1"/>
          <w:sz w:val="22"/>
          <w:szCs w:val="22"/>
          <w:lang w:val="vi-VN"/>
        </w:rPr>
        <w:t xml:space="preserve">ác giả đề nghị </w:t>
      </w:r>
      <w:bookmarkStart w:id="167" w:name="_Hlk202129573"/>
      <w:r w:rsidR="006A33A3" w:rsidRPr="003E7335">
        <w:rPr>
          <w:color w:val="000000" w:themeColor="text1"/>
          <w:sz w:val="22"/>
          <w:szCs w:val="22"/>
          <w:lang w:val="vi-VN"/>
        </w:rPr>
        <w:t xml:space="preserve">Điều 290 BLTTHS năm 2015 </w:t>
      </w:r>
      <w:bookmarkEnd w:id="167"/>
      <w:r w:rsidR="006A33A3" w:rsidRPr="003E7335">
        <w:rPr>
          <w:color w:val="000000" w:themeColor="text1"/>
          <w:sz w:val="22"/>
          <w:szCs w:val="22"/>
          <w:lang w:val="vi-VN"/>
        </w:rPr>
        <w:t xml:space="preserve">nên sửa đổi như sau: “Trong trường hợp bị cáo trốn và việc truy nã không có kết quả hoặc bị cáo đang ở nước ngoài và không thể triệu tập đến phiên tòa thì </w:t>
      </w:r>
      <w:r w:rsidR="006A33A3" w:rsidRPr="003E7335">
        <w:rPr>
          <w:i/>
          <w:iCs/>
          <w:color w:val="000000" w:themeColor="text1"/>
          <w:sz w:val="22"/>
          <w:szCs w:val="22"/>
          <w:lang w:val="vi-VN"/>
        </w:rPr>
        <w:t xml:space="preserve">cần tách </w:t>
      </w:r>
      <w:r w:rsidR="006A33A3" w:rsidRPr="003E7335">
        <w:rPr>
          <w:i/>
          <w:iCs/>
          <w:color w:val="000000" w:themeColor="text1"/>
          <w:sz w:val="22"/>
          <w:szCs w:val="22"/>
          <w:lang w:val="vi-VN"/>
        </w:rPr>
        <w:lastRenderedPageBreak/>
        <w:t>trách nhiệm của bị cáo vắng mặt thành vụ án riêng sau khi có kết luận việc áp giải bị cáo không thể thực hiện</w:t>
      </w:r>
      <w:r w:rsidR="006A33A3" w:rsidRPr="003E7335">
        <w:rPr>
          <w:color w:val="000000" w:themeColor="text1"/>
          <w:sz w:val="22"/>
          <w:szCs w:val="22"/>
          <w:lang w:val="vi-VN"/>
        </w:rPr>
        <w:t>”.</w:t>
      </w:r>
      <w:r w:rsidR="00C535B0" w:rsidRPr="003E7335">
        <w:rPr>
          <w:color w:val="000000" w:themeColor="text1"/>
          <w:sz w:val="22"/>
          <w:szCs w:val="22"/>
          <w:lang w:val="vi-VN"/>
        </w:rPr>
        <w:t xml:space="preserve"> </w:t>
      </w:r>
    </w:p>
    <w:p w14:paraId="2AD9D4A1" w14:textId="2DA1F9A8" w:rsidR="00666A22" w:rsidRPr="003E7335" w:rsidRDefault="006A33A3" w:rsidP="00C7021D">
      <w:pPr>
        <w:spacing w:line="360" w:lineRule="auto"/>
        <w:ind w:firstLine="426"/>
        <w:jc w:val="both"/>
        <w:rPr>
          <w:color w:val="000000" w:themeColor="text1"/>
          <w:sz w:val="22"/>
          <w:szCs w:val="22"/>
        </w:rPr>
      </w:pPr>
      <w:r w:rsidRPr="003E7335">
        <w:rPr>
          <w:color w:val="000000" w:themeColor="text1"/>
          <w:sz w:val="22"/>
          <w:szCs w:val="22"/>
          <w:lang w:val="vi-VN"/>
        </w:rPr>
        <w:t xml:space="preserve">Thứ ba, </w:t>
      </w:r>
      <w:bookmarkStart w:id="168" w:name="_Hlk202129609"/>
      <w:r w:rsidRPr="003E7335">
        <w:rPr>
          <w:color w:val="000000" w:themeColor="text1"/>
          <w:sz w:val="22"/>
          <w:szCs w:val="22"/>
          <w:lang w:val="vi-VN"/>
        </w:rPr>
        <w:t xml:space="preserve">hoàn thiện các quy định </w:t>
      </w:r>
      <w:r w:rsidR="00F7576D" w:rsidRPr="003E7335">
        <w:rPr>
          <w:color w:val="000000" w:themeColor="text1"/>
          <w:sz w:val="22"/>
          <w:szCs w:val="22"/>
        </w:rPr>
        <w:t>về</w:t>
      </w:r>
      <w:r w:rsidRPr="003E7335">
        <w:rPr>
          <w:color w:val="000000" w:themeColor="text1"/>
          <w:sz w:val="22"/>
          <w:szCs w:val="22"/>
          <w:lang w:val="vi-VN"/>
        </w:rPr>
        <w:t xml:space="preserve"> quyền được suy đoán vô tội. </w:t>
      </w:r>
      <w:bookmarkEnd w:id="168"/>
    </w:p>
    <w:p w14:paraId="7605E220" w14:textId="101E82F6" w:rsidR="006A33A3" w:rsidRPr="003E7335" w:rsidRDefault="00666A22" w:rsidP="00C7021D">
      <w:pPr>
        <w:spacing w:line="360" w:lineRule="auto"/>
        <w:ind w:firstLine="426"/>
        <w:jc w:val="both"/>
        <w:rPr>
          <w:color w:val="000000" w:themeColor="text1"/>
          <w:sz w:val="22"/>
          <w:szCs w:val="22"/>
        </w:rPr>
      </w:pPr>
      <w:r w:rsidRPr="003E7335">
        <w:rPr>
          <w:color w:val="000000" w:themeColor="text1"/>
          <w:sz w:val="22"/>
          <w:szCs w:val="22"/>
        </w:rPr>
        <w:t>T</w:t>
      </w:r>
      <w:r w:rsidR="006A33A3" w:rsidRPr="003E7335">
        <w:rPr>
          <w:color w:val="000000" w:themeColor="text1"/>
          <w:sz w:val="22"/>
          <w:szCs w:val="22"/>
        </w:rPr>
        <w:t xml:space="preserve">ác giả kiến nghị nội dung của </w:t>
      </w:r>
      <w:bookmarkStart w:id="169" w:name="_Hlk202129628"/>
      <w:r w:rsidR="006A33A3" w:rsidRPr="003E7335">
        <w:rPr>
          <w:color w:val="000000" w:themeColor="text1"/>
          <w:sz w:val="22"/>
          <w:szCs w:val="22"/>
          <w:lang w:val="vi-VN"/>
        </w:rPr>
        <w:t>Điều 13 BLTTHS năm 2015</w:t>
      </w:r>
      <w:r w:rsidR="006A33A3" w:rsidRPr="003E7335">
        <w:rPr>
          <w:color w:val="000000" w:themeColor="text1"/>
          <w:sz w:val="22"/>
          <w:szCs w:val="22"/>
        </w:rPr>
        <w:t xml:space="preserve"> </w:t>
      </w:r>
      <w:bookmarkEnd w:id="169"/>
      <w:r w:rsidR="006A33A3" w:rsidRPr="003E7335">
        <w:rPr>
          <w:color w:val="000000" w:themeColor="text1"/>
          <w:sz w:val="22"/>
          <w:szCs w:val="22"/>
        </w:rPr>
        <w:t>nên được bổ sung như sau:</w:t>
      </w:r>
    </w:p>
    <w:p w14:paraId="5AC0D1BF" w14:textId="77777777" w:rsidR="006A33A3" w:rsidRPr="003E7335" w:rsidRDefault="006A33A3" w:rsidP="003C111D">
      <w:pPr>
        <w:pStyle w:val="NormalWeb"/>
        <w:spacing w:before="0" w:beforeAutospacing="0" w:after="0" w:afterAutospacing="0" w:line="360" w:lineRule="auto"/>
        <w:ind w:left="284"/>
        <w:jc w:val="both"/>
        <w:rPr>
          <w:i/>
          <w:iCs/>
          <w:color w:val="000000" w:themeColor="text1"/>
          <w:sz w:val="22"/>
          <w:szCs w:val="22"/>
        </w:rPr>
      </w:pPr>
      <w:r w:rsidRPr="003E7335">
        <w:rPr>
          <w:i/>
          <w:iCs/>
          <w:color w:val="000000" w:themeColor="text1"/>
          <w:sz w:val="22"/>
          <w:szCs w:val="22"/>
        </w:rPr>
        <w:t>Điều 13. Suy đoán vô tội</w:t>
      </w:r>
    </w:p>
    <w:p w14:paraId="781B5413" w14:textId="77777777" w:rsidR="00933AF4" w:rsidRPr="003E7335" w:rsidRDefault="006A33A3" w:rsidP="003C111D">
      <w:pPr>
        <w:pStyle w:val="NormalWeb"/>
        <w:spacing w:before="0" w:beforeAutospacing="0" w:after="0" w:afterAutospacing="0" w:line="360" w:lineRule="auto"/>
        <w:ind w:left="284"/>
        <w:jc w:val="both"/>
        <w:rPr>
          <w:color w:val="000000" w:themeColor="text1"/>
          <w:sz w:val="22"/>
          <w:szCs w:val="22"/>
          <w:lang w:val="vi-VN"/>
        </w:rPr>
      </w:pPr>
      <w:r w:rsidRPr="003E7335">
        <w:rPr>
          <w:color w:val="000000" w:themeColor="text1"/>
          <w:sz w:val="22"/>
          <w:szCs w:val="22"/>
        </w:rPr>
        <w:t xml:space="preserve">Người bị buộc tội được coi là không có </w:t>
      </w:r>
      <w:r w:rsidR="00933AF4" w:rsidRPr="003E7335">
        <w:rPr>
          <w:color w:val="000000" w:themeColor="text1"/>
          <w:sz w:val="22"/>
          <w:szCs w:val="22"/>
        </w:rPr>
        <w:t>tội</w:t>
      </w:r>
      <w:r w:rsidR="00933AF4" w:rsidRPr="003E7335">
        <w:rPr>
          <w:color w:val="000000" w:themeColor="text1"/>
          <w:sz w:val="22"/>
          <w:szCs w:val="22"/>
          <w:lang w:val="vi-VN"/>
        </w:rPr>
        <w:t>.......</w:t>
      </w:r>
    </w:p>
    <w:p w14:paraId="279DCC4B" w14:textId="0C45F81D" w:rsidR="006A33A3" w:rsidRPr="003E7335" w:rsidRDefault="006A33A3" w:rsidP="003C111D">
      <w:pPr>
        <w:pStyle w:val="NormalWeb"/>
        <w:spacing w:before="0" w:beforeAutospacing="0" w:after="0" w:afterAutospacing="0" w:line="360" w:lineRule="auto"/>
        <w:ind w:left="284"/>
        <w:jc w:val="both"/>
        <w:rPr>
          <w:color w:val="000000" w:themeColor="text1"/>
          <w:sz w:val="22"/>
          <w:szCs w:val="22"/>
          <w:shd w:val="clear" w:color="auto" w:fill="FFFFFF"/>
        </w:rPr>
      </w:pPr>
      <w:r w:rsidRPr="003E7335">
        <w:rPr>
          <w:color w:val="000000" w:themeColor="text1"/>
          <w:sz w:val="22"/>
          <w:szCs w:val="22"/>
        </w:rPr>
        <w:t xml:space="preserve">Khi không đủ </w:t>
      </w:r>
      <w:r w:rsidRPr="003E7335">
        <w:rPr>
          <w:i/>
          <w:iCs/>
          <w:color w:val="000000" w:themeColor="text1"/>
          <w:sz w:val="22"/>
          <w:szCs w:val="22"/>
        </w:rPr>
        <w:t>hoặc</w:t>
      </w:r>
      <w:r w:rsidRPr="003E7335">
        <w:rPr>
          <w:color w:val="000000" w:themeColor="text1"/>
          <w:sz w:val="22"/>
          <w:szCs w:val="22"/>
        </w:rPr>
        <w:t xml:space="preserve"> không thể làm sáng tỏ căn cứ để buộc tội, kết tội </w:t>
      </w:r>
      <w:r w:rsidR="003C111D" w:rsidRPr="003E7335">
        <w:rPr>
          <w:color w:val="000000" w:themeColor="text1"/>
          <w:sz w:val="22"/>
          <w:szCs w:val="22"/>
        </w:rPr>
        <w:t>….</w:t>
      </w:r>
      <w:r w:rsidRPr="003E7335">
        <w:rPr>
          <w:color w:val="000000" w:themeColor="text1"/>
          <w:sz w:val="22"/>
          <w:szCs w:val="22"/>
        </w:rPr>
        <w:t xml:space="preserve"> </w:t>
      </w:r>
      <w:r w:rsidRPr="003E7335">
        <w:rPr>
          <w:color w:val="000000" w:themeColor="text1"/>
          <w:sz w:val="22"/>
          <w:szCs w:val="22"/>
          <w:shd w:val="clear" w:color="auto" w:fill="FFFFFF"/>
        </w:rPr>
        <w:t>không có tội.</w:t>
      </w:r>
      <w:r w:rsidR="003C111D" w:rsidRPr="003E7335">
        <w:rPr>
          <w:color w:val="000000" w:themeColor="text1"/>
          <w:sz w:val="22"/>
          <w:szCs w:val="22"/>
          <w:shd w:val="clear" w:color="auto" w:fill="FFFFFF"/>
        </w:rPr>
        <w:t xml:space="preserve"> </w:t>
      </w:r>
      <w:r w:rsidRPr="003E7335">
        <w:rPr>
          <w:i/>
          <w:iCs/>
          <w:color w:val="000000" w:themeColor="text1"/>
          <w:spacing w:val="-2"/>
          <w:sz w:val="22"/>
          <w:szCs w:val="22"/>
        </w:rPr>
        <w:t xml:space="preserve">Mọi </w:t>
      </w:r>
      <w:r w:rsidRPr="003E7335">
        <w:rPr>
          <w:i/>
          <w:iCs/>
          <w:color w:val="000000" w:themeColor="text1"/>
          <w:spacing w:val="-2"/>
          <w:sz w:val="22"/>
          <w:szCs w:val="22"/>
          <w:lang w:val="vi-VN"/>
        </w:rPr>
        <w:t>hoài nghi hoặc trong trường hợp có nội dung không rõ ràng</w:t>
      </w:r>
      <w:r w:rsidRPr="003E7335">
        <w:rPr>
          <w:i/>
          <w:iCs/>
          <w:color w:val="000000" w:themeColor="text1"/>
          <w:spacing w:val="-2"/>
          <w:sz w:val="22"/>
          <w:szCs w:val="22"/>
        </w:rPr>
        <w:t xml:space="preserve"> </w:t>
      </w:r>
      <w:r w:rsidRPr="003E7335">
        <w:rPr>
          <w:i/>
          <w:iCs/>
          <w:color w:val="000000" w:themeColor="text1"/>
          <w:spacing w:val="-2"/>
          <w:sz w:val="22"/>
          <w:szCs w:val="22"/>
          <w:lang w:val="vi-VN"/>
        </w:rPr>
        <w:t>thì phải giải thích và áp dụng theo hướng có lợi cho người bị buộc tội</w:t>
      </w:r>
      <w:r w:rsidRPr="003E7335">
        <w:rPr>
          <w:i/>
          <w:iCs/>
          <w:color w:val="000000" w:themeColor="text1"/>
          <w:spacing w:val="-2"/>
          <w:sz w:val="22"/>
          <w:szCs w:val="22"/>
        </w:rPr>
        <w:t>. Mọi sự buộc tội phải được chứng minh theo trình tự, thủ tục đến khi không còn bất kỳ nghi ngờ nào khác.</w:t>
      </w:r>
    </w:p>
    <w:p w14:paraId="076E7949" w14:textId="7BE2A57C" w:rsidR="006A33A3" w:rsidRPr="003E7335" w:rsidRDefault="006A33A3" w:rsidP="00C7021D">
      <w:pPr>
        <w:pStyle w:val="ListParagraph"/>
        <w:spacing w:line="360" w:lineRule="auto"/>
        <w:ind w:left="0" w:firstLine="567"/>
        <w:jc w:val="both"/>
        <w:rPr>
          <w:rFonts w:ascii="Times New Roman" w:hAnsi="Times New Roman"/>
          <w:b w:val="0"/>
          <w:bCs/>
          <w:color w:val="000000" w:themeColor="text1"/>
          <w:sz w:val="22"/>
          <w:szCs w:val="22"/>
          <w:lang w:val="vi-VN"/>
        </w:rPr>
      </w:pPr>
      <w:r w:rsidRPr="003E7335">
        <w:rPr>
          <w:rFonts w:ascii="Times New Roman" w:hAnsi="Times New Roman"/>
          <w:b w:val="0"/>
          <w:bCs/>
          <w:color w:val="000000" w:themeColor="text1"/>
          <w:sz w:val="22"/>
          <w:szCs w:val="22"/>
          <w:lang w:val="vi-VN"/>
        </w:rPr>
        <w:t xml:space="preserve">Thứ </w:t>
      </w:r>
      <w:r w:rsidR="00226913" w:rsidRPr="003E7335">
        <w:rPr>
          <w:rFonts w:ascii="Times New Roman" w:hAnsi="Times New Roman"/>
          <w:b w:val="0"/>
          <w:bCs/>
          <w:color w:val="000000" w:themeColor="text1"/>
          <w:sz w:val="22"/>
          <w:szCs w:val="22"/>
          <w:lang w:val="vi-VN"/>
        </w:rPr>
        <w:t>tư</w:t>
      </w:r>
      <w:r w:rsidRPr="003E7335">
        <w:rPr>
          <w:rFonts w:ascii="Times New Roman" w:hAnsi="Times New Roman"/>
          <w:b w:val="0"/>
          <w:bCs/>
          <w:color w:val="000000" w:themeColor="text1"/>
          <w:sz w:val="22"/>
          <w:szCs w:val="22"/>
          <w:lang w:val="vi-VN"/>
        </w:rPr>
        <w:t xml:space="preserve">, </w:t>
      </w:r>
      <w:bookmarkStart w:id="170" w:name="_Hlk202129637"/>
      <w:r w:rsidRPr="003E7335">
        <w:rPr>
          <w:rFonts w:ascii="Times New Roman" w:hAnsi="Times New Roman"/>
          <w:b w:val="0"/>
          <w:bCs/>
          <w:color w:val="000000" w:themeColor="text1"/>
          <w:sz w:val="22"/>
          <w:szCs w:val="22"/>
          <w:lang w:val="vi-VN"/>
        </w:rPr>
        <w:t>hoàn thiện các quy định về quyền được sử dụng tiếng nói và chữ viết của dân tộc mình và quyền được hỗ trợ phiên dịch miễn phí</w:t>
      </w:r>
    </w:p>
    <w:bookmarkEnd w:id="170"/>
    <w:p w14:paraId="342F9639" w14:textId="42A2782A" w:rsidR="006A33A3" w:rsidRPr="003E7335" w:rsidRDefault="00661691" w:rsidP="00645921">
      <w:pPr>
        <w:pStyle w:val="ListParagraph"/>
        <w:spacing w:line="360" w:lineRule="auto"/>
        <w:ind w:left="0" w:firstLine="426"/>
        <w:jc w:val="both"/>
        <w:rPr>
          <w:rFonts w:ascii="Times New Roman" w:hAnsi="Times New Roman"/>
          <w:b w:val="0"/>
          <w:color w:val="000000" w:themeColor="text1"/>
          <w:sz w:val="22"/>
          <w:szCs w:val="22"/>
          <w:lang w:val="vi-VN"/>
        </w:rPr>
      </w:pPr>
      <w:r w:rsidRPr="003E7335">
        <w:rPr>
          <w:rFonts w:ascii="Times New Roman" w:hAnsi="Times New Roman"/>
          <w:b w:val="0"/>
          <w:bCs/>
          <w:color w:val="000000" w:themeColor="text1"/>
          <w:sz w:val="22"/>
          <w:szCs w:val="22"/>
        </w:rPr>
        <w:t>T</w:t>
      </w:r>
      <w:r w:rsidR="006A33A3" w:rsidRPr="003E7335">
        <w:rPr>
          <w:rFonts w:ascii="Times New Roman" w:hAnsi="Times New Roman"/>
          <w:b w:val="0"/>
          <w:bCs/>
          <w:color w:val="000000" w:themeColor="text1"/>
          <w:sz w:val="22"/>
          <w:szCs w:val="22"/>
          <w:lang w:val="vi-VN"/>
        </w:rPr>
        <w:t xml:space="preserve">ác giả kiến nghị sửa đổi, bổ sung </w:t>
      </w:r>
      <w:bookmarkStart w:id="171" w:name="_Hlk202129671"/>
      <w:r w:rsidR="006A33A3" w:rsidRPr="003E7335">
        <w:rPr>
          <w:rFonts w:ascii="Times New Roman" w:hAnsi="Times New Roman"/>
          <w:b w:val="0"/>
          <w:bCs/>
          <w:color w:val="000000" w:themeColor="text1"/>
          <w:sz w:val="22"/>
          <w:szCs w:val="22"/>
          <w:lang w:val="vi-VN"/>
        </w:rPr>
        <w:t xml:space="preserve">Điều 70 BLTTHS năm 2015 </w:t>
      </w:r>
      <w:bookmarkEnd w:id="171"/>
      <w:r w:rsidR="006A33A3" w:rsidRPr="003E7335">
        <w:rPr>
          <w:rFonts w:ascii="Times New Roman" w:hAnsi="Times New Roman"/>
          <w:b w:val="0"/>
          <w:bCs/>
          <w:color w:val="000000" w:themeColor="text1"/>
          <w:sz w:val="22"/>
          <w:szCs w:val="22"/>
          <w:lang w:val="vi-VN"/>
        </w:rPr>
        <w:t>như sau:</w:t>
      </w:r>
    </w:p>
    <w:p w14:paraId="20A2E519" w14:textId="77777777" w:rsidR="006A33A3" w:rsidRPr="003E7335" w:rsidRDefault="006A33A3" w:rsidP="00C7021D">
      <w:pPr>
        <w:pStyle w:val="ListParagraph"/>
        <w:spacing w:line="360" w:lineRule="auto"/>
        <w:ind w:left="0" w:firstLine="426"/>
        <w:jc w:val="both"/>
        <w:rPr>
          <w:rFonts w:ascii="Times New Roman" w:hAnsi="Times New Roman"/>
          <w:b w:val="0"/>
          <w:bCs/>
          <w:i/>
          <w:iCs/>
          <w:color w:val="000000" w:themeColor="text1"/>
          <w:sz w:val="22"/>
          <w:szCs w:val="22"/>
          <w:lang w:val="vi-VN"/>
        </w:rPr>
      </w:pPr>
      <w:r w:rsidRPr="003E7335">
        <w:rPr>
          <w:rFonts w:ascii="Times New Roman" w:hAnsi="Times New Roman"/>
          <w:b w:val="0"/>
          <w:bCs/>
          <w:i/>
          <w:iCs/>
          <w:color w:val="000000" w:themeColor="text1"/>
          <w:sz w:val="22"/>
          <w:szCs w:val="22"/>
          <w:lang w:val="vi-VN"/>
        </w:rPr>
        <w:t xml:space="preserve">Điều 70. Người phiên dịch, người dịch thuật </w:t>
      </w:r>
    </w:p>
    <w:p w14:paraId="243BA223" w14:textId="2348878B" w:rsidR="006A33A3" w:rsidRPr="003E7335" w:rsidRDefault="006A33A3" w:rsidP="00C7021D">
      <w:pPr>
        <w:pStyle w:val="ListParagraph"/>
        <w:spacing w:line="360" w:lineRule="auto"/>
        <w:ind w:left="426"/>
        <w:jc w:val="both"/>
        <w:rPr>
          <w:rFonts w:ascii="Times New Roman" w:hAnsi="Times New Roman"/>
          <w:b w:val="0"/>
          <w:bCs/>
          <w:color w:val="000000" w:themeColor="text1"/>
          <w:sz w:val="22"/>
          <w:szCs w:val="22"/>
        </w:rPr>
      </w:pPr>
      <w:r w:rsidRPr="003E7335">
        <w:rPr>
          <w:rFonts w:ascii="Times New Roman" w:hAnsi="Times New Roman"/>
          <w:b w:val="0"/>
          <w:bCs/>
          <w:color w:val="000000" w:themeColor="text1"/>
          <w:sz w:val="22"/>
          <w:szCs w:val="22"/>
          <w:lang w:val="vi-VN"/>
        </w:rPr>
        <w:t xml:space="preserve">1. Người phiên dịch, người dịch thuật </w:t>
      </w:r>
      <w:r w:rsidR="00E81A5F" w:rsidRPr="003E7335">
        <w:rPr>
          <w:rFonts w:ascii="Times New Roman" w:hAnsi="Times New Roman"/>
          <w:b w:val="0"/>
          <w:bCs/>
          <w:color w:val="000000" w:themeColor="text1"/>
          <w:sz w:val="22"/>
          <w:szCs w:val="22"/>
        </w:rPr>
        <w:t>….</w:t>
      </w:r>
      <w:r w:rsidRPr="003E7335">
        <w:rPr>
          <w:rFonts w:ascii="Times New Roman" w:hAnsi="Times New Roman"/>
          <w:b w:val="0"/>
          <w:bCs/>
          <w:color w:val="000000" w:themeColor="text1"/>
          <w:sz w:val="22"/>
          <w:szCs w:val="22"/>
          <w:lang w:val="vi-VN"/>
        </w:rPr>
        <w:t xml:space="preserve"> trong trường hợp có người tham gia tố tụng </w:t>
      </w:r>
      <w:r w:rsidRPr="003E7335">
        <w:rPr>
          <w:rFonts w:ascii="Times New Roman" w:hAnsi="Times New Roman"/>
          <w:b w:val="0"/>
          <w:bCs/>
          <w:i/>
          <w:iCs/>
          <w:color w:val="000000" w:themeColor="text1"/>
          <w:sz w:val="22"/>
          <w:szCs w:val="22"/>
          <w:lang w:val="vi-VN"/>
        </w:rPr>
        <w:t>không hiểu</w:t>
      </w:r>
      <w:r w:rsidRPr="003E7335">
        <w:rPr>
          <w:rFonts w:ascii="Times New Roman" w:hAnsi="Times New Roman"/>
          <w:b w:val="0"/>
          <w:bCs/>
          <w:color w:val="000000" w:themeColor="text1"/>
          <w:sz w:val="22"/>
          <w:szCs w:val="22"/>
          <w:lang w:val="vi-VN"/>
        </w:rPr>
        <w:t xml:space="preserve">, không sử dụng </w:t>
      </w:r>
      <w:r w:rsidRPr="003E7335">
        <w:rPr>
          <w:rFonts w:ascii="Times New Roman" w:hAnsi="Times New Roman"/>
          <w:b w:val="0"/>
          <w:bCs/>
          <w:i/>
          <w:iCs/>
          <w:color w:val="000000" w:themeColor="text1"/>
          <w:sz w:val="22"/>
          <w:szCs w:val="22"/>
          <w:lang w:val="vi-VN"/>
        </w:rPr>
        <w:t>thành thạo</w:t>
      </w:r>
      <w:r w:rsidRPr="003E7335">
        <w:rPr>
          <w:rFonts w:ascii="Times New Roman" w:hAnsi="Times New Roman"/>
          <w:b w:val="0"/>
          <w:bCs/>
          <w:color w:val="000000" w:themeColor="text1"/>
          <w:sz w:val="22"/>
          <w:szCs w:val="22"/>
          <w:lang w:val="vi-VN"/>
        </w:rPr>
        <w:t xml:space="preserve"> được tiếng Việt hoặc có tài liệu tố tụng không thể hiện bằng tiếng Việt.</w:t>
      </w:r>
    </w:p>
    <w:p w14:paraId="1EC7D915" w14:textId="77777777" w:rsidR="006A33A3" w:rsidRPr="003E7335" w:rsidRDefault="006A33A3" w:rsidP="00C7021D">
      <w:pPr>
        <w:pStyle w:val="ListParagraph"/>
        <w:spacing w:line="360" w:lineRule="auto"/>
        <w:ind w:left="0" w:firstLine="426"/>
        <w:jc w:val="both"/>
        <w:rPr>
          <w:rFonts w:ascii="Times New Roman" w:hAnsi="Times New Roman"/>
          <w:b w:val="0"/>
          <w:bCs/>
          <w:color w:val="000000" w:themeColor="text1"/>
          <w:sz w:val="22"/>
          <w:szCs w:val="22"/>
          <w:lang w:val="vi-VN"/>
        </w:rPr>
      </w:pPr>
      <w:r w:rsidRPr="003E7335">
        <w:rPr>
          <w:rFonts w:ascii="Times New Roman" w:hAnsi="Times New Roman"/>
          <w:b w:val="0"/>
          <w:bCs/>
          <w:color w:val="000000" w:themeColor="text1"/>
          <w:sz w:val="22"/>
          <w:szCs w:val="22"/>
          <w:lang w:val="vi-VN"/>
        </w:rPr>
        <w:t>2. Giữ nguyên</w:t>
      </w:r>
    </w:p>
    <w:p w14:paraId="73DFAF3A" w14:textId="77777777" w:rsidR="006A33A3" w:rsidRPr="003E7335" w:rsidRDefault="006A33A3" w:rsidP="00C7021D">
      <w:pPr>
        <w:pStyle w:val="ListParagraph"/>
        <w:spacing w:line="360" w:lineRule="auto"/>
        <w:ind w:left="0" w:firstLine="426"/>
        <w:jc w:val="both"/>
        <w:rPr>
          <w:rFonts w:ascii="Times New Roman" w:hAnsi="Times New Roman"/>
          <w:b w:val="0"/>
          <w:bCs/>
          <w:color w:val="000000" w:themeColor="text1"/>
          <w:sz w:val="22"/>
          <w:szCs w:val="22"/>
          <w:lang w:val="vi-VN"/>
        </w:rPr>
      </w:pPr>
      <w:r w:rsidRPr="003E7335">
        <w:rPr>
          <w:rFonts w:ascii="Times New Roman" w:hAnsi="Times New Roman"/>
          <w:b w:val="0"/>
          <w:bCs/>
          <w:color w:val="000000" w:themeColor="text1"/>
          <w:sz w:val="22"/>
          <w:szCs w:val="22"/>
          <w:lang w:val="vi-VN"/>
        </w:rPr>
        <w:t>3. Người phiên dịch, người dịch thuật có nghĩa vụ:</w:t>
      </w:r>
    </w:p>
    <w:p w14:paraId="6752318A" w14:textId="77777777" w:rsidR="006A33A3" w:rsidRPr="003E7335" w:rsidRDefault="006A33A3" w:rsidP="00C7021D">
      <w:pPr>
        <w:pStyle w:val="ListParagraph"/>
        <w:spacing w:line="360" w:lineRule="auto"/>
        <w:ind w:left="0" w:firstLine="426"/>
        <w:jc w:val="both"/>
        <w:rPr>
          <w:rFonts w:ascii="Times New Roman" w:hAnsi="Times New Roman"/>
          <w:b w:val="0"/>
          <w:bCs/>
          <w:color w:val="000000" w:themeColor="text1"/>
          <w:sz w:val="22"/>
          <w:szCs w:val="22"/>
          <w:lang w:val="vi-VN"/>
        </w:rPr>
      </w:pPr>
      <w:r w:rsidRPr="003E7335">
        <w:rPr>
          <w:rFonts w:ascii="Times New Roman" w:hAnsi="Times New Roman"/>
          <w:b w:val="0"/>
          <w:bCs/>
          <w:color w:val="000000" w:themeColor="text1"/>
          <w:sz w:val="22"/>
          <w:szCs w:val="22"/>
          <w:lang w:val="vi-VN"/>
        </w:rPr>
        <w:t>a) Giữ nguyên</w:t>
      </w:r>
    </w:p>
    <w:p w14:paraId="4F4D4D0A" w14:textId="4A27FA52" w:rsidR="006A33A3" w:rsidRPr="003E7335" w:rsidRDefault="006A33A3" w:rsidP="001209B4">
      <w:pPr>
        <w:pStyle w:val="ListParagraph"/>
        <w:spacing w:line="360" w:lineRule="auto"/>
        <w:ind w:left="426"/>
        <w:jc w:val="both"/>
        <w:rPr>
          <w:rFonts w:ascii="Times New Roman" w:hAnsi="Times New Roman"/>
          <w:b w:val="0"/>
          <w:bCs/>
          <w:color w:val="000000" w:themeColor="text1"/>
          <w:sz w:val="22"/>
          <w:szCs w:val="22"/>
          <w:lang w:val="vi-VN"/>
        </w:rPr>
      </w:pPr>
      <w:r w:rsidRPr="003E7335">
        <w:rPr>
          <w:rFonts w:ascii="Times New Roman" w:hAnsi="Times New Roman"/>
          <w:b w:val="0"/>
          <w:bCs/>
          <w:color w:val="000000" w:themeColor="text1"/>
          <w:sz w:val="22"/>
          <w:szCs w:val="22"/>
          <w:lang w:val="vi-VN"/>
        </w:rPr>
        <w:t>b)</w:t>
      </w:r>
      <w:r w:rsidRPr="003E7335">
        <w:rPr>
          <w:rFonts w:ascii="Times New Roman" w:hAnsi="Times New Roman"/>
          <w:color w:val="000000" w:themeColor="text1"/>
          <w:sz w:val="22"/>
          <w:szCs w:val="22"/>
          <w:lang w:val="vi-VN"/>
        </w:rPr>
        <w:t xml:space="preserve"> </w:t>
      </w:r>
      <w:r w:rsidRPr="003E7335">
        <w:rPr>
          <w:rFonts w:ascii="Times New Roman" w:hAnsi="Times New Roman"/>
          <w:b w:val="0"/>
          <w:bCs/>
          <w:color w:val="000000" w:themeColor="text1"/>
          <w:sz w:val="22"/>
          <w:szCs w:val="22"/>
          <w:lang w:val="vi-VN"/>
        </w:rPr>
        <w:t xml:space="preserve">Phiên dịch, dịch thuật trung thực, </w:t>
      </w:r>
      <w:r w:rsidRPr="003E7335">
        <w:rPr>
          <w:rFonts w:ascii="Times New Roman" w:hAnsi="Times New Roman"/>
          <w:b w:val="0"/>
          <w:bCs/>
          <w:i/>
          <w:iCs/>
          <w:color w:val="000000" w:themeColor="text1"/>
          <w:sz w:val="22"/>
          <w:szCs w:val="22"/>
          <w:lang w:val="vi-VN"/>
        </w:rPr>
        <w:t>đầy đủ</w:t>
      </w:r>
      <w:r w:rsidRPr="003E7335">
        <w:rPr>
          <w:rFonts w:ascii="Times New Roman" w:hAnsi="Times New Roman"/>
          <w:b w:val="0"/>
          <w:bCs/>
          <w:color w:val="000000" w:themeColor="text1"/>
          <w:sz w:val="22"/>
          <w:szCs w:val="22"/>
          <w:lang w:val="vi-VN"/>
        </w:rPr>
        <w:t xml:space="preserve">. Nếu phiên dịch, dịch thuật gian dối, </w:t>
      </w:r>
      <w:r w:rsidRPr="003E7335">
        <w:rPr>
          <w:rFonts w:ascii="Times New Roman" w:hAnsi="Times New Roman"/>
          <w:b w:val="0"/>
          <w:bCs/>
          <w:i/>
          <w:iCs/>
          <w:color w:val="000000" w:themeColor="text1"/>
          <w:sz w:val="22"/>
          <w:szCs w:val="22"/>
          <w:lang w:val="vi-VN"/>
        </w:rPr>
        <w:t>không đầy đủ</w:t>
      </w:r>
      <w:r w:rsidRPr="003E7335">
        <w:rPr>
          <w:rFonts w:ascii="Times New Roman" w:hAnsi="Times New Roman"/>
          <w:b w:val="0"/>
          <w:bCs/>
          <w:color w:val="000000" w:themeColor="text1"/>
          <w:sz w:val="22"/>
          <w:szCs w:val="22"/>
          <w:lang w:val="vi-VN"/>
        </w:rPr>
        <w:t xml:space="preserve"> thì người phiên dịch, người dịch thuật phải chịu trách nhiệm .....................</w:t>
      </w:r>
    </w:p>
    <w:p w14:paraId="724E2912" w14:textId="1500D56D" w:rsidR="001209B4" w:rsidRPr="003E7335" w:rsidRDefault="001209B4" w:rsidP="001209B4">
      <w:pPr>
        <w:pStyle w:val="ListParagraph"/>
        <w:spacing w:line="360" w:lineRule="auto"/>
        <w:ind w:left="0" w:firstLine="426"/>
        <w:jc w:val="both"/>
        <w:rPr>
          <w:rFonts w:ascii="Times New Roman" w:hAnsi="Times New Roman"/>
          <w:b w:val="0"/>
          <w:bCs/>
          <w:color w:val="000000" w:themeColor="text1"/>
          <w:sz w:val="22"/>
          <w:szCs w:val="22"/>
          <w:lang w:val="vi-VN"/>
        </w:rPr>
      </w:pPr>
      <w:r w:rsidRPr="003E7335">
        <w:rPr>
          <w:rFonts w:ascii="Times New Roman" w:hAnsi="Times New Roman"/>
          <w:b w:val="0"/>
          <w:bCs/>
          <w:color w:val="000000" w:themeColor="text1"/>
          <w:sz w:val="22"/>
          <w:szCs w:val="22"/>
          <w:lang w:val="vi-VN"/>
        </w:rPr>
        <w:lastRenderedPageBreak/>
        <w:t>Đồng thời, cần bổ sung quy định này thành quyền của bị cáo trong Điều 61 BLTTHS năm 2015 đó là bị cáo “được sử dụng tiếng nói và chữ viết của dân tộc mình trong trường hợp không hiểu, không sử dụng thành thạo được tiếng Việt hoặc có tài liệu tố tụng không thể hiện bằng tiếng Việt thì được hỗ trợ phiên dịch miễn phí”.</w:t>
      </w:r>
    </w:p>
    <w:bookmarkEnd w:id="163"/>
    <w:p w14:paraId="70D52F5F" w14:textId="1237D7CB" w:rsidR="006A33A3" w:rsidRPr="003E7335" w:rsidRDefault="002F03D8" w:rsidP="00C7021D">
      <w:pPr>
        <w:spacing w:line="360" w:lineRule="auto"/>
        <w:jc w:val="both"/>
        <w:rPr>
          <w:i/>
          <w:iCs/>
          <w:color w:val="000000" w:themeColor="text1"/>
          <w:sz w:val="22"/>
          <w:szCs w:val="22"/>
        </w:rPr>
      </w:pPr>
      <w:r w:rsidRPr="003E7335">
        <w:rPr>
          <w:i/>
          <w:iCs/>
          <w:color w:val="000000" w:themeColor="text1"/>
          <w:sz w:val="22"/>
          <w:szCs w:val="22"/>
        </w:rPr>
        <w:t>3.</w:t>
      </w:r>
      <w:r w:rsidR="006A33A3" w:rsidRPr="003E7335">
        <w:rPr>
          <w:i/>
          <w:iCs/>
          <w:color w:val="000000" w:themeColor="text1"/>
          <w:sz w:val="22"/>
          <w:szCs w:val="22"/>
          <w:lang w:val="vi-VN"/>
        </w:rPr>
        <w:t>2.1.</w:t>
      </w:r>
      <w:r w:rsidR="006A33A3" w:rsidRPr="003E7335">
        <w:rPr>
          <w:i/>
          <w:iCs/>
          <w:color w:val="000000" w:themeColor="text1"/>
          <w:sz w:val="22"/>
          <w:szCs w:val="22"/>
        </w:rPr>
        <w:t>2</w:t>
      </w:r>
      <w:r w:rsidR="006A33A3" w:rsidRPr="003E7335">
        <w:rPr>
          <w:i/>
          <w:iCs/>
          <w:color w:val="000000" w:themeColor="text1"/>
          <w:sz w:val="22"/>
          <w:szCs w:val="22"/>
          <w:lang w:val="vi-VN"/>
        </w:rPr>
        <w:t>. Hoàn thiện các quy định của luật tố tụng hình sự về nguyên tắc tranh tụng tại phiên tòa nhằm bảo đảm quyền con người của bị cáo trong xét xử sơ thẩm vụ án hình sự</w:t>
      </w:r>
    </w:p>
    <w:p w14:paraId="0703A8D8" w14:textId="689C3648" w:rsidR="006A33A3" w:rsidRPr="003E7335" w:rsidRDefault="00661691" w:rsidP="00645921">
      <w:pPr>
        <w:pStyle w:val="ListParagraph"/>
        <w:spacing w:line="360" w:lineRule="auto"/>
        <w:ind w:left="0" w:firstLine="567"/>
        <w:jc w:val="both"/>
        <w:rPr>
          <w:rFonts w:ascii="Times New Roman" w:hAnsi="Times New Roman"/>
          <w:color w:val="000000" w:themeColor="text1"/>
          <w:spacing w:val="-6"/>
          <w:sz w:val="22"/>
          <w:szCs w:val="22"/>
          <w:lang w:val="vi-VN"/>
        </w:rPr>
      </w:pPr>
      <w:r w:rsidRPr="003E7335">
        <w:rPr>
          <w:rFonts w:ascii="Times New Roman" w:hAnsi="Times New Roman"/>
          <w:b w:val="0"/>
          <w:color w:val="000000" w:themeColor="text1"/>
          <w:spacing w:val="-6"/>
          <w:sz w:val="22"/>
          <w:szCs w:val="22"/>
        </w:rPr>
        <w:t>T</w:t>
      </w:r>
      <w:r w:rsidR="006A33A3" w:rsidRPr="003E7335">
        <w:rPr>
          <w:rFonts w:ascii="Times New Roman" w:hAnsi="Times New Roman"/>
          <w:b w:val="0"/>
          <w:color w:val="000000" w:themeColor="text1"/>
          <w:spacing w:val="-6"/>
          <w:sz w:val="22"/>
          <w:szCs w:val="22"/>
          <w:lang w:val="vi-VN"/>
        </w:rPr>
        <w:t xml:space="preserve">ác giả kiến nghị nên bổ sung khoản 3 Điều 322 BLTTHS năm 2015 như sau: </w:t>
      </w:r>
    </w:p>
    <w:p w14:paraId="32710E1B" w14:textId="77777777" w:rsidR="006A33A3" w:rsidRPr="003E7335" w:rsidRDefault="006A33A3" w:rsidP="00C7021D">
      <w:pPr>
        <w:spacing w:line="360" w:lineRule="auto"/>
        <w:ind w:firstLine="567"/>
        <w:jc w:val="both"/>
        <w:rPr>
          <w:i/>
          <w:iCs/>
          <w:color w:val="000000" w:themeColor="text1"/>
          <w:sz w:val="22"/>
          <w:szCs w:val="22"/>
          <w:lang w:val="vi-VN"/>
        </w:rPr>
      </w:pPr>
      <w:r w:rsidRPr="003E7335">
        <w:rPr>
          <w:i/>
          <w:iCs/>
          <w:color w:val="000000" w:themeColor="text1"/>
          <w:sz w:val="22"/>
          <w:szCs w:val="22"/>
          <w:lang w:val="vi-VN"/>
        </w:rPr>
        <w:t>Điều 322. Tranh luận tại phiên tòa</w:t>
      </w:r>
    </w:p>
    <w:p w14:paraId="3636FF05" w14:textId="77777777" w:rsidR="006A33A3" w:rsidRPr="003E7335" w:rsidRDefault="006A33A3" w:rsidP="00C7021D">
      <w:pPr>
        <w:pStyle w:val="ListParagraph"/>
        <w:numPr>
          <w:ilvl w:val="0"/>
          <w:numId w:val="26"/>
        </w:numPr>
        <w:spacing w:line="360" w:lineRule="auto"/>
        <w:jc w:val="both"/>
        <w:rPr>
          <w:rFonts w:ascii="Times New Roman" w:hAnsi="Times New Roman"/>
          <w:b w:val="0"/>
          <w:color w:val="000000" w:themeColor="text1"/>
          <w:sz w:val="22"/>
          <w:szCs w:val="22"/>
        </w:rPr>
      </w:pPr>
      <w:r w:rsidRPr="003E7335">
        <w:rPr>
          <w:rFonts w:ascii="Times New Roman" w:hAnsi="Times New Roman"/>
          <w:b w:val="0"/>
          <w:color w:val="000000" w:themeColor="text1"/>
          <w:sz w:val="22"/>
          <w:szCs w:val="22"/>
        </w:rPr>
        <w:t>Giữ nguyên</w:t>
      </w:r>
    </w:p>
    <w:p w14:paraId="76E23B27" w14:textId="77777777" w:rsidR="006A33A3" w:rsidRPr="003E7335" w:rsidRDefault="006A33A3" w:rsidP="00C7021D">
      <w:pPr>
        <w:pStyle w:val="ListParagraph"/>
        <w:numPr>
          <w:ilvl w:val="0"/>
          <w:numId w:val="26"/>
        </w:numPr>
        <w:spacing w:line="360" w:lineRule="auto"/>
        <w:jc w:val="both"/>
        <w:rPr>
          <w:rFonts w:ascii="Times New Roman" w:hAnsi="Times New Roman"/>
          <w:b w:val="0"/>
          <w:color w:val="000000" w:themeColor="text1"/>
          <w:sz w:val="22"/>
          <w:szCs w:val="22"/>
        </w:rPr>
      </w:pPr>
      <w:r w:rsidRPr="003E7335">
        <w:rPr>
          <w:rFonts w:ascii="Times New Roman" w:hAnsi="Times New Roman"/>
          <w:b w:val="0"/>
          <w:color w:val="000000" w:themeColor="text1"/>
          <w:sz w:val="22"/>
          <w:szCs w:val="22"/>
        </w:rPr>
        <w:t>Giữ nguyên</w:t>
      </w:r>
    </w:p>
    <w:p w14:paraId="5BA58349" w14:textId="77777777" w:rsidR="00E94763" w:rsidRPr="003E7335" w:rsidRDefault="006A33A3" w:rsidP="00B0512D">
      <w:pPr>
        <w:pStyle w:val="ListParagraph"/>
        <w:numPr>
          <w:ilvl w:val="0"/>
          <w:numId w:val="26"/>
        </w:numPr>
        <w:tabs>
          <w:tab w:val="left" w:pos="993"/>
        </w:tabs>
        <w:spacing w:line="360" w:lineRule="auto"/>
        <w:ind w:left="567" w:firstLine="0"/>
        <w:jc w:val="both"/>
        <w:rPr>
          <w:rFonts w:ascii="Times New Roman" w:hAnsi="Times New Roman"/>
          <w:b w:val="0"/>
          <w:color w:val="000000" w:themeColor="text1"/>
          <w:sz w:val="22"/>
          <w:szCs w:val="22"/>
        </w:rPr>
      </w:pPr>
      <w:r w:rsidRPr="003E7335">
        <w:rPr>
          <w:rFonts w:ascii="Times New Roman" w:hAnsi="Times New Roman"/>
          <w:b w:val="0"/>
          <w:color w:val="000000" w:themeColor="text1"/>
          <w:sz w:val="22"/>
          <w:szCs w:val="22"/>
        </w:rPr>
        <w:t xml:space="preserve">Chủ tọa phiên tòa không được hạn chế thời gian </w:t>
      </w:r>
      <w:r w:rsidRPr="003E7335">
        <w:rPr>
          <w:rFonts w:ascii="Times New Roman" w:hAnsi="Times New Roman"/>
          <w:b w:val="0"/>
          <w:i/>
          <w:iCs/>
          <w:color w:val="000000" w:themeColor="text1"/>
          <w:sz w:val="22"/>
          <w:szCs w:val="22"/>
        </w:rPr>
        <w:t>và</w:t>
      </w:r>
      <w:r w:rsidRPr="003E7335">
        <w:rPr>
          <w:rFonts w:ascii="Times New Roman" w:hAnsi="Times New Roman"/>
          <w:b w:val="0"/>
          <w:color w:val="000000" w:themeColor="text1"/>
          <w:sz w:val="22"/>
          <w:szCs w:val="22"/>
        </w:rPr>
        <w:t xml:space="preserve"> </w:t>
      </w:r>
      <w:r w:rsidRPr="003E7335">
        <w:rPr>
          <w:rFonts w:ascii="Times New Roman" w:hAnsi="Times New Roman"/>
          <w:b w:val="0"/>
          <w:i/>
          <w:iCs/>
          <w:color w:val="000000" w:themeColor="text1"/>
          <w:sz w:val="22"/>
          <w:szCs w:val="22"/>
        </w:rPr>
        <w:t xml:space="preserve">số lần </w:t>
      </w:r>
      <w:r w:rsidRPr="003E7335">
        <w:rPr>
          <w:rFonts w:ascii="Times New Roman" w:hAnsi="Times New Roman"/>
          <w:b w:val="0"/>
          <w:color w:val="000000" w:themeColor="text1"/>
          <w:sz w:val="22"/>
          <w:szCs w:val="22"/>
        </w:rPr>
        <w:t>tranh luận, phải tạo điều kiện cho</w:t>
      </w:r>
      <w:r w:rsidR="00E67EB2" w:rsidRPr="003E7335">
        <w:rPr>
          <w:rFonts w:ascii="Times New Roman" w:hAnsi="Times New Roman"/>
          <w:b w:val="0"/>
          <w:color w:val="000000" w:themeColor="text1"/>
          <w:sz w:val="22"/>
          <w:szCs w:val="22"/>
        </w:rPr>
        <w:t xml:space="preserve">…. </w:t>
      </w:r>
    </w:p>
    <w:p w14:paraId="2015EF1E" w14:textId="1FAB900F" w:rsidR="006A33A3" w:rsidRPr="003E7335" w:rsidRDefault="006A33A3" w:rsidP="00B0512D">
      <w:pPr>
        <w:pStyle w:val="ListParagraph"/>
        <w:numPr>
          <w:ilvl w:val="0"/>
          <w:numId w:val="26"/>
        </w:numPr>
        <w:tabs>
          <w:tab w:val="left" w:pos="993"/>
        </w:tabs>
        <w:spacing w:line="360" w:lineRule="auto"/>
        <w:ind w:left="567" w:firstLine="0"/>
        <w:jc w:val="both"/>
        <w:rPr>
          <w:rFonts w:ascii="Times New Roman" w:hAnsi="Times New Roman"/>
          <w:b w:val="0"/>
          <w:color w:val="000000" w:themeColor="text1"/>
          <w:sz w:val="22"/>
          <w:szCs w:val="22"/>
        </w:rPr>
      </w:pPr>
      <w:r w:rsidRPr="003E7335">
        <w:rPr>
          <w:rFonts w:ascii="Times New Roman" w:hAnsi="Times New Roman"/>
          <w:b w:val="0"/>
          <w:i/>
          <w:iCs/>
          <w:color w:val="000000" w:themeColor="text1"/>
          <w:sz w:val="22"/>
          <w:szCs w:val="22"/>
        </w:rPr>
        <w:t>Những người tham gia tranh luận có quyền đề nghị Chủ tọa phiên tòa</w:t>
      </w:r>
      <w:r w:rsidRPr="003E7335">
        <w:rPr>
          <w:rFonts w:ascii="Times New Roman" w:hAnsi="Times New Roman"/>
          <w:b w:val="0"/>
          <w:i/>
          <w:iCs/>
          <w:color w:val="000000" w:themeColor="text1"/>
          <w:sz w:val="22"/>
          <w:szCs w:val="22"/>
          <w:lang w:val="vi-VN"/>
        </w:rPr>
        <w:t xml:space="preserve"> </w:t>
      </w:r>
      <w:r w:rsidRPr="003E7335">
        <w:rPr>
          <w:rFonts w:ascii="Times New Roman" w:hAnsi="Times New Roman"/>
          <w:b w:val="0"/>
          <w:i/>
          <w:iCs/>
          <w:color w:val="000000" w:themeColor="text1"/>
          <w:sz w:val="22"/>
          <w:szCs w:val="22"/>
        </w:rPr>
        <w:t>hoặc Chủ tọa phiên t</w:t>
      </w:r>
      <w:r w:rsidRPr="003E7335">
        <w:rPr>
          <w:rFonts w:ascii="Times New Roman" w:hAnsi="Times New Roman"/>
          <w:b w:val="0"/>
          <w:i/>
          <w:iCs/>
          <w:color w:val="000000" w:themeColor="text1"/>
          <w:sz w:val="22"/>
          <w:szCs w:val="22"/>
          <w:lang w:val="vi-VN"/>
        </w:rPr>
        <w:t>ò</w:t>
      </w:r>
      <w:r w:rsidRPr="003E7335">
        <w:rPr>
          <w:rFonts w:ascii="Times New Roman" w:hAnsi="Times New Roman"/>
          <w:b w:val="0"/>
          <w:i/>
          <w:iCs/>
          <w:color w:val="000000" w:themeColor="text1"/>
          <w:sz w:val="22"/>
          <w:szCs w:val="22"/>
        </w:rPr>
        <w:t xml:space="preserve">a tự mình </w:t>
      </w:r>
      <w:r w:rsidRPr="003E7335">
        <w:rPr>
          <w:rFonts w:ascii="Times New Roman" w:hAnsi="Times New Roman"/>
          <w:b w:val="0"/>
          <w:color w:val="000000" w:themeColor="text1"/>
          <w:sz w:val="22"/>
          <w:szCs w:val="22"/>
          <w:lang w:val="vi-VN"/>
        </w:rPr>
        <w:t>yêu cầu Kiểm sát viên</w:t>
      </w:r>
      <w:r w:rsidRPr="003E7335">
        <w:rPr>
          <w:rFonts w:ascii="Times New Roman" w:hAnsi="Times New Roman"/>
          <w:b w:val="0"/>
          <w:color w:val="000000" w:themeColor="text1"/>
          <w:sz w:val="22"/>
          <w:szCs w:val="22"/>
        </w:rPr>
        <w:t xml:space="preserve"> </w:t>
      </w:r>
      <w:r w:rsidRPr="003E7335">
        <w:rPr>
          <w:rFonts w:ascii="Times New Roman" w:hAnsi="Times New Roman"/>
          <w:b w:val="0"/>
          <w:color w:val="000000" w:themeColor="text1"/>
          <w:sz w:val="22"/>
          <w:szCs w:val="22"/>
          <w:lang w:val="vi-VN"/>
        </w:rPr>
        <w:t>phải đáp lại những ý kiến</w:t>
      </w:r>
      <w:r w:rsidR="00E94763" w:rsidRPr="003E7335">
        <w:rPr>
          <w:rFonts w:ascii="Times New Roman" w:hAnsi="Times New Roman"/>
          <w:b w:val="0"/>
          <w:color w:val="000000" w:themeColor="text1"/>
          <w:sz w:val="22"/>
          <w:szCs w:val="22"/>
        </w:rPr>
        <w:t xml:space="preserve">… </w:t>
      </w:r>
      <w:r w:rsidRPr="003E7335">
        <w:rPr>
          <w:rFonts w:ascii="Times New Roman" w:hAnsi="Times New Roman"/>
          <w:b w:val="0"/>
          <w:color w:val="000000" w:themeColor="text1"/>
          <w:sz w:val="22"/>
          <w:szCs w:val="22"/>
          <w:lang w:val="vi-VN"/>
        </w:rPr>
        <w:t xml:space="preserve">mà những ý kiến đó chưa được Kiểm sát viên tranh luận. </w:t>
      </w:r>
    </w:p>
    <w:p w14:paraId="04832692" w14:textId="77777777" w:rsidR="006A33A3" w:rsidRPr="003E7335" w:rsidRDefault="006A33A3" w:rsidP="00C7021D">
      <w:pPr>
        <w:pStyle w:val="ListParagraph"/>
        <w:numPr>
          <w:ilvl w:val="0"/>
          <w:numId w:val="26"/>
        </w:numPr>
        <w:spacing w:line="360" w:lineRule="auto"/>
        <w:jc w:val="both"/>
        <w:rPr>
          <w:rFonts w:ascii="Times New Roman" w:hAnsi="Times New Roman"/>
          <w:b w:val="0"/>
          <w:color w:val="000000" w:themeColor="text1"/>
          <w:sz w:val="22"/>
          <w:szCs w:val="22"/>
        </w:rPr>
      </w:pPr>
      <w:r w:rsidRPr="003E7335">
        <w:rPr>
          <w:rFonts w:ascii="Times New Roman" w:hAnsi="Times New Roman"/>
          <w:b w:val="0"/>
          <w:color w:val="000000" w:themeColor="text1"/>
          <w:sz w:val="22"/>
          <w:szCs w:val="22"/>
        </w:rPr>
        <w:t>Giữ nguyên</w:t>
      </w:r>
    </w:p>
    <w:p w14:paraId="55D19207" w14:textId="359CC2F2" w:rsidR="006A33A3" w:rsidRPr="003E7335" w:rsidRDefault="002F03D8" w:rsidP="00C7021D">
      <w:pPr>
        <w:spacing w:line="360" w:lineRule="auto"/>
        <w:jc w:val="both"/>
        <w:rPr>
          <w:b/>
          <w:bCs/>
          <w:i/>
          <w:iCs/>
          <w:color w:val="000000" w:themeColor="text1"/>
          <w:sz w:val="22"/>
          <w:szCs w:val="22"/>
        </w:rPr>
      </w:pPr>
      <w:bookmarkStart w:id="172" w:name="_Hlk169043952"/>
      <w:r w:rsidRPr="003E7335">
        <w:rPr>
          <w:i/>
          <w:iCs/>
          <w:color w:val="000000" w:themeColor="text1"/>
          <w:sz w:val="22"/>
          <w:szCs w:val="22"/>
        </w:rPr>
        <w:t>3.</w:t>
      </w:r>
      <w:r w:rsidR="006A33A3" w:rsidRPr="003E7335">
        <w:rPr>
          <w:i/>
          <w:iCs/>
          <w:color w:val="000000" w:themeColor="text1"/>
          <w:sz w:val="22"/>
          <w:szCs w:val="22"/>
          <w:lang w:val="vi-VN"/>
        </w:rPr>
        <w:t>2.1.</w:t>
      </w:r>
      <w:r w:rsidR="000075C0" w:rsidRPr="003E7335">
        <w:rPr>
          <w:i/>
          <w:iCs/>
          <w:color w:val="000000" w:themeColor="text1"/>
          <w:sz w:val="22"/>
          <w:szCs w:val="22"/>
        </w:rPr>
        <w:t>3</w:t>
      </w:r>
      <w:r w:rsidR="006A33A3" w:rsidRPr="003E7335">
        <w:rPr>
          <w:i/>
          <w:iCs/>
          <w:color w:val="000000" w:themeColor="text1"/>
          <w:sz w:val="22"/>
          <w:szCs w:val="22"/>
          <w:lang w:val="vi-VN"/>
        </w:rPr>
        <w:t>. Hoàn thiện các quy định của luật tố tụng hình sự về nhiệm vụ, quyền hạn của Tòa án trong việc bảo đảm quyền con người của bị cáo trong xét xử sơ thẩm vụ án hình sự</w:t>
      </w:r>
    </w:p>
    <w:p w14:paraId="2DB423FD" w14:textId="4268965F" w:rsidR="00661691" w:rsidRPr="003E7335" w:rsidRDefault="00D71D19" w:rsidP="00A73457">
      <w:pPr>
        <w:spacing w:line="360" w:lineRule="auto"/>
        <w:ind w:firstLine="567"/>
        <w:jc w:val="both"/>
        <w:rPr>
          <w:color w:val="000000" w:themeColor="text1"/>
          <w:sz w:val="22"/>
          <w:szCs w:val="22"/>
          <w:shd w:val="clear" w:color="auto" w:fill="FFFFFF"/>
          <w:lang w:val="vi-VN"/>
        </w:rPr>
      </w:pPr>
      <w:bookmarkStart w:id="173" w:name="_Hlk169043980"/>
      <w:bookmarkEnd w:id="172"/>
      <w:r w:rsidRPr="003E7335">
        <w:rPr>
          <w:color w:val="000000" w:themeColor="text1"/>
          <w:sz w:val="22"/>
          <w:szCs w:val="22"/>
        </w:rPr>
        <w:t>Thứ nhất, c</w:t>
      </w:r>
      <w:r w:rsidR="006A33A3" w:rsidRPr="003E7335">
        <w:rPr>
          <w:color w:val="000000" w:themeColor="text1"/>
          <w:sz w:val="22"/>
          <w:szCs w:val="22"/>
          <w:lang w:val="vi-VN"/>
        </w:rPr>
        <w:t xml:space="preserve">ần </w:t>
      </w:r>
      <w:bookmarkStart w:id="174" w:name="_Hlk147007791"/>
      <w:r w:rsidR="006A33A3" w:rsidRPr="003E7335">
        <w:rPr>
          <w:color w:val="000000" w:themeColor="text1"/>
          <w:sz w:val="22"/>
          <w:szCs w:val="22"/>
          <w:lang w:val="vi-VN"/>
        </w:rPr>
        <w:t>giới hạn quy định các trường hợp trả hồ sơ bổ sung của Tòa án</w:t>
      </w:r>
      <w:bookmarkEnd w:id="174"/>
      <w:r w:rsidR="006A33A3" w:rsidRPr="003E7335">
        <w:rPr>
          <w:color w:val="000000" w:themeColor="text1"/>
          <w:sz w:val="22"/>
          <w:szCs w:val="22"/>
          <w:lang w:val="vi-VN"/>
        </w:rPr>
        <w:t xml:space="preserve">. </w:t>
      </w:r>
      <w:bookmarkEnd w:id="173"/>
      <w:r w:rsidR="00661691" w:rsidRPr="003E7335">
        <w:rPr>
          <w:color w:val="000000" w:themeColor="text1"/>
          <w:sz w:val="22"/>
          <w:szCs w:val="22"/>
          <w:shd w:val="clear" w:color="auto" w:fill="FFFFFF"/>
        </w:rPr>
        <w:t>T</w:t>
      </w:r>
      <w:r w:rsidR="006A33A3" w:rsidRPr="003E7335">
        <w:rPr>
          <w:color w:val="000000" w:themeColor="text1"/>
          <w:sz w:val="22"/>
          <w:szCs w:val="22"/>
          <w:shd w:val="clear" w:color="auto" w:fill="FFFFFF"/>
          <w:lang w:val="vi-VN"/>
        </w:rPr>
        <w:t xml:space="preserve">ác giả kiến nghị cần bỏ điểm b và c khoản 1 Điều 280 </w:t>
      </w:r>
      <w:r w:rsidR="006A33A3" w:rsidRPr="003E7335">
        <w:rPr>
          <w:color w:val="000000" w:themeColor="text1"/>
          <w:sz w:val="22"/>
          <w:szCs w:val="22"/>
          <w:shd w:val="clear" w:color="auto" w:fill="FFFFFF"/>
          <w:lang w:val="vi-VN"/>
        </w:rPr>
        <w:lastRenderedPageBreak/>
        <w:t>BLTTHS năm 2015, chỉ cho phép Tòa án trả hồ sơ trong trường hợp</w:t>
      </w:r>
      <w:r w:rsidR="007016F0" w:rsidRPr="003E7335">
        <w:rPr>
          <w:color w:val="000000" w:themeColor="text1"/>
          <w:sz w:val="22"/>
          <w:szCs w:val="22"/>
          <w:shd w:val="clear" w:color="auto" w:fill="FFFFFF"/>
        </w:rPr>
        <w:t xml:space="preserve"> tại khoản</w:t>
      </w:r>
      <w:r w:rsidR="006A33A3" w:rsidRPr="003E7335">
        <w:rPr>
          <w:color w:val="000000" w:themeColor="text1"/>
          <w:sz w:val="22"/>
          <w:szCs w:val="22"/>
          <w:shd w:val="clear" w:color="auto" w:fill="FFFFFF"/>
          <w:lang w:val="vi-VN"/>
        </w:rPr>
        <w:t xml:space="preserve"> a</w:t>
      </w:r>
      <w:r w:rsidR="007016F0" w:rsidRPr="003E7335">
        <w:rPr>
          <w:color w:val="000000" w:themeColor="text1"/>
          <w:sz w:val="22"/>
          <w:szCs w:val="22"/>
          <w:shd w:val="clear" w:color="auto" w:fill="FFFFFF"/>
        </w:rPr>
        <w:t xml:space="preserve"> và </w:t>
      </w:r>
      <w:r w:rsidR="006A33A3" w:rsidRPr="003E7335">
        <w:rPr>
          <w:color w:val="000000" w:themeColor="text1"/>
          <w:spacing w:val="-4"/>
          <w:sz w:val="22"/>
          <w:szCs w:val="22"/>
          <w:shd w:val="clear" w:color="auto" w:fill="FFFFFF"/>
          <w:lang w:val="vi-VN"/>
        </w:rPr>
        <w:t>d</w:t>
      </w:r>
      <w:r w:rsidR="007016F0" w:rsidRPr="003E7335">
        <w:rPr>
          <w:color w:val="000000" w:themeColor="text1"/>
          <w:spacing w:val="-4"/>
          <w:sz w:val="22"/>
          <w:szCs w:val="22"/>
          <w:shd w:val="clear" w:color="auto" w:fill="FFFFFF"/>
        </w:rPr>
        <w:t xml:space="preserve"> của Điều này.</w:t>
      </w:r>
    </w:p>
    <w:p w14:paraId="66438501" w14:textId="566C31CC" w:rsidR="00D71D19" w:rsidRPr="003E7335" w:rsidRDefault="00D71D19" w:rsidP="005B7AF6">
      <w:pPr>
        <w:spacing w:line="360" w:lineRule="auto"/>
        <w:ind w:firstLine="567"/>
        <w:jc w:val="both"/>
        <w:rPr>
          <w:color w:val="000000" w:themeColor="text1"/>
          <w:spacing w:val="-2"/>
          <w:sz w:val="22"/>
          <w:szCs w:val="22"/>
        </w:rPr>
      </w:pPr>
      <w:bookmarkStart w:id="175" w:name="_Hlk182369648"/>
      <w:r w:rsidRPr="003E7335">
        <w:rPr>
          <w:color w:val="000000" w:themeColor="text1"/>
          <w:spacing w:val="-2"/>
          <w:sz w:val="22"/>
          <w:szCs w:val="22"/>
        </w:rPr>
        <w:t xml:space="preserve">Thứ hai, </w:t>
      </w:r>
      <w:bookmarkStart w:id="176" w:name="_Hlk147007721"/>
      <w:r w:rsidRPr="003E7335">
        <w:rPr>
          <w:color w:val="000000" w:themeColor="text1"/>
          <w:spacing w:val="-2"/>
          <w:sz w:val="22"/>
          <w:szCs w:val="22"/>
          <w:lang w:val="pt-BR"/>
        </w:rPr>
        <w:t>cần sửa đổi quy định về chứng minh tội phạm của Tòa án</w:t>
      </w:r>
      <w:bookmarkEnd w:id="176"/>
      <w:r w:rsidRPr="003E7335">
        <w:rPr>
          <w:color w:val="000000" w:themeColor="text1"/>
          <w:spacing w:val="-2"/>
          <w:sz w:val="22"/>
          <w:szCs w:val="22"/>
          <w:lang w:val="pt-BR"/>
        </w:rPr>
        <w:t>.</w:t>
      </w:r>
      <w:r w:rsidRPr="003E7335">
        <w:rPr>
          <w:color w:val="000000" w:themeColor="text1"/>
          <w:spacing w:val="-2"/>
          <w:sz w:val="22"/>
          <w:szCs w:val="22"/>
          <w:lang w:val="vi-VN"/>
        </w:rPr>
        <w:t xml:space="preserve"> </w:t>
      </w:r>
      <w:bookmarkEnd w:id="175"/>
      <w:r w:rsidR="00661691" w:rsidRPr="003E7335">
        <w:rPr>
          <w:color w:val="000000" w:themeColor="text1"/>
          <w:spacing w:val="-2"/>
          <w:sz w:val="22"/>
          <w:szCs w:val="22"/>
          <w:lang w:val="pt-BR"/>
        </w:rPr>
        <w:t>Đ</w:t>
      </w:r>
      <w:r w:rsidRPr="003E7335">
        <w:rPr>
          <w:color w:val="000000" w:themeColor="text1"/>
          <w:spacing w:val="-2"/>
          <w:sz w:val="22"/>
          <w:szCs w:val="22"/>
          <w:lang w:val="vi-VN"/>
        </w:rPr>
        <w:t xml:space="preserve">ể </w:t>
      </w:r>
      <w:r w:rsidR="001C3D50" w:rsidRPr="003E7335">
        <w:rPr>
          <w:color w:val="000000" w:themeColor="text1"/>
          <w:spacing w:val="-2"/>
          <w:sz w:val="22"/>
          <w:szCs w:val="22"/>
        </w:rPr>
        <w:t xml:space="preserve">đưa </w:t>
      </w:r>
      <w:r w:rsidRPr="003E7335">
        <w:rPr>
          <w:color w:val="000000" w:themeColor="text1"/>
          <w:spacing w:val="-2"/>
          <w:sz w:val="22"/>
          <w:szCs w:val="22"/>
          <w:lang w:val="vi-VN"/>
        </w:rPr>
        <w:t xml:space="preserve">Tòa án về đúng chức năng của </w:t>
      </w:r>
      <w:r w:rsidRPr="003E7335">
        <w:rPr>
          <w:color w:val="000000" w:themeColor="text1"/>
          <w:spacing w:val="-2"/>
          <w:sz w:val="22"/>
          <w:szCs w:val="22"/>
        </w:rPr>
        <w:t>mình</w:t>
      </w:r>
      <w:r w:rsidRPr="003E7335">
        <w:rPr>
          <w:color w:val="000000" w:themeColor="text1"/>
          <w:spacing w:val="-2"/>
          <w:sz w:val="22"/>
          <w:szCs w:val="22"/>
          <w:lang w:val="vi-VN"/>
        </w:rPr>
        <w:t xml:space="preserve"> và bảo đảm nguyên tắc tranh tụng </w:t>
      </w:r>
      <w:r w:rsidRPr="003E7335">
        <w:rPr>
          <w:color w:val="000000" w:themeColor="text1"/>
          <w:spacing w:val="-2"/>
          <w:sz w:val="22"/>
          <w:szCs w:val="22"/>
        </w:rPr>
        <w:t>trong xét xử,</w:t>
      </w:r>
      <w:r w:rsidRPr="003E7335">
        <w:rPr>
          <w:color w:val="000000" w:themeColor="text1"/>
          <w:spacing w:val="-2"/>
          <w:sz w:val="22"/>
          <w:szCs w:val="22"/>
          <w:lang w:val="vi-VN"/>
        </w:rPr>
        <w:t xml:space="preserve"> </w:t>
      </w:r>
      <w:r w:rsidR="001C3D50" w:rsidRPr="003E7335">
        <w:rPr>
          <w:color w:val="000000" w:themeColor="text1"/>
          <w:spacing w:val="-2"/>
          <w:sz w:val="22"/>
          <w:szCs w:val="22"/>
        </w:rPr>
        <w:t>tác giả cho rằng cần</w:t>
      </w:r>
      <w:r w:rsidRPr="003E7335">
        <w:rPr>
          <w:color w:val="000000" w:themeColor="text1"/>
          <w:spacing w:val="-2"/>
          <w:sz w:val="22"/>
          <w:szCs w:val="22"/>
          <w:lang w:val="vi-VN"/>
        </w:rPr>
        <w:t xml:space="preserve"> bỏ quy định </w:t>
      </w:r>
      <w:r w:rsidR="001C3D50" w:rsidRPr="003E7335">
        <w:rPr>
          <w:color w:val="000000" w:themeColor="text1"/>
          <w:spacing w:val="-2"/>
          <w:sz w:val="22"/>
          <w:szCs w:val="22"/>
        </w:rPr>
        <w:t xml:space="preserve">về </w:t>
      </w:r>
      <w:r w:rsidRPr="003E7335">
        <w:rPr>
          <w:color w:val="000000" w:themeColor="text1"/>
          <w:spacing w:val="-2"/>
          <w:sz w:val="22"/>
          <w:szCs w:val="22"/>
        </w:rPr>
        <w:t>trách nhiệm chứng minh tội phạm</w:t>
      </w:r>
      <w:r w:rsidR="004768A1" w:rsidRPr="003E7335">
        <w:rPr>
          <w:color w:val="000000" w:themeColor="text1"/>
          <w:spacing w:val="-2"/>
          <w:sz w:val="22"/>
          <w:szCs w:val="22"/>
        </w:rPr>
        <w:t xml:space="preserve"> của Tòa</w:t>
      </w:r>
      <w:r w:rsidR="000B348F" w:rsidRPr="003E7335">
        <w:rPr>
          <w:color w:val="000000" w:themeColor="text1"/>
          <w:spacing w:val="-2"/>
          <w:sz w:val="22"/>
          <w:szCs w:val="22"/>
          <w:lang w:val="vi-VN"/>
        </w:rPr>
        <w:t xml:space="preserve">, </w:t>
      </w:r>
      <w:r w:rsidR="001C3D50" w:rsidRPr="003E7335">
        <w:rPr>
          <w:color w:val="000000" w:themeColor="text1"/>
          <w:spacing w:val="-2"/>
          <w:sz w:val="22"/>
          <w:szCs w:val="22"/>
        </w:rPr>
        <w:t xml:space="preserve">nếu </w:t>
      </w:r>
      <w:r w:rsidR="00E70AEF" w:rsidRPr="003E7335">
        <w:rPr>
          <w:color w:val="000000" w:themeColor="text1"/>
          <w:spacing w:val="-2"/>
          <w:sz w:val="22"/>
          <w:szCs w:val="22"/>
        </w:rPr>
        <w:t>quy</w:t>
      </w:r>
      <w:r w:rsidR="00E70AEF" w:rsidRPr="003E7335">
        <w:rPr>
          <w:color w:val="000000" w:themeColor="text1"/>
          <w:spacing w:val="-2"/>
          <w:sz w:val="22"/>
          <w:szCs w:val="22"/>
          <w:lang w:val="vi-VN"/>
        </w:rPr>
        <w:t xml:space="preserve"> định </w:t>
      </w:r>
      <w:r w:rsidR="001C3D50" w:rsidRPr="003E7335">
        <w:rPr>
          <w:color w:val="000000" w:themeColor="text1"/>
          <w:spacing w:val="-2"/>
          <w:sz w:val="22"/>
          <w:szCs w:val="22"/>
        </w:rPr>
        <w:t xml:space="preserve">trách nhiệm chứng minh của Tòa án thì </w:t>
      </w:r>
      <w:r w:rsidR="00E70AEF" w:rsidRPr="003E7335">
        <w:rPr>
          <w:color w:val="000000" w:themeColor="text1"/>
          <w:spacing w:val="-2"/>
          <w:sz w:val="22"/>
          <w:szCs w:val="22"/>
        </w:rPr>
        <w:t>T</w:t>
      </w:r>
      <w:r w:rsidR="00E70AEF" w:rsidRPr="003E7335">
        <w:rPr>
          <w:color w:val="000000" w:themeColor="text1"/>
          <w:spacing w:val="-2"/>
          <w:sz w:val="22"/>
          <w:szCs w:val="22"/>
          <w:lang w:val="vi-VN"/>
        </w:rPr>
        <w:t>òa án chỉ có</w:t>
      </w:r>
      <w:r w:rsidR="001C3D50" w:rsidRPr="003E7335">
        <w:rPr>
          <w:color w:val="000000" w:themeColor="text1"/>
          <w:spacing w:val="-2"/>
          <w:sz w:val="22"/>
          <w:szCs w:val="22"/>
        </w:rPr>
        <w:t xml:space="preserve"> </w:t>
      </w:r>
      <w:r w:rsidR="00E70AEF" w:rsidRPr="003E7335">
        <w:rPr>
          <w:color w:val="000000" w:themeColor="text1"/>
          <w:spacing w:val="-2"/>
          <w:sz w:val="22"/>
          <w:szCs w:val="22"/>
        </w:rPr>
        <w:t>tr</w:t>
      </w:r>
      <w:r w:rsidR="00E70AEF" w:rsidRPr="003E7335">
        <w:rPr>
          <w:color w:val="000000" w:themeColor="text1"/>
          <w:spacing w:val="-2"/>
          <w:sz w:val="22"/>
          <w:szCs w:val="22"/>
          <w:lang w:val="vi-VN"/>
        </w:rPr>
        <w:t xml:space="preserve">ách nhiệm </w:t>
      </w:r>
      <w:r w:rsidRPr="003E7335">
        <w:rPr>
          <w:color w:val="000000" w:themeColor="text1"/>
          <w:spacing w:val="-2"/>
          <w:sz w:val="22"/>
          <w:szCs w:val="22"/>
        </w:rPr>
        <w:t xml:space="preserve">chứng minh tính căn cứ và lý do khi đưa ra phán quyết của mình. </w:t>
      </w:r>
      <w:r w:rsidRPr="003E7335">
        <w:rPr>
          <w:color w:val="000000" w:themeColor="text1"/>
          <w:spacing w:val="-2"/>
          <w:sz w:val="22"/>
          <w:szCs w:val="22"/>
          <w:lang w:val="vi-VN"/>
        </w:rPr>
        <w:t>Đồng thời</w:t>
      </w:r>
      <w:r w:rsidRPr="003E7335">
        <w:rPr>
          <w:color w:val="000000" w:themeColor="text1"/>
          <w:spacing w:val="-2"/>
          <w:sz w:val="22"/>
          <w:szCs w:val="22"/>
        </w:rPr>
        <w:t xml:space="preserve">, để phân định rõ trách nhiệm của Tòa án trong nhóm các cơ quan tố tụng tại Điều 15 BLTTHS năm 2015 thì </w:t>
      </w:r>
      <w:r w:rsidRPr="003E7335">
        <w:rPr>
          <w:color w:val="000000" w:themeColor="text1"/>
          <w:spacing w:val="-2"/>
          <w:sz w:val="22"/>
          <w:szCs w:val="22"/>
          <w:lang w:val="vi-VN"/>
        </w:rPr>
        <w:t>nên chia các chủ thể tham gia tố tụng theo từng chức năng của họ như chủ thể buộc tội, chủ thể bào chữa và chủ thể xét xử thay cho Điều 34 BLTTHS năm 2015.</w:t>
      </w:r>
    </w:p>
    <w:p w14:paraId="0BA9A2D9" w14:textId="3615CB43" w:rsidR="006A33A3" w:rsidRPr="003E7335" w:rsidRDefault="002F03D8" w:rsidP="00C7021D">
      <w:pPr>
        <w:pStyle w:val="Heading2"/>
        <w:spacing w:before="0" w:after="0" w:line="360" w:lineRule="auto"/>
        <w:jc w:val="both"/>
        <w:rPr>
          <w:rFonts w:ascii="Times New Roman" w:hAnsi="Times New Roman"/>
          <w:color w:val="000000" w:themeColor="text1"/>
          <w:sz w:val="22"/>
          <w:szCs w:val="22"/>
        </w:rPr>
      </w:pPr>
      <w:bookmarkStart w:id="177" w:name="_Toc195547181"/>
      <w:r w:rsidRPr="003E7335">
        <w:rPr>
          <w:rFonts w:ascii="Times New Roman" w:hAnsi="Times New Roman"/>
          <w:color w:val="000000" w:themeColor="text1"/>
          <w:sz w:val="22"/>
          <w:szCs w:val="22"/>
        </w:rPr>
        <w:t>3.</w:t>
      </w:r>
      <w:r w:rsidR="006A33A3" w:rsidRPr="003E7335">
        <w:rPr>
          <w:rFonts w:ascii="Times New Roman" w:hAnsi="Times New Roman"/>
          <w:color w:val="000000" w:themeColor="text1"/>
          <w:sz w:val="22"/>
          <w:szCs w:val="22"/>
        </w:rPr>
        <w:t xml:space="preserve">2.2. </w:t>
      </w:r>
      <w:r w:rsidR="00767B21" w:rsidRPr="003E7335">
        <w:rPr>
          <w:rFonts w:ascii="Times New Roman" w:hAnsi="Times New Roman"/>
          <w:color w:val="000000" w:themeColor="text1"/>
          <w:sz w:val="22"/>
          <w:szCs w:val="22"/>
        </w:rPr>
        <w:t>G</w:t>
      </w:r>
      <w:r w:rsidR="006A33A3" w:rsidRPr="003E7335">
        <w:rPr>
          <w:rFonts w:ascii="Times New Roman" w:hAnsi="Times New Roman"/>
          <w:color w:val="000000" w:themeColor="text1"/>
          <w:sz w:val="22"/>
          <w:szCs w:val="22"/>
        </w:rPr>
        <w:t>iải pháp hoàn thiện các quy định pháp luật khác</w:t>
      </w:r>
      <w:bookmarkEnd w:id="177"/>
    </w:p>
    <w:p w14:paraId="05D92292" w14:textId="71FB5A5B" w:rsidR="006A33A3" w:rsidRPr="00A80C92" w:rsidRDefault="002F03D8" w:rsidP="00C7021D">
      <w:pPr>
        <w:pStyle w:val="FootnoteText"/>
        <w:spacing w:line="360" w:lineRule="auto"/>
        <w:ind w:firstLine="567"/>
        <w:jc w:val="both"/>
        <w:rPr>
          <w:i/>
          <w:iCs/>
          <w:color w:val="000000" w:themeColor="text1"/>
          <w:spacing w:val="-4"/>
          <w:sz w:val="22"/>
          <w:szCs w:val="22"/>
          <w:shd w:val="clear" w:color="auto" w:fill="FFFFFF"/>
          <w:lang w:val="vi-VN"/>
        </w:rPr>
      </w:pPr>
      <w:bookmarkStart w:id="178" w:name="_Hlk169044699"/>
      <w:r w:rsidRPr="00A80C92">
        <w:rPr>
          <w:i/>
          <w:iCs/>
          <w:color w:val="000000" w:themeColor="text1"/>
          <w:spacing w:val="-4"/>
          <w:sz w:val="22"/>
          <w:szCs w:val="22"/>
        </w:rPr>
        <w:t>3.</w:t>
      </w:r>
      <w:r w:rsidR="006A33A3" w:rsidRPr="00A80C92">
        <w:rPr>
          <w:i/>
          <w:iCs/>
          <w:color w:val="000000" w:themeColor="text1"/>
          <w:spacing w:val="-4"/>
          <w:sz w:val="22"/>
          <w:szCs w:val="22"/>
          <w:lang w:val="vi-VN"/>
        </w:rPr>
        <w:t>2.</w:t>
      </w:r>
      <w:r w:rsidR="006A33A3" w:rsidRPr="00A80C92">
        <w:rPr>
          <w:i/>
          <w:iCs/>
          <w:color w:val="000000" w:themeColor="text1"/>
          <w:spacing w:val="-4"/>
          <w:sz w:val="22"/>
          <w:szCs w:val="22"/>
        </w:rPr>
        <w:t>2</w:t>
      </w:r>
      <w:r w:rsidR="006A33A3" w:rsidRPr="00A80C92">
        <w:rPr>
          <w:i/>
          <w:iCs/>
          <w:color w:val="000000" w:themeColor="text1"/>
          <w:spacing w:val="-4"/>
          <w:sz w:val="22"/>
          <w:szCs w:val="22"/>
          <w:lang w:val="vi-VN"/>
        </w:rPr>
        <w:t>.</w:t>
      </w:r>
      <w:r w:rsidR="006A33A3" w:rsidRPr="00A80C92">
        <w:rPr>
          <w:i/>
          <w:iCs/>
          <w:color w:val="000000" w:themeColor="text1"/>
          <w:spacing w:val="-4"/>
          <w:sz w:val="22"/>
          <w:szCs w:val="22"/>
        </w:rPr>
        <w:t>1.</w:t>
      </w:r>
      <w:r w:rsidR="006A33A3" w:rsidRPr="00A80C92">
        <w:rPr>
          <w:i/>
          <w:iCs/>
          <w:color w:val="000000" w:themeColor="text1"/>
          <w:spacing w:val="-4"/>
          <w:sz w:val="22"/>
          <w:szCs w:val="22"/>
          <w:lang w:val="vi-VN"/>
        </w:rPr>
        <w:t xml:space="preserve"> </w:t>
      </w:r>
      <w:bookmarkStart w:id="179" w:name="_Hlk147009197"/>
      <w:r w:rsidR="006A33A3" w:rsidRPr="00A80C92">
        <w:rPr>
          <w:i/>
          <w:iCs/>
          <w:color w:val="000000" w:themeColor="text1"/>
          <w:spacing w:val="-4"/>
          <w:sz w:val="22"/>
          <w:szCs w:val="22"/>
          <w:lang w:val="vi-VN"/>
        </w:rPr>
        <w:t xml:space="preserve">Hoàn thiện các qui định </w:t>
      </w:r>
      <w:r w:rsidR="00E2723B" w:rsidRPr="00A80C92">
        <w:rPr>
          <w:i/>
          <w:iCs/>
          <w:color w:val="000000" w:themeColor="text1"/>
          <w:spacing w:val="-4"/>
          <w:sz w:val="22"/>
          <w:szCs w:val="22"/>
        </w:rPr>
        <w:t xml:space="preserve">của Luật Tổ chức Tòa án năm 2024 </w:t>
      </w:r>
      <w:r w:rsidR="006A33A3" w:rsidRPr="00A80C92">
        <w:rPr>
          <w:i/>
          <w:iCs/>
          <w:color w:val="000000" w:themeColor="text1"/>
          <w:spacing w:val="-4"/>
          <w:sz w:val="22"/>
          <w:szCs w:val="22"/>
        </w:rPr>
        <w:t>về bảo đảm sự độc lập của Hội thẩm trong xét xử sơ thẩm vụ án hình sự</w:t>
      </w:r>
    </w:p>
    <w:p w14:paraId="4E56426B" w14:textId="75964527" w:rsidR="00661691" w:rsidRPr="003E7335" w:rsidRDefault="006A33A3" w:rsidP="00811F87">
      <w:pPr>
        <w:pStyle w:val="FootnoteText"/>
        <w:spacing w:line="360" w:lineRule="auto"/>
        <w:ind w:firstLine="567"/>
        <w:jc w:val="both"/>
        <w:rPr>
          <w:color w:val="000000" w:themeColor="text1"/>
          <w:sz w:val="22"/>
          <w:szCs w:val="22"/>
          <w:lang w:val="vi-VN"/>
        </w:rPr>
      </w:pPr>
      <w:bookmarkStart w:id="180" w:name="_Hlk169044709"/>
      <w:bookmarkEnd w:id="178"/>
      <w:bookmarkEnd w:id="179"/>
      <w:r w:rsidRPr="003E7335">
        <w:rPr>
          <w:color w:val="000000" w:themeColor="text1"/>
          <w:sz w:val="22"/>
          <w:szCs w:val="22"/>
          <w:lang w:val="vi-VN"/>
        </w:rPr>
        <w:t xml:space="preserve">Thứ nhất, cần </w:t>
      </w:r>
      <w:bookmarkStart w:id="181" w:name="_Hlk147009213"/>
      <w:r w:rsidR="008A08EC" w:rsidRPr="003E7335">
        <w:rPr>
          <w:color w:val="000000" w:themeColor="text1"/>
          <w:sz w:val="22"/>
          <w:szCs w:val="22"/>
          <w:lang w:val="vi-VN"/>
        </w:rPr>
        <w:t xml:space="preserve">bổ sung quy định </w:t>
      </w:r>
      <w:r w:rsidR="004768A1" w:rsidRPr="003E7335">
        <w:rPr>
          <w:color w:val="000000" w:themeColor="text1"/>
          <w:sz w:val="22"/>
          <w:szCs w:val="22"/>
        </w:rPr>
        <w:t>phân công, lựa chọn</w:t>
      </w:r>
      <w:r w:rsidR="008A08EC" w:rsidRPr="003E7335">
        <w:rPr>
          <w:color w:val="000000" w:themeColor="text1"/>
          <w:sz w:val="22"/>
          <w:szCs w:val="22"/>
          <w:lang w:val="vi-VN"/>
        </w:rPr>
        <w:t xml:space="preserve"> Hội thẩm</w:t>
      </w:r>
      <w:bookmarkEnd w:id="181"/>
      <w:r w:rsidRPr="003E7335">
        <w:rPr>
          <w:color w:val="000000" w:themeColor="text1"/>
          <w:sz w:val="22"/>
          <w:szCs w:val="22"/>
          <w:lang w:val="vi-VN"/>
        </w:rPr>
        <w:t xml:space="preserve">. </w:t>
      </w:r>
      <w:bookmarkEnd w:id="180"/>
      <w:r w:rsidRPr="003E7335">
        <w:rPr>
          <w:color w:val="000000" w:themeColor="text1"/>
          <w:sz w:val="22"/>
          <w:szCs w:val="22"/>
          <w:lang w:val="vi-VN"/>
        </w:rPr>
        <w:t>Cần có những nghiên cứu cụ thể về quy định quyền hạn của Chánh án trong việc phân công</w:t>
      </w:r>
      <w:r w:rsidR="004768A1" w:rsidRPr="003E7335">
        <w:rPr>
          <w:color w:val="000000" w:themeColor="text1"/>
          <w:sz w:val="22"/>
          <w:szCs w:val="22"/>
        </w:rPr>
        <w:t xml:space="preserve">, lựa chọn </w:t>
      </w:r>
      <w:r w:rsidR="00AC05DE" w:rsidRPr="003E7335">
        <w:rPr>
          <w:color w:val="000000" w:themeColor="text1"/>
          <w:sz w:val="22"/>
          <w:szCs w:val="22"/>
        </w:rPr>
        <w:t>ng</w:t>
      </w:r>
      <w:r w:rsidR="00AC05DE" w:rsidRPr="003E7335">
        <w:rPr>
          <w:color w:val="000000" w:themeColor="text1"/>
          <w:sz w:val="22"/>
          <w:szCs w:val="22"/>
          <w:lang w:val="vi-VN"/>
        </w:rPr>
        <w:t>ẫ</w:t>
      </w:r>
      <w:r w:rsidR="004768A1" w:rsidRPr="003E7335">
        <w:rPr>
          <w:color w:val="000000" w:themeColor="text1"/>
          <w:sz w:val="22"/>
          <w:szCs w:val="22"/>
        </w:rPr>
        <w:t>u nhiên</w:t>
      </w:r>
      <w:r w:rsidRPr="003E7335">
        <w:rPr>
          <w:color w:val="000000" w:themeColor="text1"/>
          <w:sz w:val="22"/>
          <w:szCs w:val="22"/>
          <w:lang w:val="vi-VN"/>
        </w:rPr>
        <w:t xml:space="preserve"> Hội thẩm tại Điều 44 BLTTHS năm 2015</w:t>
      </w:r>
      <w:r w:rsidR="008A08EC" w:rsidRPr="003E7335">
        <w:rPr>
          <w:color w:val="000000" w:themeColor="text1"/>
          <w:sz w:val="22"/>
          <w:szCs w:val="22"/>
          <w:lang w:val="vi-VN"/>
        </w:rPr>
        <w:t xml:space="preserve"> và Điều 135 Luật Tổ chức </w:t>
      </w:r>
      <w:r w:rsidR="006D172D" w:rsidRPr="003E7335">
        <w:rPr>
          <w:color w:val="000000" w:themeColor="text1"/>
          <w:sz w:val="22"/>
          <w:szCs w:val="22"/>
        </w:rPr>
        <w:t>T</w:t>
      </w:r>
      <w:r w:rsidR="006D172D" w:rsidRPr="003E7335">
        <w:rPr>
          <w:color w:val="000000" w:themeColor="text1"/>
          <w:sz w:val="22"/>
          <w:szCs w:val="22"/>
          <w:lang w:val="vi-VN"/>
        </w:rPr>
        <w:t>òa án nhân dân</w:t>
      </w:r>
      <w:r w:rsidR="006D172D" w:rsidRPr="003E7335">
        <w:rPr>
          <w:color w:val="000000" w:themeColor="text1"/>
          <w:sz w:val="22"/>
          <w:szCs w:val="22"/>
        </w:rPr>
        <w:t xml:space="preserve"> </w:t>
      </w:r>
      <w:r w:rsidR="008A08EC" w:rsidRPr="003E7335">
        <w:rPr>
          <w:color w:val="000000" w:themeColor="text1"/>
          <w:sz w:val="22"/>
          <w:szCs w:val="22"/>
          <w:lang w:val="vi-VN"/>
        </w:rPr>
        <w:t>năm 2024</w:t>
      </w:r>
      <w:r w:rsidRPr="003E7335">
        <w:rPr>
          <w:color w:val="000000" w:themeColor="text1"/>
          <w:sz w:val="22"/>
          <w:szCs w:val="22"/>
          <w:lang w:val="vi-VN"/>
        </w:rPr>
        <w:t xml:space="preserve">. </w:t>
      </w:r>
      <w:bookmarkStart w:id="182" w:name="_Hlk169044727"/>
    </w:p>
    <w:p w14:paraId="6D922E24" w14:textId="3E08FA83" w:rsidR="00635ED2" w:rsidRPr="00A80C92" w:rsidRDefault="006A33A3" w:rsidP="00811F87">
      <w:pPr>
        <w:pStyle w:val="FootnoteText"/>
        <w:spacing w:line="360" w:lineRule="auto"/>
        <w:ind w:firstLine="567"/>
        <w:jc w:val="both"/>
        <w:rPr>
          <w:color w:val="000000" w:themeColor="text1"/>
          <w:spacing w:val="-4"/>
          <w:sz w:val="22"/>
          <w:szCs w:val="22"/>
          <w:lang w:val="vi-VN"/>
        </w:rPr>
      </w:pPr>
      <w:r w:rsidRPr="00A80C92">
        <w:rPr>
          <w:color w:val="000000" w:themeColor="text1"/>
          <w:spacing w:val="-4"/>
          <w:sz w:val="22"/>
          <w:szCs w:val="22"/>
          <w:lang w:val="vi-VN"/>
        </w:rPr>
        <w:t xml:space="preserve">Thứ hai, cần nghiên cứu thời gian hợp lý để Hội thẩm nhân dân tham gia xét xử có đủ điều kiện nghiên cứu hồ sơ vụ án. </w:t>
      </w:r>
      <w:bookmarkEnd w:id="182"/>
      <w:r w:rsidR="00661691" w:rsidRPr="00A80C92">
        <w:rPr>
          <w:color w:val="000000" w:themeColor="text1"/>
          <w:spacing w:val="-4"/>
          <w:sz w:val="22"/>
          <w:szCs w:val="22"/>
        </w:rPr>
        <w:t>T</w:t>
      </w:r>
      <w:r w:rsidRPr="00A80C92">
        <w:rPr>
          <w:color w:val="000000" w:themeColor="text1"/>
          <w:spacing w:val="-4"/>
          <w:sz w:val="22"/>
          <w:szCs w:val="22"/>
          <w:lang w:val="vi-VN"/>
        </w:rPr>
        <w:t>heo tác giả cần quy định cụ thể thời gian Hội thẩm được nghiên cứu hồ sơ vụ án trước khi mở phiên tòa và ít</w:t>
      </w:r>
      <w:r w:rsidR="00AC05DE" w:rsidRPr="00A80C92">
        <w:rPr>
          <w:color w:val="000000" w:themeColor="text1"/>
          <w:spacing w:val="-4"/>
          <w:sz w:val="22"/>
          <w:szCs w:val="22"/>
          <w:lang w:val="vi-VN"/>
        </w:rPr>
        <w:t xml:space="preserve"> nhất</w:t>
      </w:r>
      <w:r w:rsidRPr="00A80C92">
        <w:rPr>
          <w:color w:val="000000" w:themeColor="text1"/>
          <w:spacing w:val="-4"/>
          <w:sz w:val="22"/>
          <w:szCs w:val="22"/>
          <w:lang w:val="vi-VN"/>
        </w:rPr>
        <w:t xml:space="preserve"> thời gian của Hội thẩm cũng phải bảo đảm bằng với thời gian nghiên cứu của Thẩm phán theo khoản 1 Điều 277 BLTTHS năm 2015. </w:t>
      </w:r>
    </w:p>
    <w:p w14:paraId="20854B4C" w14:textId="726505C6" w:rsidR="006A33A3" w:rsidRPr="003E7335" w:rsidRDefault="002F03D8" w:rsidP="00645921">
      <w:pPr>
        <w:pStyle w:val="FootnoteText"/>
        <w:spacing w:line="360" w:lineRule="auto"/>
        <w:ind w:firstLine="567"/>
        <w:jc w:val="both"/>
        <w:rPr>
          <w:i/>
          <w:iCs/>
          <w:color w:val="000000" w:themeColor="text1"/>
          <w:sz w:val="22"/>
          <w:szCs w:val="22"/>
          <w:lang w:val="vi-VN"/>
        </w:rPr>
      </w:pPr>
      <w:bookmarkStart w:id="183" w:name="_Hlk169044748"/>
      <w:r w:rsidRPr="003E7335">
        <w:rPr>
          <w:i/>
          <w:iCs/>
          <w:color w:val="000000" w:themeColor="text1"/>
          <w:sz w:val="22"/>
          <w:szCs w:val="22"/>
        </w:rPr>
        <w:t>3.</w:t>
      </w:r>
      <w:r w:rsidR="006A33A3" w:rsidRPr="003E7335">
        <w:rPr>
          <w:i/>
          <w:iCs/>
          <w:color w:val="000000" w:themeColor="text1"/>
          <w:sz w:val="22"/>
          <w:szCs w:val="22"/>
          <w:lang w:val="vi-VN"/>
        </w:rPr>
        <w:t>2.</w:t>
      </w:r>
      <w:r w:rsidR="006A33A3" w:rsidRPr="003E7335">
        <w:rPr>
          <w:i/>
          <w:iCs/>
          <w:color w:val="000000" w:themeColor="text1"/>
          <w:sz w:val="22"/>
          <w:szCs w:val="22"/>
        </w:rPr>
        <w:t>2</w:t>
      </w:r>
      <w:r w:rsidR="006A33A3" w:rsidRPr="003E7335">
        <w:rPr>
          <w:i/>
          <w:iCs/>
          <w:color w:val="000000" w:themeColor="text1"/>
          <w:sz w:val="22"/>
          <w:szCs w:val="22"/>
          <w:lang w:val="vi-VN"/>
        </w:rPr>
        <w:t>.</w:t>
      </w:r>
      <w:r w:rsidR="006A33A3" w:rsidRPr="003E7335">
        <w:rPr>
          <w:i/>
          <w:iCs/>
          <w:color w:val="000000" w:themeColor="text1"/>
          <w:sz w:val="22"/>
          <w:szCs w:val="22"/>
        </w:rPr>
        <w:t>2</w:t>
      </w:r>
      <w:r w:rsidR="006A33A3" w:rsidRPr="003E7335">
        <w:rPr>
          <w:i/>
          <w:iCs/>
          <w:color w:val="000000" w:themeColor="text1"/>
          <w:sz w:val="22"/>
          <w:szCs w:val="22"/>
          <w:lang w:val="vi-VN"/>
        </w:rPr>
        <w:t xml:space="preserve">. Hoàn thiện các quy định về </w:t>
      </w:r>
      <w:r w:rsidR="008209F1" w:rsidRPr="003E7335">
        <w:rPr>
          <w:i/>
          <w:iCs/>
          <w:color w:val="000000" w:themeColor="text1"/>
          <w:sz w:val="22"/>
          <w:szCs w:val="22"/>
        </w:rPr>
        <w:t xml:space="preserve">kiểm sát, </w:t>
      </w:r>
      <w:r w:rsidR="006A33A3" w:rsidRPr="003E7335">
        <w:rPr>
          <w:i/>
          <w:iCs/>
          <w:color w:val="000000" w:themeColor="text1"/>
          <w:sz w:val="22"/>
          <w:szCs w:val="22"/>
          <w:lang w:val="vi-VN"/>
        </w:rPr>
        <w:t>giám sát việc thực thi quyền con người của bị cáo trong xét xử sơ thẩm vụ án hình sự</w:t>
      </w:r>
    </w:p>
    <w:bookmarkEnd w:id="183"/>
    <w:p w14:paraId="34A65902" w14:textId="5C905ABB" w:rsidR="006A33A3" w:rsidRPr="003E7335" w:rsidRDefault="006A33A3" w:rsidP="00C7021D">
      <w:pPr>
        <w:spacing w:line="360" w:lineRule="auto"/>
        <w:ind w:firstLine="567"/>
        <w:jc w:val="both"/>
        <w:rPr>
          <w:color w:val="000000" w:themeColor="text1"/>
          <w:spacing w:val="-2"/>
          <w:sz w:val="22"/>
          <w:szCs w:val="22"/>
          <w:lang w:val="vi-VN"/>
        </w:rPr>
      </w:pPr>
      <w:r w:rsidRPr="003E7335">
        <w:rPr>
          <w:color w:val="000000" w:themeColor="text1"/>
          <w:spacing w:val="-2"/>
          <w:sz w:val="22"/>
          <w:szCs w:val="22"/>
          <w:lang w:val="vi-VN"/>
        </w:rPr>
        <w:lastRenderedPageBreak/>
        <w:t xml:space="preserve">Về quy định </w:t>
      </w:r>
      <w:r w:rsidR="008209F1" w:rsidRPr="003E7335">
        <w:rPr>
          <w:color w:val="000000" w:themeColor="text1"/>
          <w:spacing w:val="-2"/>
          <w:sz w:val="22"/>
          <w:szCs w:val="22"/>
        </w:rPr>
        <w:t>kiểm</w:t>
      </w:r>
      <w:r w:rsidRPr="003E7335">
        <w:rPr>
          <w:color w:val="000000" w:themeColor="text1"/>
          <w:spacing w:val="-2"/>
          <w:sz w:val="22"/>
          <w:szCs w:val="22"/>
          <w:lang w:val="vi-VN"/>
        </w:rPr>
        <w:t xml:space="preserve"> sát của Viện kiểm sát. </w:t>
      </w:r>
      <w:r w:rsidR="00661691" w:rsidRPr="003E7335">
        <w:rPr>
          <w:color w:val="000000" w:themeColor="text1"/>
          <w:spacing w:val="-2"/>
          <w:sz w:val="22"/>
          <w:szCs w:val="22"/>
        </w:rPr>
        <w:t>T</w:t>
      </w:r>
      <w:r w:rsidRPr="003E7335">
        <w:rPr>
          <w:color w:val="000000" w:themeColor="text1"/>
          <w:spacing w:val="-2"/>
          <w:sz w:val="22"/>
          <w:szCs w:val="22"/>
          <w:lang w:val="vi-VN"/>
        </w:rPr>
        <w:t xml:space="preserve">ác giả đề nghị các nhà lập pháp cần có những nghiên cứu sâu hơn về thẩm quyền </w:t>
      </w:r>
      <w:r w:rsidR="008209F1" w:rsidRPr="003E7335">
        <w:rPr>
          <w:color w:val="000000" w:themeColor="text1"/>
          <w:spacing w:val="-2"/>
          <w:sz w:val="22"/>
          <w:szCs w:val="22"/>
        </w:rPr>
        <w:t>kiểm</w:t>
      </w:r>
      <w:r w:rsidR="008209F1" w:rsidRPr="003E7335">
        <w:rPr>
          <w:color w:val="000000" w:themeColor="text1"/>
          <w:spacing w:val="-2"/>
          <w:sz w:val="22"/>
          <w:szCs w:val="22"/>
          <w:lang w:val="vi-VN"/>
        </w:rPr>
        <w:t xml:space="preserve"> </w:t>
      </w:r>
      <w:r w:rsidRPr="003E7335">
        <w:rPr>
          <w:color w:val="000000" w:themeColor="text1"/>
          <w:spacing w:val="-2"/>
          <w:sz w:val="22"/>
          <w:szCs w:val="22"/>
          <w:lang w:val="vi-VN"/>
        </w:rPr>
        <w:t xml:space="preserve">sát của Viện kiểm sát. Ngoài ra, cũng cần xác định rõ phạm vi </w:t>
      </w:r>
      <w:r w:rsidR="008209F1" w:rsidRPr="003E7335">
        <w:rPr>
          <w:color w:val="000000" w:themeColor="text1"/>
          <w:spacing w:val="-2"/>
          <w:sz w:val="22"/>
          <w:szCs w:val="22"/>
        </w:rPr>
        <w:t>kiểm</w:t>
      </w:r>
      <w:r w:rsidR="008209F1" w:rsidRPr="003E7335">
        <w:rPr>
          <w:color w:val="000000" w:themeColor="text1"/>
          <w:spacing w:val="-2"/>
          <w:sz w:val="22"/>
          <w:szCs w:val="22"/>
          <w:lang w:val="vi-VN"/>
        </w:rPr>
        <w:t xml:space="preserve"> </w:t>
      </w:r>
      <w:r w:rsidRPr="003E7335">
        <w:rPr>
          <w:color w:val="000000" w:themeColor="text1"/>
          <w:spacing w:val="-2"/>
          <w:sz w:val="22"/>
          <w:szCs w:val="22"/>
          <w:lang w:val="vi-VN"/>
        </w:rPr>
        <w:t xml:space="preserve">sát của Viện kiểm sát trong BLTTHS để thống nhất với quy định của Hiến pháp hiện hành khi “Viện kiểm sát nhân dân thực hành quyền công tố, </w:t>
      </w:r>
      <w:r w:rsidRPr="003E7335">
        <w:rPr>
          <w:i/>
          <w:iCs/>
          <w:color w:val="000000" w:themeColor="text1"/>
          <w:spacing w:val="-2"/>
          <w:sz w:val="22"/>
          <w:szCs w:val="22"/>
          <w:lang w:val="vi-VN"/>
        </w:rPr>
        <w:t>kiểm sát hoạt động tư pháp</w:t>
      </w:r>
      <w:r w:rsidRPr="003E7335">
        <w:rPr>
          <w:color w:val="000000" w:themeColor="text1"/>
          <w:spacing w:val="-2"/>
          <w:sz w:val="22"/>
          <w:szCs w:val="22"/>
          <w:lang w:val="vi-VN"/>
        </w:rPr>
        <w:t xml:space="preserve">” chứ không phải là “Viện kiểm sát </w:t>
      </w:r>
      <w:r w:rsidRPr="003E7335">
        <w:rPr>
          <w:i/>
          <w:iCs/>
          <w:color w:val="000000" w:themeColor="text1"/>
          <w:spacing w:val="-2"/>
          <w:sz w:val="22"/>
          <w:szCs w:val="22"/>
          <w:lang w:val="vi-VN"/>
        </w:rPr>
        <w:t>kiểm sát việc tuân theo pháp luật</w:t>
      </w:r>
      <w:r w:rsidRPr="003E7335">
        <w:rPr>
          <w:color w:val="000000" w:themeColor="text1"/>
          <w:spacing w:val="-2"/>
          <w:sz w:val="22"/>
          <w:szCs w:val="22"/>
          <w:lang w:val="vi-VN"/>
        </w:rPr>
        <w:t xml:space="preserve"> trong TTHS” như quy định của BLTTHS năm 2015.</w:t>
      </w:r>
    </w:p>
    <w:p w14:paraId="2FA98917" w14:textId="1FD2C7CA" w:rsidR="00661691" w:rsidRPr="003E7335" w:rsidRDefault="006A33A3" w:rsidP="00C7021D">
      <w:pPr>
        <w:spacing w:line="360" w:lineRule="auto"/>
        <w:ind w:firstLine="567"/>
        <w:jc w:val="both"/>
        <w:rPr>
          <w:color w:val="000000" w:themeColor="text1"/>
          <w:sz w:val="22"/>
          <w:szCs w:val="22"/>
          <w:lang w:val="vi-VN"/>
        </w:rPr>
      </w:pPr>
      <w:r w:rsidRPr="003E7335">
        <w:rPr>
          <w:color w:val="000000" w:themeColor="text1"/>
          <w:sz w:val="22"/>
          <w:szCs w:val="22"/>
          <w:lang w:val="vi-VN"/>
        </w:rPr>
        <w:t>Về quy định giám sát của Quốc hội, Ủy ban Mặt trận tổ quốc và các tổ chức khác: Cần xác định rõ phạm vi giám sát của Quốc hội để vừa thực hiện tốt việc giám sát vĩ mô vừa không can thiệp sâu vào hoạt động chuyên môn của Tòa án và nguyên tắc độc lập xét xử. Đồng thời, cần bảo đảm hoạt động giám sát của các tổ chức xã hội, cơ quan truyền thông, phải coi sự giám sát của báo chí và truyền thông là phương tiện giúp tăng cường hoạt động của cơ quan tư pháp và tăng cường bảo đảm các quyền con người</w:t>
      </w:r>
      <w:r w:rsidR="00661691" w:rsidRPr="003E7335">
        <w:rPr>
          <w:color w:val="000000" w:themeColor="text1"/>
          <w:sz w:val="22"/>
          <w:szCs w:val="22"/>
        </w:rPr>
        <w:t>.</w:t>
      </w:r>
      <w:r w:rsidRPr="003E7335">
        <w:rPr>
          <w:color w:val="000000" w:themeColor="text1"/>
          <w:sz w:val="22"/>
          <w:szCs w:val="22"/>
          <w:lang w:val="vi-VN"/>
        </w:rPr>
        <w:t xml:space="preserve"> </w:t>
      </w:r>
    </w:p>
    <w:p w14:paraId="2540DFDB" w14:textId="2BC7896B" w:rsidR="001B2A75" w:rsidRPr="003E7335" w:rsidRDefault="001B2A75" w:rsidP="00645921">
      <w:pPr>
        <w:spacing w:line="360" w:lineRule="auto"/>
        <w:ind w:firstLine="567"/>
        <w:jc w:val="both"/>
        <w:rPr>
          <w:i/>
          <w:iCs/>
          <w:color w:val="000000" w:themeColor="text1"/>
          <w:sz w:val="22"/>
          <w:szCs w:val="22"/>
          <w:shd w:val="clear" w:color="auto" w:fill="FFFFFF"/>
        </w:rPr>
      </w:pPr>
      <w:r w:rsidRPr="003E7335">
        <w:rPr>
          <w:i/>
          <w:iCs/>
          <w:color w:val="000000" w:themeColor="text1"/>
          <w:sz w:val="22"/>
          <w:szCs w:val="22"/>
          <w:lang w:val="pt-BR"/>
        </w:rPr>
        <w:t>3</w:t>
      </w:r>
      <w:r w:rsidRPr="003E7335">
        <w:rPr>
          <w:i/>
          <w:iCs/>
          <w:color w:val="000000" w:themeColor="text1"/>
          <w:sz w:val="22"/>
          <w:szCs w:val="22"/>
          <w:lang w:val="vi-VN"/>
        </w:rPr>
        <w:t xml:space="preserve">.2.2.3. </w:t>
      </w:r>
      <w:r w:rsidR="00116F86" w:rsidRPr="003E7335">
        <w:rPr>
          <w:i/>
          <w:iCs/>
          <w:color w:val="000000" w:themeColor="text1"/>
          <w:sz w:val="22"/>
          <w:szCs w:val="22"/>
        </w:rPr>
        <w:t>Cần có các văn bản hướng dẫn đối với</w:t>
      </w:r>
      <w:r w:rsidRPr="003E7335">
        <w:rPr>
          <w:i/>
          <w:iCs/>
          <w:color w:val="000000" w:themeColor="text1"/>
          <w:sz w:val="22"/>
          <w:szCs w:val="22"/>
          <w:lang w:val="vi-VN"/>
        </w:rPr>
        <w:t xml:space="preserve"> các quy định của luật Tư pháp người chưa thành niên </w:t>
      </w:r>
      <w:r w:rsidR="00116F86" w:rsidRPr="003E7335">
        <w:rPr>
          <w:i/>
          <w:iCs/>
          <w:color w:val="000000" w:themeColor="text1"/>
          <w:sz w:val="22"/>
          <w:szCs w:val="22"/>
        </w:rPr>
        <w:t xml:space="preserve">sau khi luật có hiệu lực </w:t>
      </w:r>
      <w:r w:rsidRPr="003E7335">
        <w:rPr>
          <w:i/>
          <w:iCs/>
          <w:color w:val="000000" w:themeColor="text1"/>
          <w:sz w:val="22"/>
          <w:szCs w:val="22"/>
          <w:lang w:val="vi-VN"/>
        </w:rPr>
        <w:t xml:space="preserve">về </w:t>
      </w:r>
      <w:r w:rsidRPr="003E7335">
        <w:rPr>
          <w:i/>
          <w:iCs/>
          <w:color w:val="000000" w:themeColor="text1"/>
          <w:sz w:val="22"/>
          <w:szCs w:val="22"/>
          <w:shd w:val="clear" w:color="auto" w:fill="FFFFFF"/>
          <w:lang w:val="vi-VN"/>
        </w:rPr>
        <w:t>quyền của người chưa thành niên trong xét xử sơ thẩm vụ án hình sự</w:t>
      </w:r>
    </w:p>
    <w:p w14:paraId="57534B7A" w14:textId="1E980B41" w:rsidR="001B2A75" w:rsidRPr="003E7335" w:rsidRDefault="00661691" w:rsidP="00C11E11">
      <w:pPr>
        <w:spacing w:line="360" w:lineRule="auto"/>
        <w:ind w:firstLine="680"/>
        <w:jc w:val="both"/>
        <w:textAlignment w:val="baseline"/>
        <w:rPr>
          <w:color w:val="000000" w:themeColor="text1"/>
          <w:sz w:val="22"/>
          <w:szCs w:val="22"/>
          <w:shd w:val="clear" w:color="auto" w:fill="FFFFFF"/>
          <w:lang w:val="vi-VN"/>
        </w:rPr>
      </w:pPr>
      <w:r w:rsidRPr="003E7335">
        <w:rPr>
          <w:color w:val="000000" w:themeColor="text1"/>
          <w:sz w:val="22"/>
          <w:szCs w:val="22"/>
          <w:shd w:val="clear" w:color="auto" w:fill="FFFFFF"/>
        </w:rPr>
        <w:t>T</w:t>
      </w:r>
      <w:r w:rsidR="001B2A75" w:rsidRPr="003E7335">
        <w:rPr>
          <w:color w:val="000000" w:themeColor="text1"/>
          <w:sz w:val="22"/>
          <w:szCs w:val="22"/>
          <w:shd w:val="clear" w:color="auto" w:fill="FFFFFF"/>
          <w:lang w:val="vi-VN"/>
        </w:rPr>
        <w:t xml:space="preserve">ác giả cho rằng pháp luật cần có quy định về trách nhiệm và nghĩa vụ của từng chủ thể trong hoạt động tố tụng đối với việc bảo vệ thông tin cá nhân của người </w:t>
      </w:r>
      <w:r w:rsidR="006212D5" w:rsidRPr="003E7335">
        <w:rPr>
          <w:color w:val="000000" w:themeColor="text1"/>
          <w:sz w:val="22"/>
          <w:szCs w:val="22"/>
          <w:shd w:val="clear" w:color="auto" w:fill="FFFFFF"/>
        </w:rPr>
        <w:t>chưa thành niên</w:t>
      </w:r>
      <w:r w:rsidR="001B2A75" w:rsidRPr="003E7335">
        <w:rPr>
          <w:color w:val="000000" w:themeColor="text1"/>
          <w:sz w:val="22"/>
          <w:szCs w:val="22"/>
          <w:shd w:val="clear" w:color="auto" w:fill="FFFFFF"/>
          <w:lang w:val="vi-VN"/>
        </w:rPr>
        <w:t xml:space="preserve"> trong những trường hợp cụ thể và cần có cơ chế xử lý trách nhiệm đối với từng chủ thể về những trường hợp vi phạm. Đồng thời, cần có quy định việc đọc quyết định của bản án trong trường hợp xét xử kín không dẫn đến việc xác định </w:t>
      </w:r>
      <w:r w:rsidR="004450D7" w:rsidRPr="003E7335">
        <w:rPr>
          <w:color w:val="000000" w:themeColor="text1"/>
          <w:sz w:val="22"/>
          <w:szCs w:val="22"/>
          <w:shd w:val="clear" w:color="auto" w:fill="FFFFFF"/>
        </w:rPr>
        <w:t xml:space="preserve">được </w:t>
      </w:r>
      <w:r w:rsidR="001B2A75" w:rsidRPr="003E7335">
        <w:rPr>
          <w:color w:val="000000" w:themeColor="text1"/>
          <w:sz w:val="22"/>
          <w:szCs w:val="22"/>
          <w:shd w:val="clear" w:color="auto" w:fill="FFFFFF"/>
          <w:lang w:val="vi-VN"/>
        </w:rPr>
        <w:t xml:space="preserve">danh tính của bị cáo. </w:t>
      </w:r>
    </w:p>
    <w:p w14:paraId="6F2083E1" w14:textId="3833ED29" w:rsidR="006A33A3" w:rsidRPr="003E7335" w:rsidRDefault="002F03D8" w:rsidP="00C7021D">
      <w:pPr>
        <w:pStyle w:val="Heading2"/>
        <w:spacing w:before="0" w:after="0" w:line="360" w:lineRule="auto"/>
        <w:jc w:val="both"/>
        <w:rPr>
          <w:rFonts w:ascii="Times New Roman" w:hAnsi="Times New Roman"/>
          <w:color w:val="000000" w:themeColor="text1"/>
          <w:sz w:val="22"/>
          <w:szCs w:val="22"/>
          <w:lang w:val="vi-VN"/>
        </w:rPr>
      </w:pPr>
      <w:bookmarkStart w:id="184" w:name="_Toc153823308"/>
      <w:bookmarkStart w:id="185" w:name="_Toc195547182"/>
      <w:bookmarkStart w:id="186" w:name="_Hlk169044759"/>
      <w:r w:rsidRPr="003E7335">
        <w:rPr>
          <w:rFonts w:ascii="Times New Roman" w:hAnsi="Times New Roman"/>
          <w:color w:val="000000" w:themeColor="text1"/>
          <w:sz w:val="22"/>
          <w:szCs w:val="22"/>
        </w:rPr>
        <w:lastRenderedPageBreak/>
        <w:t>3.</w:t>
      </w:r>
      <w:r w:rsidR="006A33A3" w:rsidRPr="003E7335">
        <w:rPr>
          <w:rFonts w:ascii="Times New Roman" w:hAnsi="Times New Roman"/>
          <w:color w:val="000000" w:themeColor="text1"/>
          <w:sz w:val="22"/>
          <w:szCs w:val="22"/>
          <w:lang w:val="vi-VN"/>
        </w:rPr>
        <w:t>2.</w:t>
      </w:r>
      <w:r w:rsidR="006A33A3" w:rsidRPr="003E7335">
        <w:rPr>
          <w:rFonts w:ascii="Times New Roman" w:hAnsi="Times New Roman"/>
          <w:color w:val="000000" w:themeColor="text1"/>
          <w:sz w:val="22"/>
          <w:szCs w:val="22"/>
        </w:rPr>
        <w:t>3</w:t>
      </w:r>
      <w:r w:rsidR="006A33A3" w:rsidRPr="003E7335">
        <w:rPr>
          <w:rFonts w:ascii="Times New Roman" w:hAnsi="Times New Roman"/>
          <w:color w:val="000000" w:themeColor="text1"/>
          <w:sz w:val="22"/>
          <w:szCs w:val="22"/>
          <w:lang w:val="vi-VN"/>
        </w:rPr>
        <w:t xml:space="preserve">.  </w:t>
      </w:r>
      <w:r w:rsidR="00767B21" w:rsidRPr="003E7335">
        <w:rPr>
          <w:rFonts w:ascii="Times New Roman" w:hAnsi="Times New Roman"/>
          <w:color w:val="000000" w:themeColor="text1"/>
          <w:sz w:val="22"/>
          <w:szCs w:val="22"/>
        </w:rPr>
        <w:t>Một số</w:t>
      </w:r>
      <w:r w:rsidR="006A33A3" w:rsidRPr="003E7335">
        <w:rPr>
          <w:rFonts w:ascii="Times New Roman" w:hAnsi="Times New Roman"/>
          <w:color w:val="000000" w:themeColor="text1"/>
          <w:sz w:val="22"/>
          <w:szCs w:val="22"/>
          <w:lang w:val="vi-VN"/>
        </w:rPr>
        <w:t xml:space="preserve"> giải pháp khác</w:t>
      </w:r>
      <w:bookmarkEnd w:id="184"/>
      <w:bookmarkEnd w:id="185"/>
    </w:p>
    <w:p w14:paraId="4D7051F0" w14:textId="6BAD51F1" w:rsidR="006A33A3" w:rsidRPr="003E7335" w:rsidRDefault="006A33A3" w:rsidP="00C7021D">
      <w:pPr>
        <w:spacing w:line="360" w:lineRule="auto"/>
        <w:ind w:firstLine="567"/>
        <w:jc w:val="both"/>
        <w:rPr>
          <w:i/>
          <w:iCs/>
          <w:color w:val="000000" w:themeColor="text1"/>
          <w:sz w:val="22"/>
          <w:szCs w:val="22"/>
        </w:rPr>
      </w:pPr>
      <w:r w:rsidRPr="003E7335">
        <w:rPr>
          <w:i/>
          <w:iCs/>
          <w:color w:val="000000" w:themeColor="text1"/>
          <w:sz w:val="22"/>
          <w:szCs w:val="22"/>
          <w:lang w:val="vi-VN"/>
        </w:rPr>
        <w:t>Thứ nhất, giải pháp bảo đảm thực hiện quyền được xét xử bởi Tòa án độc lập,</w:t>
      </w:r>
      <w:r w:rsidR="00273ECA" w:rsidRPr="003E7335">
        <w:rPr>
          <w:i/>
          <w:iCs/>
          <w:color w:val="000000" w:themeColor="text1"/>
          <w:sz w:val="22"/>
          <w:szCs w:val="22"/>
        </w:rPr>
        <w:t xml:space="preserve">  khách quan, công bằng và</w:t>
      </w:r>
      <w:r w:rsidRPr="003E7335">
        <w:rPr>
          <w:i/>
          <w:iCs/>
          <w:color w:val="000000" w:themeColor="text1"/>
          <w:sz w:val="22"/>
          <w:szCs w:val="22"/>
          <w:lang w:val="vi-VN"/>
        </w:rPr>
        <w:t xml:space="preserve"> vô tư</w:t>
      </w:r>
    </w:p>
    <w:bookmarkEnd w:id="186"/>
    <w:p w14:paraId="6904401F" w14:textId="7F866EB7" w:rsidR="006A33A3" w:rsidRPr="003E7335" w:rsidRDefault="00661691" w:rsidP="00C7021D">
      <w:pPr>
        <w:spacing w:line="360" w:lineRule="auto"/>
        <w:ind w:firstLine="540"/>
        <w:jc w:val="both"/>
        <w:textAlignment w:val="baseline"/>
        <w:rPr>
          <w:color w:val="000000" w:themeColor="text1"/>
          <w:spacing w:val="-2"/>
          <w:sz w:val="22"/>
          <w:szCs w:val="22"/>
        </w:rPr>
      </w:pPr>
      <w:r w:rsidRPr="003E7335">
        <w:rPr>
          <w:color w:val="000000" w:themeColor="text1"/>
          <w:spacing w:val="-2"/>
          <w:sz w:val="22"/>
          <w:szCs w:val="22"/>
        </w:rPr>
        <w:t>Đ</w:t>
      </w:r>
      <w:r w:rsidR="006A33A3" w:rsidRPr="003E7335">
        <w:rPr>
          <w:color w:val="000000" w:themeColor="text1"/>
          <w:spacing w:val="-2"/>
          <w:sz w:val="22"/>
          <w:szCs w:val="22"/>
          <w:lang w:val="vi-VN"/>
        </w:rPr>
        <w:t>ể quyền con người của bị cáo được bảo đảm cần có những giải pháp bảo đảm sự độc lập của Thẩm phán, Hội thẩm đó là việc: i) Khẳng định địa vị và vị thế đặc biệt của Thẩm phán, không nên coi Thẩm phán là công chức thông thường mà cần có quy định ngạch quan chức tư pháp riên</w:t>
      </w:r>
      <w:r w:rsidR="005A653F" w:rsidRPr="003E7335">
        <w:rPr>
          <w:color w:val="000000" w:themeColor="text1"/>
          <w:spacing w:val="-2"/>
          <w:sz w:val="22"/>
          <w:szCs w:val="22"/>
        </w:rPr>
        <w:t>g</w:t>
      </w:r>
      <w:r w:rsidR="006A33A3" w:rsidRPr="003E7335">
        <w:rPr>
          <w:color w:val="000000" w:themeColor="text1"/>
          <w:spacing w:val="-2"/>
          <w:sz w:val="22"/>
          <w:szCs w:val="22"/>
          <w:lang w:val="vi-VN"/>
        </w:rPr>
        <w:t>; ii) Hoàn thiện cơ chế tuyển chọn, bổ nhiệm Thẩm phán bảo đảm sự công khai, công bằng, khách quan tránh sự tác động của cá nhân lãnh đạo hoặc Tòa án cấp trên; i</w:t>
      </w:r>
      <w:r w:rsidR="001C24DA" w:rsidRPr="003E7335">
        <w:rPr>
          <w:color w:val="000000" w:themeColor="text1"/>
          <w:spacing w:val="-2"/>
          <w:sz w:val="22"/>
          <w:szCs w:val="22"/>
        </w:rPr>
        <w:t>ii</w:t>
      </w:r>
      <w:r w:rsidR="006A33A3" w:rsidRPr="003E7335">
        <w:rPr>
          <w:color w:val="000000" w:themeColor="text1"/>
          <w:spacing w:val="-2"/>
          <w:sz w:val="22"/>
          <w:szCs w:val="22"/>
          <w:lang w:val="vi-VN"/>
        </w:rPr>
        <w:t xml:space="preserve">) Cải thiện cơ bản chế độ lương, thưởng, phụ cấp và điều kiện làm việc cho Thẩm phán, Hội thẩm; </w:t>
      </w:r>
      <w:r w:rsidR="00146219" w:rsidRPr="003E7335">
        <w:rPr>
          <w:color w:val="000000" w:themeColor="text1"/>
          <w:spacing w:val="-2"/>
          <w:sz w:val="22"/>
          <w:szCs w:val="22"/>
        </w:rPr>
        <w:t>iv</w:t>
      </w:r>
      <w:r w:rsidR="006A33A3" w:rsidRPr="003E7335">
        <w:rPr>
          <w:color w:val="000000" w:themeColor="text1"/>
          <w:spacing w:val="-2"/>
          <w:sz w:val="22"/>
          <w:szCs w:val="22"/>
          <w:lang w:val="vi-VN"/>
        </w:rPr>
        <w:t xml:space="preserve">) Hạn chế và tiến tới loại bỏ sự ảnh hưởng của mối quan hệ hành chính giữa lãnh đạo Tòa án với Thẩm phán. </w:t>
      </w:r>
    </w:p>
    <w:p w14:paraId="0AE4AF08" w14:textId="63526E25" w:rsidR="00CA1CBE" w:rsidRPr="003E7335" w:rsidRDefault="00CA1CBE" w:rsidP="00C7021D">
      <w:pPr>
        <w:pStyle w:val="ListParagraph"/>
        <w:spacing w:line="360" w:lineRule="auto"/>
        <w:ind w:left="0" w:firstLine="450"/>
        <w:jc w:val="both"/>
        <w:rPr>
          <w:rFonts w:ascii="Times New Roman" w:hAnsi="Times New Roman"/>
          <w:b w:val="0"/>
          <w:color w:val="000000" w:themeColor="text1"/>
          <w:sz w:val="22"/>
          <w:szCs w:val="22"/>
          <w:lang w:val="vi-VN"/>
        </w:rPr>
      </w:pPr>
      <w:bookmarkStart w:id="187" w:name="_Hlk169044795"/>
      <w:r w:rsidRPr="003E7335">
        <w:rPr>
          <w:rFonts w:ascii="Times New Roman" w:hAnsi="Times New Roman"/>
          <w:b w:val="0"/>
          <w:color w:val="000000" w:themeColor="text1"/>
          <w:sz w:val="22"/>
          <w:szCs w:val="22"/>
          <w:lang w:val="vi-VN"/>
        </w:rPr>
        <w:t>Hai là, xác định rõ mối liên hệ giữa Tòa án với các cơ quan khác trong hệ thống chính trị.</w:t>
      </w:r>
      <w:r w:rsidRPr="003E7335">
        <w:rPr>
          <w:rFonts w:ascii="Times New Roman" w:hAnsi="Times New Roman"/>
          <w:b w:val="0"/>
          <w:i/>
          <w:iCs/>
          <w:color w:val="000000" w:themeColor="text1"/>
          <w:sz w:val="22"/>
          <w:szCs w:val="22"/>
          <w:lang w:val="vi-VN"/>
        </w:rPr>
        <w:t xml:space="preserve"> </w:t>
      </w:r>
      <w:bookmarkEnd w:id="187"/>
      <w:r w:rsidRPr="003E7335">
        <w:rPr>
          <w:rFonts w:ascii="Times New Roman" w:hAnsi="Times New Roman"/>
          <w:b w:val="0"/>
          <w:color w:val="000000" w:themeColor="text1"/>
          <w:sz w:val="22"/>
          <w:szCs w:val="22"/>
          <w:lang w:val="vi-VN"/>
        </w:rPr>
        <w:t xml:space="preserve">Để cho hoạt động của Tòa án được độc lập trong mối quan hệ với các cơ quan khác trong cùng hệ thống chính trị cần xác định phạm vi giám sát của cơ quan lập pháp (Quốc hội) và Hội đồng nhân dân với hoạt động của Tòa án. Việc giám sát của Quốc hội và Hội đồng nhân dân chỉ nên thực hiện trên phương diện vĩ mô, xem xét và đánh giá báo cáo hoạt động xét xử hằng năm của Chánh án Tòa án tối cao/Chánh án Tòa án địa phương, chứ không yêu cầu giải trình, chất vấn về một vụ án cụ thể. </w:t>
      </w:r>
      <w:bookmarkStart w:id="188" w:name="_Hlk169044807"/>
    </w:p>
    <w:p w14:paraId="021B6E26" w14:textId="77777777" w:rsidR="00CA1CBE" w:rsidRPr="003E7335" w:rsidRDefault="00CA1CBE" w:rsidP="00C7021D">
      <w:pPr>
        <w:pStyle w:val="ListParagraph"/>
        <w:spacing w:line="360" w:lineRule="auto"/>
        <w:ind w:left="0" w:firstLine="450"/>
        <w:jc w:val="both"/>
        <w:rPr>
          <w:rFonts w:ascii="Times New Roman" w:hAnsi="Times New Roman"/>
          <w:b w:val="0"/>
          <w:bCs/>
          <w:i/>
          <w:iCs/>
          <w:color w:val="000000" w:themeColor="text1"/>
          <w:sz w:val="22"/>
          <w:szCs w:val="22"/>
        </w:rPr>
      </w:pPr>
      <w:r w:rsidRPr="003E7335">
        <w:rPr>
          <w:rFonts w:ascii="Times New Roman" w:hAnsi="Times New Roman"/>
          <w:b w:val="0"/>
          <w:bCs/>
          <w:i/>
          <w:iCs/>
          <w:color w:val="000000" w:themeColor="text1"/>
          <w:sz w:val="22"/>
          <w:szCs w:val="22"/>
          <w:lang w:val="vi-VN"/>
        </w:rPr>
        <w:t>Thứ hai, các giải pháp bảo đảm thực hiện quyền được xét xử công khai, nhanh chóng, kịp thời, không bị trì hoãn vô lý</w:t>
      </w:r>
    </w:p>
    <w:p w14:paraId="715D49AB" w14:textId="1805848D" w:rsidR="00CA1CBE" w:rsidRPr="003E7335" w:rsidRDefault="00CA1CBE" w:rsidP="00C7021D">
      <w:pPr>
        <w:pStyle w:val="ListParagraph"/>
        <w:spacing w:line="360" w:lineRule="auto"/>
        <w:ind w:left="0" w:firstLine="450"/>
        <w:jc w:val="both"/>
        <w:rPr>
          <w:rFonts w:ascii="Times New Roman" w:hAnsi="Times New Roman"/>
          <w:b w:val="0"/>
          <w:bCs/>
          <w:color w:val="000000" w:themeColor="text1"/>
          <w:spacing w:val="-2"/>
          <w:sz w:val="22"/>
          <w:szCs w:val="22"/>
          <w:lang w:val="vi-VN"/>
        </w:rPr>
      </w:pPr>
      <w:r w:rsidRPr="003E7335">
        <w:rPr>
          <w:rFonts w:ascii="Times New Roman" w:hAnsi="Times New Roman"/>
          <w:b w:val="0"/>
          <w:bCs/>
          <w:color w:val="000000" w:themeColor="text1"/>
          <w:spacing w:val="-2"/>
          <w:sz w:val="22"/>
          <w:szCs w:val="22"/>
          <w:lang w:val="vi-VN"/>
        </w:rPr>
        <w:t xml:space="preserve">Một là, cần hạn chế các trường hợp phải hoãn phiên tòa. </w:t>
      </w:r>
      <w:bookmarkEnd w:id="188"/>
      <w:r w:rsidR="00F047A4" w:rsidRPr="003E7335">
        <w:rPr>
          <w:rFonts w:ascii="Times New Roman" w:hAnsi="Times New Roman"/>
          <w:b w:val="0"/>
          <w:bCs/>
          <w:color w:val="000000" w:themeColor="text1"/>
          <w:spacing w:val="-2"/>
          <w:sz w:val="22"/>
          <w:szCs w:val="22"/>
        </w:rPr>
        <w:t>T</w:t>
      </w:r>
      <w:r w:rsidRPr="003E7335">
        <w:rPr>
          <w:rFonts w:ascii="Times New Roman" w:hAnsi="Times New Roman"/>
          <w:b w:val="0"/>
          <w:bCs/>
          <w:color w:val="000000" w:themeColor="text1"/>
          <w:spacing w:val="-2"/>
          <w:sz w:val="22"/>
          <w:szCs w:val="22"/>
          <w:lang w:val="vi-VN"/>
        </w:rPr>
        <w:t xml:space="preserve">rước mắt Tòa án cần hạn chế các trường hợp phải hoãn phiên tòa nhiều lần bằng các biện pháp theo dõi, nắm bắt sớm thông tin về khả năng có mặt, vắng mặt </w:t>
      </w:r>
      <w:r w:rsidRPr="003E7335">
        <w:rPr>
          <w:rFonts w:ascii="Times New Roman" w:hAnsi="Times New Roman"/>
          <w:b w:val="0"/>
          <w:bCs/>
          <w:color w:val="000000" w:themeColor="text1"/>
          <w:spacing w:val="-2"/>
          <w:sz w:val="22"/>
          <w:szCs w:val="22"/>
          <w:lang w:val="vi-VN"/>
        </w:rPr>
        <w:lastRenderedPageBreak/>
        <w:t xml:space="preserve">của bị cáo, người làm chứng, bị hại... để có giải pháp bảo đảm sự có mặt của họ. Đồng thời, cũng cần nhận thức rõ việc xét xử kịp thời là xét xử ngay lập tức mà không bị trì hoãn </w:t>
      </w:r>
      <w:r w:rsidRPr="003E7335">
        <w:rPr>
          <w:rFonts w:ascii="Times New Roman" w:hAnsi="Times New Roman"/>
          <w:b w:val="0"/>
          <w:bCs/>
          <w:i/>
          <w:iCs/>
          <w:color w:val="000000" w:themeColor="text1"/>
          <w:spacing w:val="-2"/>
          <w:sz w:val="22"/>
          <w:szCs w:val="22"/>
          <w:lang w:val="vi-VN"/>
        </w:rPr>
        <w:t>khi đủ các điều kiện cần thiết</w:t>
      </w:r>
      <w:r w:rsidRPr="003E7335">
        <w:rPr>
          <w:rFonts w:ascii="Times New Roman" w:hAnsi="Times New Roman"/>
          <w:b w:val="0"/>
          <w:bCs/>
          <w:color w:val="000000" w:themeColor="text1"/>
          <w:spacing w:val="-2"/>
          <w:sz w:val="22"/>
          <w:szCs w:val="22"/>
          <w:lang w:val="vi-VN"/>
        </w:rPr>
        <w:t xml:space="preserve">, nghĩa là việc xét xử không nên quá chậm làm ảnh hưởng đến quyền được xét xử kịp thời hay quá nhanh làm ảnh hưởng đến quyền bào chữa của bị cáo. </w:t>
      </w:r>
      <w:bookmarkStart w:id="189" w:name="_Hlk169044815"/>
    </w:p>
    <w:p w14:paraId="22E02939" w14:textId="1DF75360" w:rsidR="00CA1CBE" w:rsidRPr="003E7335" w:rsidRDefault="00CA1CBE" w:rsidP="00CA1CBE">
      <w:pPr>
        <w:pStyle w:val="ListParagraph"/>
        <w:spacing w:line="360" w:lineRule="auto"/>
        <w:ind w:left="0" w:firstLine="450"/>
        <w:jc w:val="both"/>
        <w:rPr>
          <w:rFonts w:ascii="Times New Roman" w:hAnsi="Times New Roman"/>
          <w:b w:val="0"/>
          <w:bCs/>
          <w:color w:val="000000" w:themeColor="text1"/>
          <w:spacing w:val="-2"/>
          <w:sz w:val="22"/>
          <w:szCs w:val="22"/>
          <w:lang w:val="vi-VN"/>
        </w:rPr>
      </w:pPr>
      <w:r w:rsidRPr="003E7335">
        <w:rPr>
          <w:rFonts w:ascii="Times New Roman" w:hAnsi="Times New Roman"/>
          <w:b w:val="0"/>
          <w:bCs/>
          <w:color w:val="000000" w:themeColor="text1"/>
          <w:spacing w:val="-2"/>
          <w:sz w:val="22"/>
          <w:szCs w:val="22"/>
          <w:lang w:val="vi-VN"/>
        </w:rPr>
        <w:t xml:space="preserve">Hai là, cần mở rộng quyền được tham gia đầy đủ của người dân trong suốt thời gian xét xử tại phiên tòa. </w:t>
      </w:r>
      <w:bookmarkEnd w:id="189"/>
      <w:r w:rsidR="00F047A4" w:rsidRPr="003E7335">
        <w:rPr>
          <w:rFonts w:ascii="Times New Roman" w:hAnsi="Times New Roman"/>
          <w:b w:val="0"/>
          <w:bCs/>
          <w:color w:val="000000" w:themeColor="text1"/>
          <w:spacing w:val="-2"/>
          <w:sz w:val="22"/>
          <w:szCs w:val="22"/>
        </w:rPr>
        <w:t>Đ</w:t>
      </w:r>
      <w:r w:rsidRPr="003E7335">
        <w:rPr>
          <w:rFonts w:ascii="Times New Roman" w:hAnsi="Times New Roman"/>
          <w:b w:val="0"/>
          <w:bCs/>
          <w:color w:val="000000" w:themeColor="text1"/>
          <w:spacing w:val="-2"/>
          <w:sz w:val="22"/>
          <w:szCs w:val="22"/>
          <w:lang w:val="vi-VN"/>
        </w:rPr>
        <w:t>ể bảo đảm sự giám sát từ phía người dân và xã hội, đặc biệt là những phiên xử các vụ án lớn, các vụ án được dư luận đặc biệt quan tâm thì cơ quan Tòa án cần có sự sắp xếp, bố trí phòng xử án; khu vực chỗ ngồi; khu vực cách ly; trang bị hệ thống màn hình để chia sẻ âm thanh, hình ảnh một cách trực tiếp, đầy đủ, rõ ràng nhằm bảo đảm sự theo dõi của những người có nhu cầu tham dự phiên tòa, thiết nghĩ việc hạn chế người tham dự phiên tòa chỉ khi thật sự cần thiết hoặc khi những người tham dự có vi phạm các quy định về nội quy phiên tòa.</w:t>
      </w:r>
    </w:p>
    <w:p w14:paraId="0C9A431B" w14:textId="77777777" w:rsidR="00CA1CBE" w:rsidRPr="003E7335" w:rsidRDefault="00CA1CBE" w:rsidP="00C7021D">
      <w:pPr>
        <w:pStyle w:val="ListParagraph"/>
        <w:spacing w:line="360" w:lineRule="auto"/>
        <w:ind w:left="0" w:firstLine="450"/>
        <w:jc w:val="both"/>
        <w:rPr>
          <w:rFonts w:ascii="Times New Roman" w:hAnsi="Times New Roman"/>
          <w:b w:val="0"/>
          <w:bCs/>
          <w:i/>
          <w:iCs/>
          <w:color w:val="000000" w:themeColor="text1"/>
          <w:spacing w:val="-4"/>
          <w:sz w:val="22"/>
          <w:szCs w:val="22"/>
        </w:rPr>
      </w:pPr>
      <w:bookmarkStart w:id="190" w:name="_Hlk169044826"/>
      <w:r w:rsidRPr="003E7335">
        <w:rPr>
          <w:rFonts w:ascii="Times New Roman" w:hAnsi="Times New Roman"/>
          <w:b w:val="0"/>
          <w:bCs/>
          <w:i/>
          <w:iCs/>
          <w:color w:val="000000" w:themeColor="text1"/>
          <w:spacing w:val="-4"/>
          <w:sz w:val="22"/>
          <w:szCs w:val="22"/>
          <w:lang w:val="vi-VN"/>
        </w:rPr>
        <w:t>Thứ ba, các giải pháp bảo đảm thực hiện quyền bào chữa, quyền được tranh tụng bình đẳng, quyền được xét xử công bằng</w:t>
      </w:r>
    </w:p>
    <w:bookmarkEnd w:id="190"/>
    <w:p w14:paraId="238ACB42" w14:textId="34464EBC" w:rsidR="006A33A3" w:rsidRPr="003E7335" w:rsidRDefault="006A33A3" w:rsidP="00C7021D">
      <w:pPr>
        <w:pStyle w:val="ListParagraph"/>
        <w:spacing w:line="360" w:lineRule="auto"/>
        <w:ind w:left="0" w:firstLine="450"/>
        <w:jc w:val="both"/>
        <w:rPr>
          <w:rFonts w:ascii="Times New Roman" w:hAnsi="Times New Roman"/>
          <w:b w:val="0"/>
          <w:bCs/>
          <w:color w:val="000000" w:themeColor="text1"/>
          <w:spacing w:val="-2"/>
          <w:sz w:val="22"/>
          <w:szCs w:val="22"/>
          <w:lang w:val="vi-VN"/>
        </w:rPr>
      </w:pPr>
      <w:r w:rsidRPr="003E7335">
        <w:rPr>
          <w:rFonts w:ascii="Times New Roman" w:hAnsi="Times New Roman"/>
          <w:b w:val="0"/>
          <w:bCs/>
          <w:color w:val="000000" w:themeColor="text1"/>
          <w:spacing w:val="-2"/>
          <w:sz w:val="22"/>
          <w:szCs w:val="22"/>
          <w:lang w:val="vi-VN"/>
        </w:rPr>
        <w:t xml:space="preserve">Việc bảo đảm cho việc ghi chép, tra cứu thông tin của bị cáo tại phiên tòa </w:t>
      </w:r>
      <w:r w:rsidR="00A04B02" w:rsidRPr="003E7335">
        <w:rPr>
          <w:rFonts w:ascii="Times New Roman" w:hAnsi="Times New Roman"/>
          <w:b w:val="0"/>
          <w:bCs/>
          <w:color w:val="000000" w:themeColor="text1"/>
          <w:spacing w:val="-2"/>
          <w:sz w:val="22"/>
          <w:szCs w:val="22"/>
          <w:lang w:val="vi-VN"/>
        </w:rPr>
        <w:t xml:space="preserve">như bố trí bàn ghi chép, giấy, bút cho bị cáo </w:t>
      </w:r>
      <w:r w:rsidRPr="003E7335">
        <w:rPr>
          <w:rFonts w:ascii="Times New Roman" w:hAnsi="Times New Roman"/>
          <w:b w:val="0"/>
          <w:bCs/>
          <w:color w:val="000000" w:themeColor="text1"/>
          <w:spacing w:val="-2"/>
          <w:sz w:val="22"/>
          <w:szCs w:val="22"/>
          <w:lang w:val="vi-VN"/>
        </w:rPr>
        <w:t xml:space="preserve">là cơ sở hữu hiệu </w:t>
      </w:r>
      <w:r w:rsidR="00A04B02" w:rsidRPr="003E7335">
        <w:rPr>
          <w:rFonts w:ascii="Times New Roman" w:hAnsi="Times New Roman"/>
          <w:b w:val="0"/>
          <w:bCs/>
          <w:color w:val="000000" w:themeColor="text1"/>
          <w:spacing w:val="-2"/>
          <w:sz w:val="22"/>
          <w:szCs w:val="22"/>
          <w:lang w:val="vi-VN"/>
        </w:rPr>
        <w:t>để</w:t>
      </w:r>
      <w:r w:rsidRPr="003E7335">
        <w:rPr>
          <w:rFonts w:ascii="Times New Roman" w:hAnsi="Times New Roman"/>
          <w:b w:val="0"/>
          <w:bCs/>
          <w:color w:val="000000" w:themeColor="text1"/>
          <w:spacing w:val="-2"/>
          <w:sz w:val="22"/>
          <w:szCs w:val="22"/>
          <w:lang w:val="vi-VN"/>
        </w:rPr>
        <w:t xml:space="preserve"> bị cáo thực hiện đầy đủ các quyền của </w:t>
      </w:r>
      <w:r w:rsidR="00A04B02" w:rsidRPr="003E7335">
        <w:rPr>
          <w:rFonts w:ascii="Times New Roman" w:hAnsi="Times New Roman"/>
          <w:b w:val="0"/>
          <w:bCs/>
          <w:color w:val="000000" w:themeColor="text1"/>
          <w:spacing w:val="-2"/>
          <w:sz w:val="22"/>
          <w:szCs w:val="22"/>
          <w:lang w:val="vi-VN"/>
        </w:rPr>
        <w:t>mình, đặc biệt là quyền bào chữa.</w:t>
      </w:r>
    </w:p>
    <w:p w14:paraId="1EA456D4" w14:textId="66F5207D" w:rsidR="006A33A3" w:rsidRPr="003E7335" w:rsidRDefault="00E90B4A" w:rsidP="00C7021D">
      <w:pPr>
        <w:pStyle w:val="ListParagraph"/>
        <w:spacing w:line="360" w:lineRule="auto"/>
        <w:ind w:left="0" w:firstLine="450"/>
        <w:jc w:val="both"/>
        <w:rPr>
          <w:rFonts w:ascii="Times New Roman" w:hAnsi="Times New Roman"/>
          <w:b w:val="0"/>
          <w:bCs/>
          <w:color w:val="000000" w:themeColor="text1"/>
          <w:spacing w:val="-2"/>
          <w:sz w:val="22"/>
          <w:szCs w:val="22"/>
        </w:rPr>
      </w:pPr>
      <w:r w:rsidRPr="003E7335">
        <w:rPr>
          <w:rFonts w:ascii="Times New Roman" w:hAnsi="Times New Roman"/>
          <w:b w:val="0"/>
          <w:bCs/>
          <w:color w:val="000000" w:themeColor="text1"/>
          <w:spacing w:val="-2"/>
          <w:sz w:val="22"/>
          <w:szCs w:val="22"/>
          <w:lang w:val="vi-VN"/>
        </w:rPr>
        <w:t>C</w:t>
      </w:r>
      <w:r w:rsidR="006A33A3" w:rsidRPr="003E7335">
        <w:rPr>
          <w:rFonts w:ascii="Times New Roman" w:hAnsi="Times New Roman"/>
          <w:b w:val="0"/>
          <w:bCs/>
          <w:color w:val="000000" w:themeColor="text1"/>
          <w:spacing w:val="-2"/>
          <w:sz w:val="22"/>
          <w:szCs w:val="22"/>
          <w:lang w:val="vi-VN"/>
        </w:rPr>
        <w:t xml:space="preserve">ần tạo ra cơ chế bình đẳng cho các bên khi thực hiện tranh tụng và thực hiện các quyền của mình; đồng thời trong quá trình xét xử </w:t>
      </w:r>
      <w:r w:rsidR="00245187" w:rsidRPr="003E7335">
        <w:rPr>
          <w:rFonts w:ascii="Times New Roman" w:hAnsi="Times New Roman"/>
          <w:b w:val="0"/>
          <w:bCs/>
          <w:color w:val="000000" w:themeColor="text1"/>
          <w:spacing w:val="-2"/>
          <w:sz w:val="22"/>
          <w:szCs w:val="22"/>
          <w:lang w:val="vi-VN"/>
        </w:rPr>
        <w:t>HĐXX</w:t>
      </w:r>
      <w:r w:rsidR="00245187" w:rsidRPr="003E7335">
        <w:rPr>
          <w:rFonts w:ascii="Times New Roman" w:hAnsi="Times New Roman"/>
          <w:b w:val="0"/>
          <w:bCs/>
          <w:color w:val="000000" w:themeColor="text1"/>
          <w:spacing w:val="-2"/>
          <w:sz w:val="22"/>
          <w:szCs w:val="22"/>
        </w:rPr>
        <w:t xml:space="preserve"> </w:t>
      </w:r>
      <w:r w:rsidR="006A33A3" w:rsidRPr="003E7335">
        <w:rPr>
          <w:rFonts w:ascii="Times New Roman" w:hAnsi="Times New Roman"/>
          <w:b w:val="0"/>
          <w:bCs/>
          <w:color w:val="000000" w:themeColor="text1"/>
          <w:spacing w:val="-2"/>
          <w:sz w:val="22"/>
          <w:szCs w:val="22"/>
          <w:lang w:val="vi-VN"/>
        </w:rPr>
        <w:t xml:space="preserve">phải ở trạng thái trung lập, không áp đặt ý chí chủ quan hoặc suy đoán có tội đối với bị cáo, </w:t>
      </w:r>
      <w:r w:rsidR="006A33A3" w:rsidRPr="003E7335">
        <w:rPr>
          <w:rFonts w:ascii="Times New Roman" w:hAnsi="Times New Roman"/>
          <w:b w:val="0"/>
          <w:bCs/>
          <w:color w:val="000000" w:themeColor="text1"/>
          <w:spacing w:val="-2"/>
          <w:sz w:val="22"/>
          <w:szCs w:val="22"/>
        </w:rPr>
        <w:t>không hạn chế thời gian trình bày lời bào chữa</w:t>
      </w:r>
      <w:r w:rsidR="006A33A3" w:rsidRPr="003E7335">
        <w:rPr>
          <w:rFonts w:ascii="Times New Roman" w:hAnsi="Times New Roman"/>
          <w:b w:val="0"/>
          <w:bCs/>
          <w:color w:val="000000" w:themeColor="text1"/>
          <w:spacing w:val="-2"/>
          <w:sz w:val="22"/>
          <w:szCs w:val="22"/>
          <w:lang w:val="vi-VN"/>
        </w:rPr>
        <w:t>.</w:t>
      </w:r>
    </w:p>
    <w:p w14:paraId="636D88D2" w14:textId="6A8E9CC4" w:rsidR="00D93C98" w:rsidRPr="003E7335" w:rsidRDefault="006A33A3" w:rsidP="00C7021D">
      <w:pPr>
        <w:spacing w:line="360" w:lineRule="auto"/>
        <w:ind w:firstLine="426"/>
        <w:jc w:val="both"/>
        <w:rPr>
          <w:bCs/>
          <w:color w:val="000000" w:themeColor="text1"/>
          <w:spacing w:val="-4"/>
          <w:sz w:val="22"/>
          <w:szCs w:val="22"/>
        </w:rPr>
      </w:pPr>
      <w:r w:rsidRPr="003E7335">
        <w:rPr>
          <w:bCs/>
          <w:color w:val="000000" w:themeColor="text1"/>
          <w:spacing w:val="-4"/>
          <w:sz w:val="22"/>
          <w:szCs w:val="22"/>
          <w:lang w:val="vi-VN"/>
        </w:rPr>
        <w:t xml:space="preserve">Xây dựng văn hóa pháp </w:t>
      </w:r>
      <w:r w:rsidR="002B129C" w:rsidRPr="003E7335">
        <w:rPr>
          <w:bCs/>
          <w:color w:val="000000" w:themeColor="text1"/>
          <w:spacing w:val="-4"/>
          <w:sz w:val="22"/>
          <w:szCs w:val="22"/>
          <w:lang w:val="vi-VN"/>
        </w:rPr>
        <w:t>đình</w:t>
      </w:r>
      <w:r w:rsidRPr="003E7335">
        <w:rPr>
          <w:bCs/>
          <w:color w:val="000000" w:themeColor="text1"/>
          <w:spacing w:val="-4"/>
          <w:sz w:val="22"/>
          <w:szCs w:val="22"/>
          <w:lang w:val="vi-VN"/>
        </w:rPr>
        <w:t xml:space="preserve">, </w:t>
      </w:r>
      <w:r w:rsidR="002B129C" w:rsidRPr="003E7335">
        <w:rPr>
          <w:bCs/>
          <w:color w:val="000000" w:themeColor="text1"/>
          <w:spacing w:val="-4"/>
          <w:sz w:val="22"/>
          <w:szCs w:val="22"/>
          <w:lang w:val="vi-VN"/>
        </w:rPr>
        <w:t>tinh thần thượng tôn</w:t>
      </w:r>
      <w:r w:rsidR="000B5BD4" w:rsidRPr="003E7335">
        <w:rPr>
          <w:bCs/>
          <w:color w:val="000000" w:themeColor="text1"/>
          <w:spacing w:val="-4"/>
          <w:sz w:val="22"/>
          <w:szCs w:val="22"/>
          <w:lang w:val="vi-VN"/>
        </w:rPr>
        <w:t xml:space="preserve"> và tuân thủ</w:t>
      </w:r>
      <w:r w:rsidR="002B129C" w:rsidRPr="003E7335">
        <w:rPr>
          <w:bCs/>
          <w:color w:val="000000" w:themeColor="text1"/>
          <w:spacing w:val="-4"/>
          <w:sz w:val="22"/>
          <w:szCs w:val="22"/>
          <w:lang w:val="vi-VN"/>
        </w:rPr>
        <w:t xml:space="preserve"> pháp luật</w:t>
      </w:r>
      <w:r w:rsidRPr="003E7335">
        <w:rPr>
          <w:bCs/>
          <w:color w:val="000000" w:themeColor="text1"/>
          <w:spacing w:val="-4"/>
          <w:sz w:val="22"/>
          <w:szCs w:val="22"/>
          <w:lang w:val="vi-VN"/>
        </w:rPr>
        <w:t xml:space="preserve">, xây dựng cách ứng xử có văn </w:t>
      </w:r>
      <w:r w:rsidR="000B5BD4" w:rsidRPr="003E7335">
        <w:rPr>
          <w:bCs/>
          <w:color w:val="000000" w:themeColor="text1"/>
          <w:spacing w:val="-4"/>
          <w:sz w:val="22"/>
          <w:szCs w:val="22"/>
          <w:lang w:val="vi-VN"/>
        </w:rPr>
        <w:t>hóa, văn minh và tôn trọng nhau</w:t>
      </w:r>
      <w:r w:rsidRPr="003E7335">
        <w:rPr>
          <w:bCs/>
          <w:color w:val="000000" w:themeColor="text1"/>
          <w:spacing w:val="-4"/>
          <w:sz w:val="22"/>
          <w:szCs w:val="22"/>
          <w:lang w:val="vi-VN"/>
        </w:rPr>
        <w:t xml:space="preserve"> giữa những người tiến hành tố tụng với những người tham gia tố tụng. Phải xem bị cáo </w:t>
      </w:r>
      <w:r w:rsidRPr="003E7335">
        <w:rPr>
          <w:bCs/>
          <w:color w:val="000000" w:themeColor="text1"/>
          <w:spacing w:val="-4"/>
          <w:sz w:val="22"/>
          <w:szCs w:val="22"/>
          <w:lang w:val="vi-VN"/>
        </w:rPr>
        <w:lastRenderedPageBreak/>
        <w:t xml:space="preserve">tại phiên toà là người chưa có tội nên phải ứng xử thật văn hoá, tránh mệt thị, coi thường. </w:t>
      </w:r>
    </w:p>
    <w:p w14:paraId="465E898A" w14:textId="5F074904" w:rsidR="00E90B4A" w:rsidRPr="003E7335" w:rsidRDefault="00FA2CF3" w:rsidP="00C7021D">
      <w:pPr>
        <w:pStyle w:val="ListParagraph"/>
        <w:spacing w:line="360" w:lineRule="auto"/>
        <w:ind w:left="0" w:firstLine="450"/>
        <w:jc w:val="both"/>
        <w:rPr>
          <w:rFonts w:ascii="Times New Roman" w:hAnsi="Times New Roman"/>
          <w:bCs/>
          <w:color w:val="000000" w:themeColor="text1"/>
          <w:sz w:val="22"/>
          <w:szCs w:val="22"/>
          <w:lang w:val="vi-VN"/>
        </w:rPr>
      </w:pPr>
      <w:r w:rsidRPr="003E7335">
        <w:rPr>
          <w:rFonts w:ascii="Times New Roman" w:hAnsi="Times New Roman"/>
          <w:b w:val="0"/>
          <w:bCs/>
          <w:color w:val="000000" w:themeColor="text1"/>
          <w:sz w:val="22"/>
          <w:szCs w:val="22"/>
          <w:lang w:val="vi-VN"/>
        </w:rPr>
        <w:t>Song với đó, cần nâng cao chất lượng và trách nhiệm của những người tiến hành tố tụng mà đặc biệt là đội ngũ Thẩm phán và Kiểm sát</w:t>
      </w:r>
      <w:r w:rsidR="008931B1" w:rsidRPr="003E7335">
        <w:rPr>
          <w:rFonts w:ascii="Times New Roman" w:hAnsi="Times New Roman"/>
          <w:b w:val="0"/>
          <w:bCs/>
          <w:color w:val="000000" w:themeColor="text1"/>
          <w:sz w:val="22"/>
          <w:szCs w:val="22"/>
          <w:lang w:val="vi-VN"/>
        </w:rPr>
        <w:t xml:space="preserve">. </w:t>
      </w:r>
    </w:p>
    <w:p w14:paraId="2B0869C3" w14:textId="77777777" w:rsidR="00F94AF4" w:rsidRPr="003E7335" w:rsidRDefault="000C1854" w:rsidP="00645921">
      <w:pPr>
        <w:pStyle w:val="ListParagraph"/>
        <w:spacing w:line="360" w:lineRule="auto"/>
        <w:ind w:left="0" w:firstLine="450"/>
        <w:jc w:val="both"/>
        <w:rPr>
          <w:rFonts w:ascii="Times New Roman" w:hAnsi="Times New Roman"/>
          <w:i/>
          <w:iCs/>
          <w:color w:val="000000" w:themeColor="text1"/>
          <w:sz w:val="22"/>
          <w:szCs w:val="22"/>
          <w:shd w:val="clear" w:color="auto" w:fill="FFFFFF"/>
          <w:lang w:val="vi-VN"/>
        </w:rPr>
      </w:pPr>
      <w:r w:rsidRPr="003E7335">
        <w:rPr>
          <w:rFonts w:ascii="Times New Roman" w:hAnsi="Times New Roman"/>
          <w:b w:val="0"/>
          <w:bCs/>
          <w:i/>
          <w:iCs/>
          <w:color w:val="000000" w:themeColor="text1"/>
          <w:sz w:val="22"/>
          <w:szCs w:val="22"/>
          <w:lang w:val="vi-VN"/>
        </w:rPr>
        <w:t xml:space="preserve">Thứ tư, các giải pháp </w:t>
      </w:r>
      <w:r w:rsidR="002F7CB9" w:rsidRPr="003E7335">
        <w:rPr>
          <w:rFonts w:ascii="Times New Roman" w:hAnsi="Times New Roman"/>
          <w:b w:val="0"/>
          <w:bCs/>
          <w:i/>
          <w:iCs/>
          <w:color w:val="000000" w:themeColor="text1"/>
          <w:sz w:val="22"/>
          <w:szCs w:val="22"/>
          <w:lang w:val="vi-VN"/>
        </w:rPr>
        <w:t xml:space="preserve">bảo đảm thực hiện quyền </w:t>
      </w:r>
      <w:r w:rsidR="00F94AF4" w:rsidRPr="003E7335">
        <w:rPr>
          <w:rFonts w:ascii="Times New Roman" w:hAnsi="Times New Roman"/>
          <w:b w:val="0"/>
          <w:bCs/>
          <w:i/>
          <w:iCs/>
          <w:color w:val="000000" w:themeColor="text1"/>
          <w:sz w:val="22"/>
          <w:szCs w:val="22"/>
          <w:shd w:val="clear" w:color="auto" w:fill="FFFFFF"/>
        </w:rPr>
        <w:t>được xét xử theo thủ tục đặc biệt đối với người bị cáo buộc phạm tội là người chưa thành niên</w:t>
      </w:r>
    </w:p>
    <w:p w14:paraId="30D417B0" w14:textId="4B0C1EDA" w:rsidR="000C1854" w:rsidRPr="003E7335" w:rsidRDefault="002F7CB9" w:rsidP="00C7021D">
      <w:pPr>
        <w:pStyle w:val="ListParagraph"/>
        <w:spacing w:line="360" w:lineRule="auto"/>
        <w:ind w:left="0" w:firstLine="567"/>
        <w:jc w:val="both"/>
        <w:rPr>
          <w:rFonts w:ascii="Times New Roman" w:hAnsi="Times New Roman"/>
          <w:bCs/>
          <w:color w:val="000000" w:themeColor="text1"/>
          <w:sz w:val="22"/>
          <w:szCs w:val="22"/>
          <w:lang w:val="vi-VN"/>
        </w:rPr>
      </w:pPr>
      <w:r w:rsidRPr="003E7335">
        <w:rPr>
          <w:rFonts w:ascii="Times New Roman" w:hAnsi="Times New Roman"/>
          <w:b w:val="0"/>
          <w:bCs/>
          <w:color w:val="000000" w:themeColor="text1"/>
          <w:sz w:val="22"/>
          <w:szCs w:val="22"/>
          <w:lang w:val="vi-VN"/>
        </w:rPr>
        <w:t>Một là, c</w:t>
      </w:r>
      <w:r w:rsidR="000C1854" w:rsidRPr="003E7335">
        <w:rPr>
          <w:rFonts w:ascii="Times New Roman" w:hAnsi="Times New Roman"/>
          <w:b w:val="0"/>
          <w:bCs/>
          <w:color w:val="000000" w:themeColor="text1"/>
          <w:sz w:val="22"/>
          <w:szCs w:val="22"/>
          <w:lang w:val="vi-VN"/>
        </w:rPr>
        <w:t>hú trọng nâng cao chất lượng lẫn</w:t>
      </w:r>
      <w:r w:rsidRPr="003E7335">
        <w:rPr>
          <w:rFonts w:ascii="Times New Roman" w:hAnsi="Times New Roman"/>
          <w:b w:val="0"/>
          <w:bCs/>
          <w:color w:val="000000" w:themeColor="text1"/>
          <w:sz w:val="22"/>
          <w:szCs w:val="22"/>
          <w:lang w:val="vi-VN"/>
        </w:rPr>
        <w:t xml:space="preserve"> tăng cường</w:t>
      </w:r>
      <w:r w:rsidR="000C1854" w:rsidRPr="003E7335">
        <w:rPr>
          <w:rFonts w:ascii="Times New Roman" w:hAnsi="Times New Roman"/>
          <w:b w:val="0"/>
          <w:bCs/>
          <w:color w:val="000000" w:themeColor="text1"/>
          <w:sz w:val="22"/>
          <w:szCs w:val="22"/>
          <w:lang w:val="vi-VN"/>
        </w:rPr>
        <w:t xml:space="preserve"> số lượng đ</w:t>
      </w:r>
      <w:r w:rsidR="002C4A9E" w:rsidRPr="003E7335">
        <w:rPr>
          <w:rFonts w:ascii="Times New Roman" w:hAnsi="Times New Roman"/>
          <w:b w:val="0"/>
          <w:bCs/>
          <w:color w:val="000000" w:themeColor="text1"/>
          <w:sz w:val="22"/>
          <w:szCs w:val="22"/>
        </w:rPr>
        <w:t>ộ</w:t>
      </w:r>
      <w:r w:rsidR="000C1854" w:rsidRPr="003E7335">
        <w:rPr>
          <w:rFonts w:ascii="Times New Roman" w:hAnsi="Times New Roman"/>
          <w:b w:val="0"/>
          <w:bCs/>
          <w:color w:val="000000" w:themeColor="text1"/>
          <w:sz w:val="22"/>
          <w:szCs w:val="22"/>
          <w:lang w:val="vi-VN"/>
        </w:rPr>
        <w:t xml:space="preserve">i ngũ </w:t>
      </w:r>
      <w:r w:rsidRPr="003E7335">
        <w:rPr>
          <w:rFonts w:ascii="Times New Roman" w:hAnsi="Times New Roman"/>
          <w:b w:val="0"/>
          <w:bCs/>
          <w:color w:val="000000" w:themeColor="text1"/>
          <w:sz w:val="22"/>
          <w:szCs w:val="22"/>
          <w:lang w:val="vi-VN"/>
        </w:rPr>
        <w:t>T</w:t>
      </w:r>
      <w:r w:rsidR="000C1854" w:rsidRPr="003E7335">
        <w:rPr>
          <w:rFonts w:ascii="Times New Roman" w:hAnsi="Times New Roman"/>
          <w:b w:val="0"/>
          <w:bCs/>
          <w:color w:val="000000" w:themeColor="text1"/>
          <w:sz w:val="22"/>
          <w:szCs w:val="22"/>
          <w:lang w:val="vi-VN"/>
        </w:rPr>
        <w:t xml:space="preserve">hẩm phán </w:t>
      </w:r>
      <w:r w:rsidRPr="003E7335">
        <w:rPr>
          <w:rFonts w:ascii="Times New Roman" w:hAnsi="Times New Roman"/>
          <w:b w:val="0"/>
          <w:bCs/>
          <w:color w:val="000000" w:themeColor="text1"/>
          <w:sz w:val="22"/>
          <w:szCs w:val="22"/>
          <w:lang w:val="vi-VN"/>
        </w:rPr>
        <w:t>T</w:t>
      </w:r>
      <w:r w:rsidR="000C1854" w:rsidRPr="003E7335">
        <w:rPr>
          <w:rFonts w:ascii="Times New Roman" w:hAnsi="Times New Roman"/>
          <w:b w:val="0"/>
          <w:bCs/>
          <w:color w:val="000000" w:themeColor="text1"/>
          <w:sz w:val="22"/>
          <w:szCs w:val="22"/>
          <w:lang w:val="vi-VN"/>
        </w:rPr>
        <w:t xml:space="preserve">òa </w:t>
      </w:r>
      <w:r w:rsidRPr="003E7335">
        <w:rPr>
          <w:rFonts w:ascii="Times New Roman" w:hAnsi="Times New Roman"/>
          <w:b w:val="0"/>
          <w:bCs/>
          <w:color w:val="000000" w:themeColor="text1"/>
          <w:sz w:val="22"/>
          <w:szCs w:val="22"/>
          <w:lang w:val="vi-VN"/>
        </w:rPr>
        <w:t>G</w:t>
      </w:r>
      <w:r w:rsidR="000C1854" w:rsidRPr="003E7335">
        <w:rPr>
          <w:rFonts w:ascii="Times New Roman" w:hAnsi="Times New Roman"/>
          <w:b w:val="0"/>
          <w:bCs/>
          <w:color w:val="000000" w:themeColor="text1"/>
          <w:sz w:val="22"/>
          <w:szCs w:val="22"/>
          <w:lang w:val="vi-VN"/>
        </w:rPr>
        <w:t xml:space="preserve">ia đình và </w:t>
      </w:r>
      <w:r w:rsidR="002C4A9E" w:rsidRPr="003E7335">
        <w:rPr>
          <w:rFonts w:ascii="Times New Roman" w:hAnsi="Times New Roman"/>
          <w:b w:val="0"/>
          <w:bCs/>
          <w:color w:val="000000" w:themeColor="text1"/>
          <w:sz w:val="22"/>
          <w:szCs w:val="22"/>
        </w:rPr>
        <w:t>người chưa thành niên</w:t>
      </w:r>
      <w:r w:rsidR="000C1854" w:rsidRPr="003E7335">
        <w:rPr>
          <w:rFonts w:ascii="Times New Roman" w:hAnsi="Times New Roman"/>
          <w:b w:val="0"/>
          <w:bCs/>
          <w:color w:val="000000" w:themeColor="text1"/>
          <w:sz w:val="22"/>
          <w:szCs w:val="22"/>
          <w:lang w:val="vi-VN"/>
        </w:rPr>
        <w:t xml:space="preserve">, bên cạnh việc nâng cao chất lượng và số lượng </w:t>
      </w:r>
      <w:r w:rsidRPr="003E7335">
        <w:rPr>
          <w:rFonts w:ascii="Times New Roman" w:hAnsi="Times New Roman"/>
          <w:b w:val="0"/>
          <w:bCs/>
          <w:color w:val="000000" w:themeColor="text1"/>
          <w:sz w:val="22"/>
          <w:szCs w:val="22"/>
          <w:lang w:val="vi-VN"/>
        </w:rPr>
        <w:t>độ</w:t>
      </w:r>
      <w:r w:rsidR="000C1854" w:rsidRPr="003E7335">
        <w:rPr>
          <w:rFonts w:ascii="Times New Roman" w:hAnsi="Times New Roman"/>
          <w:b w:val="0"/>
          <w:bCs/>
          <w:color w:val="000000" w:themeColor="text1"/>
          <w:sz w:val="22"/>
          <w:szCs w:val="22"/>
          <w:lang w:val="vi-VN"/>
        </w:rPr>
        <w:t xml:space="preserve">i ngũ </w:t>
      </w:r>
      <w:r w:rsidRPr="003E7335">
        <w:rPr>
          <w:rFonts w:ascii="Times New Roman" w:hAnsi="Times New Roman"/>
          <w:b w:val="0"/>
          <w:bCs/>
          <w:color w:val="000000" w:themeColor="text1"/>
          <w:sz w:val="22"/>
          <w:szCs w:val="22"/>
          <w:lang w:val="vi-VN"/>
        </w:rPr>
        <w:t>T</w:t>
      </w:r>
      <w:r w:rsidR="000C1854" w:rsidRPr="003E7335">
        <w:rPr>
          <w:rFonts w:ascii="Times New Roman" w:hAnsi="Times New Roman"/>
          <w:b w:val="0"/>
          <w:bCs/>
          <w:color w:val="000000" w:themeColor="text1"/>
          <w:sz w:val="22"/>
          <w:szCs w:val="22"/>
          <w:lang w:val="vi-VN"/>
        </w:rPr>
        <w:t xml:space="preserve">hẩm phán cũng cần đồng thời xây dựng đội ngũ Kiểm sát viên và Điều tra viên chuyên trách </w:t>
      </w:r>
      <w:r w:rsidRPr="003E7335">
        <w:rPr>
          <w:rFonts w:ascii="Times New Roman" w:hAnsi="Times New Roman"/>
          <w:b w:val="0"/>
          <w:bCs/>
          <w:color w:val="000000" w:themeColor="text1"/>
          <w:sz w:val="22"/>
          <w:szCs w:val="22"/>
          <w:lang w:val="vi-VN"/>
        </w:rPr>
        <w:t xml:space="preserve">ở giai đoạn </w:t>
      </w:r>
      <w:r w:rsidR="000C1854" w:rsidRPr="003E7335">
        <w:rPr>
          <w:rFonts w:ascii="Times New Roman" w:hAnsi="Times New Roman"/>
          <w:b w:val="0"/>
          <w:bCs/>
          <w:color w:val="000000" w:themeColor="text1"/>
          <w:sz w:val="22"/>
          <w:szCs w:val="22"/>
          <w:lang w:val="vi-VN"/>
        </w:rPr>
        <w:t xml:space="preserve">điều tra, truy tố đối với những bị can là người chưa thành niên. </w:t>
      </w:r>
    </w:p>
    <w:p w14:paraId="6958B363" w14:textId="7BE3CC74" w:rsidR="00DA0E1B" w:rsidRPr="003E7335" w:rsidRDefault="002F7CB9" w:rsidP="00C7021D">
      <w:pPr>
        <w:pStyle w:val="ListParagraph"/>
        <w:spacing w:line="360" w:lineRule="auto"/>
        <w:ind w:left="0" w:firstLine="709"/>
        <w:jc w:val="both"/>
        <w:rPr>
          <w:rFonts w:ascii="Times New Roman" w:hAnsi="Times New Roman"/>
          <w:b w:val="0"/>
          <w:bCs/>
          <w:color w:val="000000" w:themeColor="text1"/>
          <w:sz w:val="22"/>
          <w:szCs w:val="22"/>
        </w:rPr>
      </w:pPr>
      <w:r w:rsidRPr="003E7335">
        <w:rPr>
          <w:rFonts w:ascii="Times New Roman" w:hAnsi="Times New Roman"/>
          <w:b w:val="0"/>
          <w:bCs/>
          <w:color w:val="000000" w:themeColor="text1"/>
          <w:sz w:val="22"/>
          <w:szCs w:val="22"/>
          <w:lang w:val="vi-VN"/>
        </w:rPr>
        <w:t xml:space="preserve">Hai là, </w:t>
      </w:r>
      <w:r w:rsidR="000C1854" w:rsidRPr="003E7335">
        <w:rPr>
          <w:rFonts w:ascii="Times New Roman" w:hAnsi="Times New Roman"/>
          <w:b w:val="0"/>
          <w:bCs/>
          <w:color w:val="000000" w:themeColor="text1"/>
          <w:sz w:val="22"/>
          <w:szCs w:val="22"/>
          <w:lang w:val="vi-VN"/>
        </w:rPr>
        <w:t xml:space="preserve">cần sớm </w:t>
      </w:r>
      <w:r w:rsidR="00AC05DE" w:rsidRPr="003E7335">
        <w:rPr>
          <w:rFonts w:ascii="Times New Roman" w:hAnsi="Times New Roman"/>
          <w:b w:val="0"/>
          <w:bCs/>
          <w:color w:val="000000" w:themeColor="text1"/>
          <w:sz w:val="22"/>
          <w:szCs w:val="22"/>
          <w:lang w:val="vi-VN"/>
        </w:rPr>
        <w:t>tiế</w:t>
      </w:r>
      <w:r w:rsidR="00673325" w:rsidRPr="003E7335">
        <w:rPr>
          <w:rFonts w:ascii="Times New Roman" w:hAnsi="Times New Roman"/>
          <w:b w:val="0"/>
          <w:bCs/>
          <w:color w:val="000000" w:themeColor="text1"/>
          <w:sz w:val="22"/>
          <w:szCs w:val="22"/>
          <w:lang w:val="vi-VN"/>
        </w:rPr>
        <w:t>n hành</w:t>
      </w:r>
      <w:r w:rsidR="000C1854" w:rsidRPr="003E7335">
        <w:rPr>
          <w:rFonts w:ascii="Times New Roman" w:hAnsi="Times New Roman"/>
          <w:b w:val="0"/>
          <w:bCs/>
          <w:color w:val="000000" w:themeColor="text1"/>
          <w:sz w:val="22"/>
          <w:szCs w:val="22"/>
          <w:lang w:val="vi-VN"/>
        </w:rPr>
        <w:t xml:space="preserve"> việc thành lập các </w:t>
      </w:r>
      <w:r w:rsidR="00673325" w:rsidRPr="003E7335">
        <w:rPr>
          <w:rFonts w:ascii="Times New Roman" w:hAnsi="Times New Roman"/>
          <w:b w:val="0"/>
          <w:bCs/>
          <w:color w:val="000000" w:themeColor="text1"/>
          <w:sz w:val="22"/>
          <w:szCs w:val="22"/>
          <w:lang w:val="vi-VN"/>
        </w:rPr>
        <w:t>T</w:t>
      </w:r>
      <w:r w:rsidR="000C1854" w:rsidRPr="003E7335">
        <w:rPr>
          <w:rFonts w:ascii="Times New Roman" w:hAnsi="Times New Roman"/>
          <w:b w:val="0"/>
          <w:bCs/>
          <w:color w:val="000000" w:themeColor="text1"/>
          <w:sz w:val="22"/>
          <w:szCs w:val="22"/>
          <w:lang w:val="vi-VN"/>
        </w:rPr>
        <w:t xml:space="preserve">òa án chuyên trách ở các địa </w:t>
      </w:r>
      <w:r w:rsidR="005C21AC" w:rsidRPr="003E7335">
        <w:rPr>
          <w:rFonts w:ascii="Times New Roman" w:hAnsi="Times New Roman"/>
          <w:b w:val="0"/>
          <w:bCs/>
          <w:color w:val="000000" w:themeColor="text1"/>
          <w:sz w:val="22"/>
          <w:szCs w:val="22"/>
        </w:rPr>
        <w:t>phương</w:t>
      </w:r>
      <w:r w:rsidR="00DA0E1B" w:rsidRPr="003E7335">
        <w:rPr>
          <w:rFonts w:ascii="Times New Roman" w:hAnsi="Times New Roman"/>
          <w:b w:val="0"/>
          <w:bCs/>
          <w:color w:val="000000" w:themeColor="text1"/>
          <w:sz w:val="22"/>
          <w:szCs w:val="22"/>
          <w:lang w:val="vi-VN"/>
        </w:rPr>
        <w:t>, đặc biệt là việc thành lập các Tòa gia đình và người chưa thành niên</w:t>
      </w:r>
      <w:r w:rsidR="00A04B02" w:rsidRPr="003E7335">
        <w:rPr>
          <w:rFonts w:ascii="Times New Roman" w:hAnsi="Times New Roman"/>
          <w:b w:val="0"/>
          <w:bCs/>
          <w:color w:val="000000" w:themeColor="text1"/>
          <w:sz w:val="22"/>
          <w:szCs w:val="22"/>
          <w:lang w:val="vi-VN"/>
        </w:rPr>
        <w:t>; đ</w:t>
      </w:r>
      <w:r w:rsidR="000C1854" w:rsidRPr="003E7335">
        <w:rPr>
          <w:rFonts w:ascii="Times New Roman" w:hAnsi="Times New Roman"/>
          <w:b w:val="0"/>
          <w:bCs/>
          <w:color w:val="000000" w:themeColor="text1"/>
          <w:sz w:val="22"/>
          <w:szCs w:val="22"/>
          <w:lang w:val="vi-VN"/>
        </w:rPr>
        <w:t>ồng thời với việc t</w:t>
      </w:r>
      <w:r w:rsidRPr="003E7335">
        <w:rPr>
          <w:rFonts w:ascii="Times New Roman" w:hAnsi="Times New Roman"/>
          <w:b w:val="0"/>
          <w:bCs/>
          <w:color w:val="000000" w:themeColor="text1"/>
          <w:sz w:val="22"/>
          <w:szCs w:val="22"/>
        </w:rPr>
        <w:t>ă</w:t>
      </w:r>
      <w:r w:rsidR="000C1854" w:rsidRPr="003E7335">
        <w:rPr>
          <w:rFonts w:ascii="Times New Roman" w:hAnsi="Times New Roman"/>
          <w:b w:val="0"/>
          <w:bCs/>
          <w:color w:val="000000" w:themeColor="text1"/>
          <w:sz w:val="22"/>
          <w:szCs w:val="22"/>
          <w:lang w:val="vi-VN"/>
        </w:rPr>
        <w:t>ng</w:t>
      </w:r>
      <w:r w:rsidR="00A04B02" w:rsidRPr="003E7335">
        <w:rPr>
          <w:rFonts w:ascii="Times New Roman" w:hAnsi="Times New Roman"/>
          <w:b w:val="0"/>
          <w:bCs/>
          <w:color w:val="000000" w:themeColor="text1"/>
          <w:sz w:val="22"/>
          <w:szCs w:val="22"/>
          <w:lang w:val="vi-VN"/>
        </w:rPr>
        <w:t xml:space="preserve"> cường thành lập </w:t>
      </w:r>
      <w:r w:rsidR="00DA0E1B" w:rsidRPr="003E7335">
        <w:rPr>
          <w:rFonts w:ascii="Times New Roman" w:hAnsi="Times New Roman"/>
          <w:b w:val="0"/>
          <w:bCs/>
          <w:color w:val="000000" w:themeColor="text1"/>
          <w:sz w:val="22"/>
          <w:szCs w:val="22"/>
          <w:lang w:val="vi-VN"/>
        </w:rPr>
        <w:t xml:space="preserve">mới </w:t>
      </w:r>
      <w:r w:rsidR="00A04B02" w:rsidRPr="003E7335">
        <w:rPr>
          <w:rFonts w:ascii="Times New Roman" w:hAnsi="Times New Roman"/>
          <w:b w:val="0"/>
          <w:bCs/>
          <w:color w:val="000000" w:themeColor="text1"/>
          <w:sz w:val="22"/>
          <w:szCs w:val="22"/>
          <w:lang w:val="vi-VN"/>
        </w:rPr>
        <w:t xml:space="preserve">số lượng </w:t>
      </w:r>
      <w:r w:rsidR="000C1854" w:rsidRPr="003E7335">
        <w:rPr>
          <w:rFonts w:ascii="Times New Roman" w:hAnsi="Times New Roman"/>
          <w:b w:val="0"/>
          <w:bCs/>
          <w:color w:val="000000" w:themeColor="text1"/>
          <w:sz w:val="22"/>
          <w:szCs w:val="22"/>
          <w:lang w:val="vi-VN"/>
        </w:rPr>
        <w:t xml:space="preserve">Tòa Gia đình và người chưa thành niên thì </w:t>
      </w:r>
      <w:r w:rsidR="00A04B02" w:rsidRPr="003E7335">
        <w:rPr>
          <w:rFonts w:ascii="Times New Roman" w:hAnsi="Times New Roman"/>
          <w:b w:val="0"/>
          <w:bCs/>
          <w:color w:val="000000" w:themeColor="text1"/>
          <w:sz w:val="22"/>
          <w:szCs w:val="22"/>
          <w:lang w:val="vi-VN"/>
        </w:rPr>
        <w:t xml:space="preserve">quá trình thành lập </w:t>
      </w:r>
      <w:r w:rsidR="000C1854" w:rsidRPr="003E7335">
        <w:rPr>
          <w:rFonts w:ascii="Times New Roman" w:hAnsi="Times New Roman"/>
          <w:b w:val="0"/>
          <w:bCs/>
          <w:color w:val="000000" w:themeColor="text1"/>
          <w:sz w:val="22"/>
          <w:szCs w:val="22"/>
          <w:lang w:val="vi-VN"/>
        </w:rPr>
        <w:t>phải bảo đảm quy chuẩn của các tòa này theo Thông tư số 01/2017/TT-TANDTC ngày 28</w:t>
      </w:r>
      <w:r w:rsidR="00DE02F1" w:rsidRPr="003E7335">
        <w:rPr>
          <w:rFonts w:ascii="Times New Roman" w:hAnsi="Times New Roman"/>
          <w:b w:val="0"/>
          <w:bCs/>
          <w:color w:val="000000" w:themeColor="text1"/>
          <w:sz w:val="22"/>
          <w:szCs w:val="22"/>
        </w:rPr>
        <w:t>/</w:t>
      </w:r>
      <w:r w:rsidR="000C1854" w:rsidRPr="003E7335">
        <w:rPr>
          <w:rFonts w:ascii="Times New Roman" w:hAnsi="Times New Roman"/>
          <w:b w:val="0"/>
          <w:bCs/>
          <w:color w:val="000000" w:themeColor="text1"/>
          <w:sz w:val="22"/>
          <w:szCs w:val="22"/>
          <w:lang w:val="vi-VN"/>
        </w:rPr>
        <w:t>7</w:t>
      </w:r>
      <w:r w:rsidR="00DE02F1" w:rsidRPr="003E7335">
        <w:rPr>
          <w:rFonts w:ascii="Times New Roman" w:hAnsi="Times New Roman"/>
          <w:b w:val="0"/>
          <w:bCs/>
          <w:color w:val="000000" w:themeColor="text1"/>
          <w:sz w:val="22"/>
          <w:szCs w:val="22"/>
        </w:rPr>
        <w:t>/</w:t>
      </w:r>
      <w:r w:rsidR="000C1854" w:rsidRPr="003E7335">
        <w:rPr>
          <w:rFonts w:ascii="Times New Roman" w:hAnsi="Times New Roman"/>
          <w:b w:val="0"/>
          <w:bCs/>
          <w:color w:val="000000" w:themeColor="text1"/>
          <w:sz w:val="22"/>
          <w:szCs w:val="22"/>
          <w:lang w:val="vi-VN"/>
        </w:rPr>
        <w:t>2017 của Chánh án Tòa án nhân dân tối</w:t>
      </w:r>
      <w:r w:rsidR="00DA0E1B" w:rsidRPr="003E7335">
        <w:rPr>
          <w:rFonts w:ascii="Times New Roman" w:hAnsi="Times New Roman"/>
          <w:b w:val="0"/>
          <w:bCs/>
          <w:color w:val="000000" w:themeColor="text1"/>
          <w:sz w:val="22"/>
          <w:szCs w:val="22"/>
          <w:lang w:val="vi-VN"/>
        </w:rPr>
        <w:t>.</w:t>
      </w:r>
    </w:p>
    <w:p w14:paraId="1C61D197" w14:textId="77777777" w:rsidR="00A43447" w:rsidRPr="003E7335" w:rsidRDefault="00A43447" w:rsidP="00C7021D">
      <w:pPr>
        <w:pStyle w:val="ListParagraph"/>
        <w:spacing w:line="360" w:lineRule="auto"/>
        <w:ind w:left="0" w:firstLine="709"/>
        <w:jc w:val="both"/>
        <w:rPr>
          <w:rFonts w:ascii="Times New Roman" w:hAnsi="Times New Roman"/>
          <w:b w:val="0"/>
          <w:bCs/>
          <w:color w:val="000000" w:themeColor="text1"/>
          <w:sz w:val="22"/>
          <w:szCs w:val="22"/>
        </w:rPr>
      </w:pPr>
    </w:p>
    <w:p w14:paraId="1143E43B" w14:textId="77777777" w:rsidR="00645921" w:rsidRPr="003E7335" w:rsidRDefault="00645921" w:rsidP="00C7021D">
      <w:pPr>
        <w:pStyle w:val="ListParagraph"/>
        <w:spacing w:line="360" w:lineRule="auto"/>
        <w:ind w:left="0" w:firstLine="709"/>
        <w:jc w:val="both"/>
        <w:rPr>
          <w:rFonts w:ascii="Times New Roman" w:hAnsi="Times New Roman"/>
          <w:b w:val="0"/>
          <w:bCs/>
          <w:color w:val="000000" w:themeColor="text1"/>
          <w:sz w:val="22"/>
          <w:szCs w:val="22"/>
        </w:rPr>
      </w:pPr>
    </w:p>
    <w:p w14:paraId="72037591" w14:textId="77777777" w:rsidR="00645921" w:rsidRPr="003E7335" w:rsidRDefault="00645921" w:rsidP="00C7021D">
      <w:pPr>
        <w:pStyle w:val="ListParagraph"/>
        <w:spacing w:line="360" w:lineRule="auto"/>
        <w:ind w:left="0" w:firstLine="709"/>
        <w:jc w:val="both"/>
        <w:rPr>
          <w:rFonts w:ascii="Times New Roman" w:hAnsi="Times New Roman"/>
          <w:b w:val="0"/>
          <w:bCs/>
          <w:color w:val="000000" w:themeColor="text1"/>
          <w:sz w:val="22"/>
          <w:szCs w:val="22"/>
        </w:rPr>
      </w:pPr>
    </w:p>
    <w:p w14:paraId="0D166000" w14:textId="77777777" w:rsidR="00ED7064" w:rsidRDefault="00ED7064" w:rsidP="00C7021D">
      <w:pPr>
        <w:pStyle w:val="ListParagraph"/>
        <w:spacing w:line="360" w:lineRule="auto"/>
        <w:ind w:left="0" w:firstLine="709"/>
        <w:jc w:val="both"/>
        <w:rPr>
          <w:rFonts w:ascii="Times New Roman" w:hAnsi="Times New Roman"/>
          <w:b w:val="0"/>
          <w:bCs/>
          <w:color w:val="000000" w:themeColor="text1"/>
          <w:sz w:val="22"/>
          <w:szCs w:val="22"/>
        </w:rPr>
      </w:pPr>
    </w:p>
    <w:p w14:paraId="6A87B33C" w14:textId="77777777" w:rsidR="00A80C92" w:rsidRDefault="00A80C92" w:rsidP="00C7021D">
      <w:pPr>
        <w:pStyle w:val="ListParagraph"/>
        <w:spacing w:line="360" w:lineRule="auto"/>
        <w:ind w:left="0" w:firstLine="709"/>
        <w:jc w:val="both"/>
        <w:rPr>
          <w:rFonts w:ascii="Times New Roman" w:hAnsi="Times New Roman"/>
          <w:b w:val="0"/>
          <w:bCs/>
          <w:color w:val="000000" w:themeColor="text1"/>
          <w:sz w:val="22"/>
          <w:szCs w:val="22"/>
        </w:rPr>
      </w:pPr>
    </w:p>
    <w:p w14:paraId="5FDD3F04" w14:textId="77777777" w:rsidR="00A80C92" w:rsidRPr="003E7335" w:rsidRDefault="00A80C92" w:rsidP="00C7021D">
      <w:pPr>
        <w:pStyle w:val="ListParagraph"/>
        <w:spacing w:line="360" w:lineRule="auto"/>
        <w:ind w:left="0" w:firstLine="709"/>
        <w:jc w:val="both"/>
        <w:rPr>
          <w:rFonts w:ascii="Times New Roman" w:hAnsi="Times New Roman"/>
          <w:b w:val="0"/>
          <w:bCs/>
          <w:color w:val="000000" w:themeColor="text1"/>
          <w:sz w:val="22"/>
          <w:szCs w:val="22"/>
        </w:rPr>
      </w:pPr>
    </w:p>
    <w:p w14:paraId="3EF2E7A5" w14:textId="77777777" w:rsidR="00ED7064" w:rsidRPr="003E7335" w:rsidRDefault="00ED7064" w:rsidP="00C7021D">
      <w:pPr>
        <w:pStyle w:val="ListParagraph"/>
        <w:spacing w:line="360" w:lineRule="auto"/>
        <w:ind w:left="0" w:firstLine="709"/>
        <w:jc w:val="both"/>
        <w:rPr>
          <w:rFonts w:ascii="Times New Roman" w:hAnsi="Times New Roman"/>
          <w:b w:val="0"/>
          <w:bCs/>
          <w:color w:val="000000" w:themeColor="text1"/>
          <w:sz w:val="22"/>
          <w:szCs w:val="22"/>
        </w:rPr>
      </w:pPr>
    </w:p>
    <w:p w14:paraId="677CBE51" w14:textId="77777777" w:rsidR="00ED7064" w:rsidRPr="003E7335" w:rsidRDefault="00ED7064" w:rsidP="00C7021D">
      <w:pPr>
        <w:pStyle w:val="ListParagraph"/>
        <w:spacing w:line="360" w:lineRule="auto"/>
        <w:ind w:left="0" w:firstLine="709"/>
        <w:jc w:val="both"/>
        <w:rPr>
          <w:rFonts w:ascii="Times New Roman" w:hAnsi="Times New Roman"/>
          <w:b w:val="0"/>
          <w:bCs/>
          <w:color w:val="000000" w:themeColor="text1"/>
          <w:sz w:val="22"/>
          <w:szCs w:val="22"/>
        </w:rPr>
      </w:pPr>
    </w:p>
    <w:p w14:paraId="33F85CBA" w14:textId="77777777" w:rsidR="004E720C" w:rsidRPr="003E7335" w:rsidRDefault="004E720C" w:rsidP="00C7021D">
      <w:pPr>
        <w:pStyle w:val="Heading1"/>
        <w:spacing w:before="0" w:after="0" w:line="360" w:lineRule="auto"/>
        <w:jc w:val="center"/>
        <w:rPr>
          <w:rFonts w:ascii="Times New Roman" w:hAnsi="Times New Roman"/>
          <w:b w:val="0"/>
          <w:color w:val="000000" w:themeColor="text1"/>
          <w:sz w:val="22"/>
          <w:szCs w:val="22"/>
          <w:lang w:val="pt-BR"/>
        </w:rPr>
      </w:pPr>
      <w:bookmarkStart w:id="191" w:name="_Toc195547184"/>
      <w:r w:rsidRPr="003E7335">
        <w:rPr>
          <w:rFonts w:ascii="Times New Roman" w:hAnsi="Times New Roman"/>
          <w:color w:val="000000" w:themeColor="text1"/>
          <w:sz w:val="22"/>
          <w:szCs w:val="22"/>
          <w:lang w:val="pt-BR"/>
        </w:rPr>
        <w:lastRenderedPageBreak/>
        <w:t>KẾT LUẬN</w:t>
      </w:r>
      <w:bookmarkEnd w:id="191"/>
    </w:p>
    <w:p w14:paraId="57145C41" w14:textId="45C75BD6" w:rsidR="00CF1EB7" w:rsidRPr="003E7335" w:rsidRDefault="00642891" w:rsidP="00C7021D">
      <w:pPr>
        <w:spacing w:line="360" w:lineRule="auto"/>
        <w:ind w:firstLine="630"/>
        <w:jc w:val="both"/>
        <w:rPr>
          <w:color w:val="000000" w:themeColor="text1"/>
          <w:spacing w:val="-2"/>
          <w:sz w:val="22"/>
          <w:szCs w:val="22"/>
          <w:lang w:val="pt-BR"/>
        </w:rPr>
      </w:pPr>
      <w:r w:rsidRPr="003E7335">
        <w:rPr>
          <w:color w:val="000000" w:themeColor="text1"/>
          <w:spacing w:val="-2"/>
          <w:sz w:val="22"/>
          <w:szCs w:val="22"/>
          <w:lang w:val="vi-VN"/>
        </w:rPr>
        <w:t>L</w:t>
      </w:r>
      <w:r w:rsidR="0004136F" w:rsidRPr="003E7335">
        <w:rPr>
          <w:color w:val="000000" w:themeColor="text1"/>
          <w:spacing w:val="-2"/>
          <w:sz w:val="22"/>
          <w:szCs w:val="22"/>
          <w:lang w:val="vi-VN"/>
        </w:rPr>
        <w:t>uận án đã khái quát và phân tích làm rõ một số nội dung sau:</w:t>
      </w:r>
    </w:p>
    <w:p w14:paraId="2BFCB27C" w14:textId="7EE7B972" w:rsidR="00BD0C3D" w:rsidRPr="003E7335" w:rsidRDefault="00CF1EB7" w:rsidP="00BD0C3D">
      <w:pPr>
        <w:pStyle w:val="FootnoteText"/>
        <w:spacing w:line="360" w:lineRule="auto"/>
        <w:ind w:firstLine="426"/>
        <w:jc w:val="both"/>
        <w:rPr>
          <w:color w:val="000000" w:themeColor="text1"/>
          <w:spacing w:val="-2"/>
          <w:sz w:val="22"/>
          <w:szCs w:val="22"/>
          <w:lang w:val="vi-VN"/>
        </w:rPr>
      </w:pPr>
      <w:r w:rsidRPr="003E7335">
        <w:rPr>
          <w:color w:val="000000" w:themeColor="text1"/>
          <w:spacing w:val="-2"/>
          <w:sz w:val="22"/>
          <w:szCs w:val="22"/>
          <w:lang w:val="pt-BR"/>
        </w:rPr>
        <w:t>1</w:t>
      </w:r>
      <w:r w:rsidR="00252AE5" w:rsidRPr="003E7335">
        <w:rPr>
          <w:color w:val="000000" w:themeColor="text1"/>
          <w:spacing w:val="-2"/>
          <w:sz w:val="22"/>
          <w:szCs w:val="22"/>
          <w:lang w:val="pt-BR"/>
        </w:rPr>
        <w:t xml:space="preserve">. </w:t>
      </w:r>
      <w:r w:rsidR="00C90FD1" w:rsidRPr="003E7335">
        <w:rPr>
          <w:color w:val="000000" w:themeColor="text1"/>
          <w:spacing w:val="-2"/>
          <w:sz w:val="22"/>
          <w:szCs w:val="22"/>
        </w:rPr>
        <w:t>Luận án đã nêu lên được những vấn đề lý luận về bảo đảm quyền con người của bị cáo trong xét xử sơ thẩm vụ án hình sự</w:t>
      </w:r>
      <w:r w:rsidR="00642891" w:rsidRPr="003E7335">
        <w:rPr>
          <w:color w:val="000000" w:themeColor="text1"/>
          <w:spacing w:val="-2"/>
          <w:sz w:val="22"/>
          <w:szCs w:val="22"/>
          <w:lang w:val="vi-VN"/>
        </w:rPr>
        <w:t xml:space="preserve">, </w:t>
      </w:r>
      <w:r w:rsidRPr="003E7335">
        <w:rPr>
          <w:color w:val="000000" w:themeColor="text1"/>
          <w:spacing w:val="-2"/>
          <w:sz w:val="22"/>
          <w:szCs w:val="22"/>
        </w:rPr>
        <w:t xml:space="preserve">chỉ ra được nội dung </w:t>
      </w:r>
      <w:r w:rsidR="00BD0C3D" w:rsidRPr="003E7335">
        <w:rPr>
          <w:color w:val="000000" w:themeColor="text1"/>
          <w:spacing w:val="-2"/>
          <w:sz w:val="22"/>
          <w:szCs w:val="22"/>
        </w:rPr>
        <w:t>c</w:t>
      </w:r>
      <w:r w:rsidR="00BD0C3D" w:rsidRPr="003E7335">
        <w:rPr>
          <w:color w:val="000000" w:themeColor="text1"/>
          <w:spacing w:val="-2"/>
          <w:sz w:val="22"/>
          <w:szCs w:val="22"/>
          <w:lang w:val="vi-VN"/>
        </w:rPr>
        <w:t xml:space="preserve">ủa </w:t>
      </w:r>
      <w:r w:rsidRPr="003E7335">
        <w:rPr>
          <w:color w:val="000000" w:themeColor="text1"/>
          <w:spacing w:val="-2"/>
          <w:sz w:val="22"/>
          <w:szCs w:val="22"/>
        </w:rPr>
        <w:t xml:space="preserve">bảo đảm quyền con người của bị cáo trong xét xử sơ thẩm vụ án hình </w:t>
      </w:r>
      <w:r w:rsidR="003E6E7B" w:rsidRPr="003E7335">
        <w:rPr>
          <w:color w:val="000000" w:themeColor="text1"/>
          <w:spacing w:val="-2"/>
          <w:sz w:val="22"/>
          <w:szCs w:val="22"/>
        </w:rPr>
        <w:t>sự</w:t>
      </w:r>
      <w:r w:rsidR="003E6E7B" w:rsidRPr="003E7335">
        <w:rPr>
          <w:color w:val="000000" w:themeColor="text1"/>
          <w:spacing w:val="-2"/>
          <w:sz w:val="22"/>
          <w:szCs w:val="22"/>
          <w:lang w:val="vi-VN"/>
        </w:rPr>
        <w:t>.</w:t>
      </w:r>
      <w:r w:rsidRPr="003E7335">
        <w:rPr>
          <w:color w:val="000000" w:themeColor="text1"/>
          <w:spacing w:val="-2"/>
          <w:sz w:val="22"/>
          <w:szCs w:val="22"/>
        </w:rPr>
        <w:t xml:space="preserve"> Từ việc xác định rõ nội hàm các quyền con người của bị cáo trong xét xử </w:t>
      </w:r>
      <w:r w:rsidR="00FF381A" w:rsidRPr="003E7335">
        <w:rPr>
          <w:color w:val="000000" w:themeColor="text1"/>
          <w:spacing w:val="-2"/>
          <w:sz w:val="22"/>
          <w:szCs w:val="22"/>
        </w:rPr>
        <w:t>s</w:t>
      </w:r>
      <w:r w:rsidR="00FF381A" w:rsidRPr="003E7335">
        <w:rPr>
          <w:color w:val="000000" w:themeColor="text1"/>
          <w:spacing w:val="-2"/>
          <w:sz w:val="22"/>
          <w:szCs w:val="22"/>
          <w:lang w:val="vi-VN"/>
        </w:rPr>
        <w:t>ơ thẩm vụ án hình sự, luận án tiếp tục</w:t>
      </w:r>
      <w:r w:rsidRPr="003E7335">
        <w:rPr>
          <w:color w:val="000000" w:themeColor="text1"/>
          <w:spacing w:val="-2"/>
          <w:sz w:val="22"/>
          <w:szCs w:val="22"/>
        </w:rPr>
        <w:t xml:space="preserve"> xác định nội dung của việc bảo đảm các quyền con người này. </w:t>
      </w:r>
      <w:r w:rsidR="00BC776E" w:rsidRPr="003E7335">
        <w:rPr>
          <w:color w:val="000000" w:themeColor="text1"/>
          <w:spacing w:val="-2"/>
          <w:sz w:val="22"/>
          <w:szCs w:val="22"/>
        </w:rPr>
        <w:t>Đồng thời,</w:t>
      </w:r>
      <w:r w:rsidRPr="003E7335">
        <w:rPr>
          <w:color w:val="000000" w:themeColor="text1"/>
          <w:spacing w:val="-2"/>
          <w:sz w:val="22"/>
          <w:szCs w:val="22"/>
        </w:rPr>
        <w:t xml:space="preserve"> </w:t>
      </w:r>
      <w:r w:rsidR="00BD0C3D" w:rsidRPr="003E7335">
        <w:rPr>
          <w:color w:val="000000" w:themeColor="text1"/>
          <w:spacing w:val="-2"/>
          <w:sz w:val="22"/>
          <w:szCs w:val="22"/>
        </w:rPr>
        <w:t>ph</w:t>
      </w:r>
      <w:r w:rsidR="00BD0C3D" w:rsidRPr="003E7335">
        <w:rPr>
          <w:color w:val="000000" w:themeColor="text1"/>
          <w:spacing w:val="-2"/>
          <w:sz w:val="22"/>
          <w:szCs w:val="22"/>
          <w:lang w:val="vi-VN"/>
        </w:rPr>
        <w:t>ân tích và đánh giá cơ chế bảo đảm quyền con</w:t>
      </w:r>
      <w:r w:rsidR="00BD0C3D" w:rsidRPr="003E7335">
        <w:rPr>
          <w:noProof/>
          <w:color w:val="000000" w:themeColor="text1"/>
          <w:spacing w:val="-2"/>
          <w:sz w:val="22"/>
          <w:szCs w:val="22"/>
          <w:lang w:val="vi-VN"/>
        </w:rPr>
        <w:t xml:space="preserve"> người của bị cáo trong xét xử</w:t>
      </w:r>
      <w:r w:rsidR="00BD0C3D" w:rsidRPr="003E7335">
        <w:rPr>
          <w:color w:val="000000" w:themeColor="text1"/>
          <w:spacing w:val="-2"/>
          <w:sz w:val="22"/>
          <w:szCs w:val="22"/>
          <w:lang w:val="vi-VN"/>
        </w:rPr>
        <w:t xml:space="preserve"> sơ thẩm vụ án hình </w:t>
      </w:r>
      <w:r w:rsidR="003E6E7B" w:rsidRPr="003E7335">
        <w:rPr>
          <w:color w:val="000000" w:themeColor="text1"/>
          <w:spacing w:val="-2"/>
          <w:sz w:val="22"/>
          <w:szCs w:val="22"/>
          <w:lang w:val="vi-VN"/>
        </w:rPr>
        <w:t>sự.</w:t>
      </w:r>
    </w:p>
    <w:p w14:paraId="5704520E" w14:textId="4F8FFCFE" w:rsidR="00CF1EB7" w:rsidRPr="003E7335" w:rsidRDefault="00CF1EB7" w:rsidP="00C7021D">
      <w:pPr>
        <w:pStyle w:val="FootnoteText"/>
        <w:spacing w:line="360" w:lineRule="auto"/>
        <w:ind w:firstLine="567"/>
        <w:jc w:val="both"/>
        <w:rPr>
          <w:i/>
          <w:iCs/>
          <w:color w:val="000000" w:themeColor="text1"/>
          <w:spacing w:val="-2"/>
          <w:sz w:val="22"/>
          <w:szCs w:val="22"/>
          <w:shd w:val="clear" w:color="auto" w:fill="FFFFFF"/>
        </w:rPr>
      </w:pPr>
      <w:r w:rsidRPr="003E7335">
        <w:rPr>
          <w:color w:val="000000" w:themeColor="text1"/>
          <w:spacing w:val="-2"/>
          <w:sz w:val="22"/>
          <w:szCs w:val="22"/>
          <w:lang w:val="pt-BR"/>
        </w:rPr>
        <w:t xml:space="preserve"> 2</w:t>
      </w:r>
      <w:r w:rsidR="00252AE5" w:rsidRPr="003E7335">
        <w:rPr>
          <w:color w:val="000000" w:themeColor="text1"/>
          <w:spacing w:val="-2"/>
          <w:sz w:val="22"/>
          <w:szCs w:val="22"/>
          <w:lang w:val="pt-BR"/>
        </w:rPr>
        <w:t>.</w:t>
      </w:r>
      <w:r w:rsidRPr="003E7335">
        <w:rPr>
          <w:color w:val="000000" w:themeColor="text1"/>
          <w:spacing w:val="-2"/>
          <w:sz w:val="22"/>
          <w:szCs w:val="22"/>
          <w:lang w:val="pt-BR"/>
        </w:rPr>
        <w:t xml:space="preserve"> Luận án đã phân tích và đánh giá thực </w:t>
      </w:r>
      <w:r w:rsidR="00FF381A" w:rsidRPr="003E7335">
        <w:rPr>
          <w:color w:val="000000" w:themeColor="text1"/>
          <w:spacing w:val="-2"/>
          <w:sz w:val="22"/>
          <w:szCs w:val="22"/>
          <w:lang w:val="pt-BR"/>
        </w:rPr>
        <w:t>ti</w:t>
      </w:r>
      <w:r w:rsidR="00FF381A" w:rsidRPr="003E7335">
        <w:rPr>
          <w:color w:val="000000" w:themeColor="text1"/>
          <w:spacing w:val="-2"/>
          <w:sz w:val="22"/>
          <w:szCs w:val="22"/>
          <w:lang w:val="vi-VN"/>
        </w:rPr>
        <w:t>ễn</w:t>
      </w:r>
      <w:r w:rsidRPr="003E7335">
        <w:rPr>
          <w:color w:val="000000" w:themeColor="text1"/>
          <w:spacing w:val="-2"/>
          <w:sz w:val="22"/>
          <w:szCs w:val="22"/>
          <w:lang w:val="pt-BR"/>
        </w:rPr>
        <w:t xml:space="preserve"> bảo đảm quyền con người của bị cáo trong xét xử sơ thẩm vụ án </w:t>
      </w:r>
      <w:r w:rsidR="00FF381A" w:rsidRPr="003E7335">
        <w:rPr>
          <w:color w:val="000000" w:themeColor="text1"/>
          <w:spacing w:val="-2"/>
          <w:sz w:val="22"/>
          <w:szCs w:val="22"/>
          <w:lang w:val="pt-BR"/>
        </w:rPr>
        <w:t>h</w:t>
      </w:r>
      <w:r w:rsidR="00FF381A" w:rsidRPr="003E7335">
        <w:rPr>
          <w:color w:val="000000" w:themeColor="text1"/>
          <w:spacing w:val="-2"/>
          <w:sz w:val="22"/>
          <w:szCs w:val="22"/>
          <w:lang w:val="vi-VN"/>
        </w:rPr>
        <w:t>ình sự ở</w:t>
      </w:r>
      <w:r w:rsidR="0025005E" w:rsidRPr="003E7335">
        <w:rPr>
          <w:color w:val="000000" w:themeColor="text1"/>
          <w:spacing w:val="-2"/>
          <w:sz w:val="22"/>
          <w:szCs w:val="22"/>
          <w:lang w:val="vi-VN"/>
        </w:rPr>
        <w:t xml:space="preserve"> </w:t>
      </w:r>
      <w:r w:rsidRPr="003E7335">
        <w:rPr>
          <w:color w:val="000000" w:themeColor="text1"/>
          <w:spacing w:val="-2"/>
          <w:sz w:val="22"/>
          <w:szCs w:val="22"/>
          <w:lang w:val="pt-BR"/>
        </w:rPr>
        <w:t xml:space="preserve">Việt Nam. Để có cơ sở cho việc đánh giá thực </w:t>
      </w:r>
      <w:r w:rsidR="008062C9" w:rsidRPr="003E7335">
        <w:rPr>
          <w:color w:val="000000" w:themeColor="text1"/>
          <w:spacing w:val="-2"/>
          <w:sz w:val="22"/>
          <w:szCs w:val="22"/>
          <w:lang w:val="pt-BR"/>
        </w:rPr>
        <w:t>ti</w:t>
      </w:r>
      <w:r w:rsidR="008062C9" w:rsidRPr="003E7335">
        <w:rPr>
          <w:color w:val="000000" w:themeColor="text1"/>
          <w:spacing w:val="-2"/>
          <w:sz w:val="22"/>
          <w:szCs w:val="22"/>
          <w:lang w:val="vi-VN"/>
        </w:rPr>
        <w:t>ễn</w:t>
      </w:r>
      <w:r w:rsidRPr="003E7335">
        <w:rPr>
          <w:color w:val="000000" w:themeColor="text1"/>
          <w:spacing w:val="-2"/>
          <w:sz w:val="22"/>
          <w:szCs w:val="22"/>
          <w:lang w:val="pt-BR"/>
        </w:rPr>
        <w:t xml:space="preserve">, luận án đã khái quát các quy định của </w:t>
      </w:r>
      <w:r w:rsidR="0025005E" w:rsidRPr="003E7335">
        <w:rPr>
          <w:color w:val="000000" w:themeColor="text1"/>
          <w:spacing w:val="-2"/>
          <w:sz w:val="22"/>
          <w:szCs w:val="22"/>
          <w:lang w:val="pt-BR"/>
        </w:rPr>
        <w:t>BLTTHS</w:t>
      </w:r>
      <w:r w:rsidR="0025005E" w:rsidRPr="003E7335">
        <w:rPr>
          <w:color w:val="000000" w:themeColor="text1"/>
          <w:spacing w:val="-2"/>
          <w:sz w:val="22"/>
          <w:szCs w:val="22"/>
          <w:lang w:val="vi-VN"/>
        </w:rPr>
        <w:t xml:space="preserve"> </w:t>
      </w:r>
      <w:r w:rsidRPr="003E7335">
        <w:rPr>
          <w:color w:val="000000" w:themeColor="text1"/>
          <w:spacing w:val="-2"/>
          <w:sz w:val="22"/>
          <w:szCs w:val="22"/>
          <w:lang w:val="pt-BR"/>
        </w:rPr>
        <w:t>Việt Nam về bảo đảm quyền con người của bị cáo trong xét xử sơ thẩm vụ án hình sự</w:t>
      </w:r>
      <w:r w:rsidRPr="003E7335">
        <w:rPr>
          <w:color w:val="000000" w:themeColor="text1"/>
          <w:spacing w:val="-2"/>
          <w:sz w:val="22"/>
          <w:szCs w:val="22"/>
        </w:rPr>
        <w:t>. Từ</w:t>
      </w:r>
      <w:r w:rsidR="00A80C92">
        <w:rPr>
          <w:color w:val="000000" w:themeColor="text1"/>
          <w:spacing w:val="-2"/>
          <w:sz w:val="22"/>
          <w:szCs w:val="22"/>
        </w:rPr>
        <w:t xml:space="preserve"> đó </w:t>
      </w:r>
      <w:r w:rsidRPr="003E7335">
        <w:rPr>
          <w:color w:val="000000" w:themeColor="text1"/>
          <w:spacing w:val="-2"/>
          <w:sz w:val="22"/>
          <w:szCs w:val="22"/>
        </w:rPr>
        <w:t xml:space="preserve">phân tích và đánh giá thực </w:t>
      </w:r>
      <w:r w:rsidR="00BC776E" w:rsidRPr="003E7335">
        <w:rPr>
          <w:color w:val="000000" w:themeColor="text1"/>
          <w:spacing w:val="-2"/>
          <w:sz w:val="22"/>
          <w:szCs w:val="22"/>
        </w:rPr>
        <w:t xml:space="preserve">tiễn bảo đảm quyền con người của bị cáo trong xét xử sơ thẩm vụ án hình sự </w:t>
      </w:r>
      <w:r w:rsidRPr="003E7335">
        <w:rPr>
          <w:color w:val="000000" w:themeColor="text1"/>
          <w:spacing w:val="-2"/>
          <w:sz w:val="22"/>
          <w:szCs w:val="22"/>
        </w:rPr>
        <w:t>để chỉ ra những kết quả</w:t>
      </w:r>
      <w:r w:rsidR="00A80C92">
        <w:rPr>
          <w:color w:val="000000" w:themeColor="text1"/>
          <w:spacing w:val="-2"/>
          <w:sz w:val="22"/>
          <w:szCs w:val="22"/>
        </w:rPr>
        <w:t xml:space="preserve">, </w:t>
      </w:r>
      <w:r w:rsidRPr="003E7335">
        <w:rPr>
          <w:color w:val="000000" w:themeColor="text1"/>
          <w:spacing w:val="-2"/>
          <w:sz w:val="22"/>
          <w:szCs w:val="22"/>
        </w:rPr>
        <w:t xml:space="preserve">hạn chế, </w:t>
      </w:r>
      <w:r w:rsidR="00BC776E" w:rsidRPr="003E7335">
        <w:rPr>
          <w:color w:val="000000" w:themeColor="text1"/>
          <w:spacing w:val="-2"/>
          <w:sz w:val="22"/>
          <w:szCs w:val="22"/>
        </w:rPr>
        <w:t>vướng mắc</w:t>
      </w:r>
      <w:r w:rsidRPr="003E7335">
        <w:rPr>
          <w:color w:val="000000" w:themeColor="text1"/>
          <w:spacing w:val="-2"/>
          <w:sz w:val="22"/>
          <w:szCs w:val="22"/>
        </w:rPr>
        <w:t xml:space="preserve"> </w:t>
      </w:r>
      <w:r w:rsidR="008062C9" w:rsidRPr="003E7335">
        <w:rPr>
          <w:color w:val="000000" w:themeColor="text1"/>
          <w:spacing w:val="-2"/>
          <w:sz w:val="22"/>
          <w:szCs w:val="22"/>
        </w:rPr>
        <w:t>v</w:t>
      </w:r>
      <w:r w:rsidR="008062C9" w:rsidRPr="003E7335">
        <w:rPr>
          <w:color w:val="000000" w:themeColor="text1"/>
          <w:spacing w:val="-2"/>
          <w:sz w:val="22"/>
          <w:szCs w:val="22"/>
          <w:lang w:val="vi-VN"/>
        </w:rPr>
        <w:t>à những nguyên nhân của nó</w:t>
      </w:r>
      <w:r w:rsidRPr="003E7335">
        <w:rPr>
          <w:color w:val="000000" w:themeColor="text1"/>
          <w:spacing w:val="-2"/>
          <w:sz w:val="22"/>
          <w:szCs w:val="22"/>
        </w:rPr>
        <w:t>.</w:t>
      </w:r>
      <w:r w:rsidRPr="003E7335">
        <w:rPr>
          <w:i/>
          <w:iCs/>
          <w:color w:val="000000" w:themeColor="text1"/>
          <w:spacing w:val="-2"/>
          <w:sz w:val="22"/>
          <w:szCs w:val="22"/>
        </w:rPr>
        <w:t xml:space="preserve"> </w:t>
      </w:r>
    </w:p>
    <w:p w14:paraId="0B0E3DAD" w14:textId="7919BD13" w:rsidR="008D7AAA" w:rsidRPr="00A80C92" w:rsidRDefault="00CF1EB7" w:rsidP="00EA0277">
      <w:pPr>
        <w:spacing w:line="360" w:lineRule="auto"/>
        <w:ind w:firstLine="810"/>
        <w:jc w:val="both"/>
        <w:rPr>
          <w:color w:val="000000" w:themeColor="text1"/>
          <w:sz w:val="22"/>
          <w:szCs w:val="22"/>
        </w:rPr>
        <w:sectPr w:rsidR="008D7AAA" w:rsidRPr="00A80C92" w:rsidSect="00EF6EBD">
          <w:headerReference w:type="default" r:id="rId10"/>
          <w:pgSz w:w="8419" w:h="11906" w:orient="landscape" w:code="9"/>
          <w:pgMar w:top="1134" w:right="1134" w:bottom="851" w:left="851" w:header="720" w:footer="720" w:gutter="0"/>
          <w:pgNumType w:start="1"/>
          <w:cols w:space="720"/>
          <w:titlePg/>
          <w:docGrid w:linePitch="360"/>
        </w:sectPr>
      </w:pPr>
      <w:r w:rsidRPr="003E7335">
        <w:rPr>
          <w:color w:val="000000" w:themeColor="text1"/>
          <w:sz w:val="22"/>
          <w:szCs w:val="22"/>
          <w:lang w:val="pt-BR"/>
        </w:rPr>
        <w:t>3</w:t>
      </w:r>
      <w:r w:rsidR="00252AE5" w:rsidRPr="003E7335">
        <w:rPr>
          <w:color w:val="000000" w:themeColor="text1"/>
          <w:sz w:val="22"/>
          <w:szCs w:val="22"/>
          <w:lang w:val="pt-BR"/>
        </w:rPr>
        <w:t>.</w:t>
      </w:r>
      <w:r w:rsidRPr="003E7335">
        <w:rPr>
          <w:color w:val="000000" w:themeColor="text1"/>
          <w:sz w:val="22"/>
          <w:szCs w:val="22"/>
          <w:lang w:val="pt-BR"/>
        </w:rPr>
        <w:t xml:space="preserve"> Luận án đã đưa ra</w:t>
      </w:r>
      <w:r w:rsidR="00A80C92">
        <w:rPr>
          <w:color w:val="000000" w:themeColor="text1"/>
          <w:sz w:val="22"/>
          <w:szCs w:val="22"/>
          <w:lang w:val="pt-BR"/>
        </w:rPr>
        <w:t xml:space="preserve"> </w:t>
      </w:r>
      <w:r w:rsidR="008062C9" w:rsidRPr="003E7335">
        <w:rPr>
          <w:color w:val="000000" w:themeColor="text1"/>
          <w:sz w:val="22"/>
          <w:szCs w:val="22"/>
          <w:lang w:val="vi-VN"/>
        </w:rPr>
        <w:t>các</w:t>
      </w:r>
      <w:hyperlink w:anchor="_Toc146283917" w:history="1">
        <w:r w:rsidRPr="003E7335">
          <w:rPr>
            <w:color w:val="000000" w:themeColor="text1"/>
            <w:sz w:val="22"/>
            <w:szCs w:val="22"/>
            <w:lang w:val="vi-VN"/>
          </w:rPr>
          <w:t xml:space="preserve"> yêu cầu bảo đảm quyền con người của bị cáo trong xét xử sơ thẩm vụ án hình sự</w:t>
        </w:r>
      </w:hyperlink>
      <w:r w:rsidR="00624AD5" w:rsidRPr="003E7335">
        <w:rPr>
          <w:color w:val="000000" w:themeColor="text1"/>
          <w:sz w:val="22"/>
          <w:szCs w:val="22"/>
        </w:rPr>
        <w:t xml:space="preserve"> và</w:t>
      </w:r>
      <w:r w:rsidRPr="003E7335">
        <w:rPr>
          <w:color w:val="000000" w:themeColor="text1"/>
          <w:sz w:val="22"/>
          <w:szCs w:val="22"/>
          <w:lang w:val="vi-VN"/>
        </w:rPr>
        <w:t xml:space="preserve"> </w:t>
      </w:r>
      <w:r w:rsidR="00624AD5" w:rsidRPr="003E7335">
        <w:rPr>
          <w:color w:val="000000" w:themeColor="text1"/>
          <w:sz w:val="22"/>
          <w:szCs w:val="22"/>
        </w:rPr>
        <w:t xml:space="preserve">kiến nghị </w:t>
      </w:r>
      <w:r w:rsidRPr="003E7335">
        <w:rPr>
          <w:color w:val="000000" w:themeColor="text1"/>
          <w:sz w:val="22"/>
          <w:szCs w:val="22"/>
          <w:lang w:val="pt-BR"/>
        </w:rPr>
        <w:t xml:space="preserve">giải pháp </w:t>
      </w:r>
      <w:r w:rsidR="004A25C4" w:rsidRPr="003E7335">
        <w:rPr>
          <w:color w:val="000000" w:themeColor="text1"/>
          <w:sz w:val="22"/>
          <w:szCs w:val="22"/>
        </w:rPr>
        <w:t>nhằm</w:t>
      </w:r>
      <w:r w:rsidRPr="003E7335">
        <w:rPr>
          <w:color w:val="000000" w:themeColor="text1"/>
          <w:sz w:val="22"/>
          <w:szCs w:val="22"/>
          <w:lang w:val="pt-BR"/>
        </w:rPr>
        <w:t xml:space="preserve"> </w:t>
      </w:r>
      <w:r w:rsidR="008062C9" w:rsidRPr="003E7335">
        <w:rPr>
          <w:color w:val="000000" w:themeColor="text1"/>
          <w:sz w:val="22"/>
          <w:szCs w:val="22"/>
          <w:lang w:val="pt-BR"/>
        </w:rPr>
        <w:t>t</w:t>
      </w:r>
      <w:r w:rsidR="008062C9" w:rsidRPr="003E7335">
        <w:rPr>
          <w:color w:val="000000" w:themeColor="text1"/>
          <w:sz w:val="22"/>
          <w:szCs w:val="22"/>
          <w:lang w:val="vi-VN"/>
        </w:rPr>
        <w:t xml:space="preserve">ăng cường </w:t>
      </w:r>
      <w:r w:rsidRPr="003E7335">
        <w:rPr>
          <w:color w:val="000000" w:themeColor="text1"/>
          <w:sz w:val="22"/>
          <w:szCs w:val="22"/>
          <w:lang w:val="pt-BR"/>
        </w:rPr>
        <w:t xml:space="preserve">bảo đảm quyền con người </w:t>
      </w:r>
      <w:r w:rsidR="0025005E" w:rsidRPr="003E7335">
        <w:rPr>
          <w:color w:val="000000" w:themeColor="text1"/>
          <w:sz w:val="22"/>
          <w:szCs w:val="22"/>
          <w:lang w:val="vi-VN"/>
        </w:rPr>
        <w:t xml:space="preserve">của bị cáo </w:t>
      </w:r>
      <w:r w:rsidRPr="003E7335">
        <w:rPr>
          <w:color w:val="000000" w:themeColor="text1"/>
          <w:sz w:val="22"/>
          <w:szCs w:val="22"/>
          <w:lang w:val="pt-BR"/>
        </w:rPr>
        <w:t>trong xét xử</w:t>
      </w:r>
      <w:r w:rsidRPr="003E7335">
        <w:rPr>
          <w:color w:val="000000" w:themeColor="text1"/>
          <w:sz w:val="22"/>
          <w:szCs w:val="22"/>
          <w:lang w:val="vi-VN"/>
        </w:rPr>
        <w:t xml:space="preserve"> sơ thẩm vụ án hình sự</w:t>
      </w:r>
      <w:r w:rsidRPr="003E7335">
        <w:rPr>
          <w:color w:val="000000" w:themeColor="text1"/>
          <w:sz w:val="22"/>
          <w:szCs w:val="22"/>
          <w:lang w:val="pt-BR"/>
        </w:rPr>
        <w:t xml:space="preserve">. </w:t>
      </w:r>
      <w:r w:rsidR="00624AD5" w:rsidRPr="003E7335">
        <w:rPr>
          <w:color w:val="000000" w:themeColor="text1"/>
          <w:sz w:val="22"/>
          <w:szCs w:val="22"/>
          <w:lang w:val="pt-BR"/>
        </w:rPr>
        <w:t>T</w:t>
      </w:r>
      <w:r w:rsidRPr="003E7335">
        <w:rPr>
          <w:color w:val="000000" w:themeColor="text1"/>
          <w:sz w:val="22"/>
          <w:szCs w:val="22"/>
          <w:lang w:val="pt-BR"/>
        </w:rPr>
        <w:t>rong giới hạn của luận án</w:t>
      </w:r>
      <w:r w:rsidRPr="003E7335">
        <w:rPr>
          <w:color w:val="000000" w:themeColor="text1"/>
          <w:sz w:val="22"/>
          <w:szCs w:val="22"/>
          <w:lang w:val="vi-VN"/>
        </w:rPr>
        <w:t>,</w:t>
      </w:r>
      <w:r w:rsidRPr="003E7335">
        <w:rPr>
          <w:color w:val="000000" w:themeColor="text1"/>
          <w:sz w:val="22"/>
          <w:szCs w:val="22"/>
          <w:lang w:val="pt-BR"/>
        </w:rPr>
        <w:t xml:space="preserve"> tác giả tập trung vào các giải pháp hoàn thiện </w:t>
      </w:r>
      <w:r w:rsidR="00624AD5" w:rsidRPr="003E7335">
        <w:rPr>
          <w:color w:val="000000" w:themeColor="text1"/>
          <w:sz w:val="22"/>
          <w:szCs w:val="22"/>
          <w:lang w:val="pt-BR"/>
        </w:rPr>
        <w:t xml:space="preserve">các quy định của </w:t>
      </w:r>
      <w:r w:rsidR="004A25C4" w:rsidRPr="003E7335">
        <w:rPr>
          <w:color w:val="000000" w:themeColor="text1"/>
          <w:sz w:val="22"/>
          <w:szCs w:val="22"/>
          <w:lang w:val="pt-BR"/>
        </w:rPr>
        <w:t>BLTTHS</w:t>
      </w:r>
      <w:r w:rsidR="0025005E" w:rsidRPr="003E7335">
        <w:rPr>
          <w:color w:val="000000" w:themeColor="text1"/>
          <w:sz w:val="22"/>
          <w:szCs w:val="22"/>
          <w:lang w:val="vi-VN"/>
        </w:rPr>
        <w:t xml:space="preserve"> </w:t>
      </w:r>
      <w:r w:rsidRPr="003E7335">
        <w:rPr>
          <w:color w:val="000000" w:themeColor="text1"/>
          <w:sz w:val="22"/>
          <w:szCs w:val="22"/>
          <w:lang w:val="vi-VN"/>
        </w:rPr>
        <w:t>hiện hành</w:t>
      </w:r>
      <w:r w:rsidRPr="003E7335">
        <w:rPr>
          <w:color w:val="000000" w:themeColor="text1"/>
          <w:sz w:val="22"/>
          <w:szCs w:val="22"/>
          <w:lang w:val="pt-BR"/>
        </w:rPr>
        <w:t xml:space="preserve">. </w:t>
      </w:r>
      <w:r w:rsidR="00963125" w:rsidRPr="003E7335">
        <w:rPr>
          <w:color w:val="000000" w:themeColor="text1"/>
          <w:sz w:val="22"/>
          <w:szCs w:val="22"/>
          <w:lang w:val="pt-BR"/>
        </w:rPr>
        <w:t>B</w:t>
      </w:r>
      <w:r w:rsidR="00963125" w:rsidRPr="003E7335">
        <w:rPr>
          <w:color w:val="000000" w:themeColor="text1"/>
          <w:sz w:val="22"/>
          <w:szCs w:val="22"/>
          <w:lang w:val="vi-VN"/>
        </w:rPr>
        <w:t xml:space="preserve">ên cạnh đó, tác giả cũng kiến nghị một số giải pháp khác cũng có tác động đến việc bảo đảm quyền con người của bị cáo trong xét xử sơ thẩm vụ án hình sự như </w:t>
      </w:r>
      <w:r w:rsidR="00963125" w:rsidRPr="003E7335">
        <w:rPr>
          <w:color w:val="000000" w:themeColor="text1"/>
          <w:sz w:val="22"/>
          <w:szCs w:val="22"/>
        </w:rPr>
        <w:t>n</w:t>
      </w:r>
      <w:r w:rsidR="00963125" w:rsidRPr="003E7335">
        <w:rPr>
          <w:color w:val="000000" w:themeColor="text1"/>
          <w:sz w:val="22"/>
          <w:szCs w:val="22"/>
          <w:lang w:val="vi-VN"/>
        </w:rPr>
        <w:t xml:space="preserve">âng cao </w:t>
      </w:r>
      <w:r w:rsidRPr="003E7335">
        <w:rPr>
          <w:color w:val="000000" w:themeColor="text1"/>
          <w:sz w:val="22"/>
          <w:szCs w:val="22"/>
        </w:rPr>
        <w:t xml:space="preserve">năng lực đội ngũ cán bộ tư </w:t>
      </w:r>
      <w:r w:rsidR="00963125" w:rsidRPr="003E7335">
        <w:rPr>
          <w:color w:val="000000" w:themeColor="text1"/>
          <w:sz w:val="22"/>
          <w:szCs w:val="22"/>
        </w:rPr>
        <w:t>pháp</w:t>
      </w:r>
      <w:r w:rsidR="00963125" w:rsidRPr="003E7335">
        <w:rPr>
          <w:color w:val="000000" w:themeColor="text1"/>
          <w:sz w:val="22"/>
          <w:szCs w:val="22"/>
          <w:lang w:val="vi-VN"/>
        </w:rPr>
        <w:t>;</w:t>
      </w:r>
      <w:r w:rsidRPr="003E7335">
        <w:rPr>
          <w:color w:val="000000" w:themeColor="text1"/>
          <w:sz w:val="22"/>
          <w:szCs w:val="22"/>
        </w:rPr>
        <w:t xml:space="preserve"> </w:t>
      </w:r>
      <w:r w:rsidR="00963125" w:rsidRPr="003E7335">
        <w:rPr>
          <w:color w:val="000000" w:themeColor="text1"/>
          <w:sz w:val="22"/>
          <w:szCs w:val="22"/>
          <w:lang w:val="vi-VN"/>
        </w:rPr>
        <w:t xml:space="preserve">đổi mới tổ chức hoạt động của các cơ quan tiến hành tố tụng; tăng cường </w:t>
      </w:r>
      <w:r w:rsidRPr="003E7335">
        <w:rPr>
          <w:color w:val="000000" w:themeColor="text1"/>
          <w:sz w:val="22"/>
          <w:szCs w:val="22"/>
        </w:rPr>
        <w:t xml:space="preserve">cơ sở vật chất, trang thiết bị cho hoạt động xét </w:t>
      </w:r>
      <w:r w:rsidR="00963125" w:rsidRPr="003E7335">
        <w:rPr>
          <w:color w:val="000000" w:themeColor="text1"/>
          <w:sz w:val="22"/>
          <w:szCs w:val="22"/>
        </w:rPr>
        <w:t>xử</w:t>
      </w:r>
      <w:r w:rsidR="00963125" w:rsidRPr="003E7335">
        <w:rPr>
          <w:color w:val="000000" w:themeColor="text1"/>
          <w:sz w:val="22"/>
          <w:szCs w:val="22"/>
          <w:lang w:val="vi-VN"/>
        </w:rPr>
        <w:t>;</w:t>
      </w:r>
      <w:r w:rsidR="00A80C92">
        <w:rPr>
          <w:color w:val="000000" w:themeColor="text1"/>
          <w:sz w:val="22"/>
          <w:szCs w:val="22"/>
        </w:rPr>
        <w:t>…..</w:t>
      </w:r>
    </w:p>
    <w:p w14:paraId="33CC2BA4" w14:textId="77777777" w:rsidR="001F3387" w:rsidRPr="003E7335" w:rsidRDefault="001F3387" w:rsidP="001F3387">
      <w:pPr>
        <w:pStyle w:val="Heading1"/>
        <w:spacing w:line="360" w:lineRule="auto"/>
        <w:jc w:val="center"/>
        <w:rPr>
          <w:rFonts w:ascii="Times New Roman" w:hAnsi="Times New Roman"/>
          <w:color w:val="000000" w:themeColor="text1"/>
          <w:sz w:val="22"/>
          <w:szCs w:val="22"/>
        </w:rPr>
      </w:pPr>
      <w:bookmarkStart w:id="192" w:name="_Toc182311254"/>
      <w:bookmarkStart w:id="193" w:name="_Toc202738613"/>
      <w:bookmarkEnd w:id="2"/>
      <w:r w:rsidRPr="003E7335">
        <w:rPr>
          <w:rFonts w:ascii="Times New Roman" w:hAnsi="Times New Roman"/>
          <w:color w:val="000000" w:themeColor="text1"/>
          <w:sz w:val="22"/>
          <w:szCs w:val="22"/>
        </w:rPr>
        <w:lastRenderedPageBreak/>
        <w:t>DANH MỤC CÔNG TRÌNH ĐÃ CÔNG BỐ CÓ LIÊN QUAN</w:t>
      </w:r>
      <w:bookmarkEnd w:id="192"/>
      <w:bookmarkEnd w:id="193"/>
    </w:p>
    <w:p w14:paraId="3AB30EE4" w14:textId="77777777" w:rsidR="001F3387" w:rsidRPr="003E7335" w:rsidRDefault="001F3387" w:rsidP="001F3387">
      <w:pPr>
        <w:rPr>
          <w:b/>
          <w:bCs/>
          <w:sz w:val="22"/>
          <w:szCs w:val="22"/>
        </w:rPr>
      </w:pPr>
    </w:p>
    <w:p w14:paraId="024F1247" w14:textId="77777777" w:rsidR="001F3387" w:rsidRPr="003E7335" w:rsidRDefault="001F3387" w:rsidP="001F3387">
      <w:pPr>
        <w:pStyle w:val="FootnoteText"/>
        <w:spacing w:line="360" w:lineRule="auto"/>
        <w:ind w:firstLine="567"/>
        <w:jc w:val="both"/>
        <w:rPr>
          <w:rStyle w:val="Hyperlink"/>
          <w:rFonts w:eastAsia="Calibri"/>
          <w:color w:val="000000" w:themeColor="text1"/>
          <w:sz w:val="22"/>
          <w:szCs w:val="22"/>
          <w:u w:val="none"/>
          <w:shd w:val="clear" w:color="auto" w:fill="FFFFFF"/>
          <w:lang w:val="vi-VN"/>
        </w:rPr>
      </w:pPr>
      <w:r w:rsidRPr="003E7335">
        <w:rPr>
          <w:color w:val="000000" w:themeColor="text1"/>
          <w:sz w:val="22"/>
          <w:szCs w:val="22"/>
        </w:rPr>
        <w:t xml:space="preserve">1. Nguyễn Anh Hoàng (2023), </w:t>
      </w:r>
      <w:r w:rsidRPr="003E7335">
        <w:rPr>
          <w:i/>
          <w:iCs/>
          <w:color w:val="000000" w:themeColor="text1"/>
          <w:sz w:val="22"/>
          <w:szCs w:val="22"/>
        </w:rPr>
        <w:t>Bảo đảm nguyên tắc độc lập của tòa án trong việc xét xử theo pháp luật tố tụng hình sự Việt Nam</w:t>
      </w:r>
      <w:r w:rsidRPr="003E7335">
        <w:rPr>
          <w:color w:val="000000" w:themeColor="text1"/>
          <w:sz w:val="22"/>
          <w:szCs w:val="22"/>
        </w:rPr>
        <w:t xml:space="preserve">, Tạp chí Khoa học, Đại học Quốc gia Hà Nội, </w:t>
      </w:r>
      <w:hyperlink r:id="rId11" w:history="1">
        <w:r w:rsidRPr="003E7335">
          <w:rPr>
            <w:rStyle w:val="Hyperlink"/>
            <w:rFonts w:eastAsia="Calibri"/>
            <w:color w:val="000000" w:themeColor="text1"/>
            <w:sz w:val="22"/>
            <w:szCs w:val="22"/>
            <w:u w:val="none"/>
            <w:shd w:val="clear" w:color="auto" w:fill="FFFFFF"/>
          </w:rPr>
          <w:t>Vol 39 No 3</w:t>
        </w:r>
      </w:hyperlink>
      <w:r w:rsidRPr="003E7335">
        <w:rPr>
          <w:sz w:val="22"/>
          <w:szCs w:val="22"/>
          <w:lang w:val="vi-VN"/>
        </w:rPr>
        <w:t>.</w:t>
      </w:r>
    </w:p>
    <w:p w14:paraId="2E7CF247" w14:textId="77777777" w:rsidR="001F3387" w:rsidRPr="003E7335" w:rsidRDefault="001F3387" w:rsidP="001F3387">
      <w:pPr>
        <w:pStyle w:val="FootnoteText"/>
        <w:spacing w:line="360" w:lineRule="auto"/>
        <w:ind w:firstLine="567"/>
        <w:jc w:val="both"/>
        <w:rPr>
          <w:i/>
          <w:iCs/>
          <w:color w:val="000000" w:themeColor="text1"/>
          <w:sz w:val="22"/>
          <w:szCs w:val="22"/>
        </w:rPr>
      </w:pPr>
      <w:r w:rsidRPr="003E7335">
        <w:rPr>
          <w:rStyle w:val="Hyperlink"/>
          <w:rFonts w:eastAsia="Calibri"/>
          <w:color w:val="000000" w:themeColor="text1"/>
          <w:sz w:val="22"/>
          <w:szCs w:val="22"/>
          <w:u w:val="none"/>
          <w:shd w:val="clear" w:color="auto" w:fill="FFFFFF"/>
        </w:rPr>
        <w:t xml:space="preserve">2. Nguyễn Anh Hoàng (2023), </w:t>
      </w:r>
      <w:r w:rsidRPr="003E7335">
        <w:rPr>
          <w:i/>
          <w:iCs/>
          <w:color w:val="000000" w:themeColor="text1"/>
          <w:sz w:val="22"/>
          <w:szCs w:val="22"/>
        </w:rPr>
        <w:t>B</w:t>
      </w:r>
      <w:r w:rsidRPr="003E7335">
        <w:rPr>
          <w:i/>
          <w:iCs/>
          <w:color w:val="000000" w:themeColor="text1"/>
          <w:sz w:val="22"/>
          <w:szCs w:val="22"/>
          <w:lang w:val="vi-VN"/>
        </w:rPr>
        <w:t>ảo đảm quyền con người của bị cáo trong xét xử sơ thẩm vụ án hình sự - Những vấn đề lý luận và thực tiễn</w:t>
      </w:r>
      <w:r w:rsidRPr="003E7335">
        <w:rPr>
          <w:color w:val="000000" w:themeColor="text1"/>
          <w:sz w:val="22"/>
          <w:szCs w:val="22"/>
        </w:rPr>
        <w:t>, T</w:t>
      </w:r>
      <w:r w:rsidRPr="003E7335">
        <w:rPr>
          <w:color w:val="000000" w:themeColor="text1"/>
          <w:sz w:val="22"/>
          <w:szCs w:val="22"/>
          <w:lang w:val="vi-VN"/>
        </w:rPr>
        <w:t>ạp chí Pháp luật và Phát triển</w:t>
      </w:r>
      <w:r w:rsidRPr="003E7335">
        <w:rPr>
          <w:color w:val="000000" w:themeColor="text1"/>
          <w:sz w:val="22"/>
          <w:szCs w:val="22"/>
        </w:rPr>
        <w:t xml:space="preserve">, </w:t>
      </w:r>
      <w:r w:rsidRPr="003E7335">
        <w:rPr>
          <w:i/>
          <w:iCs/>
          <w:color w:val="000000" w:themeColor="text1"/>
          <w:sz w:val="22"/>
          <w:szCs w:val="22"/>
        </w:rPr>
        <w:t>Số 06/2023.</w:t>
      </w:r>
    </w:p>
    <w:p w14:paraId="0A676863" w14:textId="77777777" w:rsidR="001F3387" w:rsidRPr="003E7335" w:rsidRDefault="001F3387" w:rsidP="001F3387">
      <w:pPr>
        <w:pStyle w:val="FootnoteText"/>
        <w:spacing w:line="360" w:lineRule="auto"/>
        <w:ind w:firstLine="567"/>
        <w:jc w:val="both"/>
        <w:rPr>
          <w:color w:val="000000" w:themeColor="text1"/>
          <w:sz w:val="22"/>
          <w:szCs w:val="22"/>
          <w:lang w:val="vi-VN"/>
        </w:rPr>
      </w:pPr>
      <w:r w:rsidRPr="003E7335">
        <w:rPr>
          <w:color w:val="000000" w:themeColor="text1"/>
          <w:sz w:val="22"/>
          <w:szCs w:val="22"/>
        </w:rPr>
        <w:t>3</w:t>
      </w:r>
      <w:r w:rsidRPr="003E7335">
        <w:rPr>
          <w:color w:val="000000" w:themeColor="text1"/>
          <w:sz w:val="22"/>
          <w:szCs w:val="22"/>
          <w:lang w:val="vi-VN"/>
        </w:rPr>
        <w:t xml:space="preserve">. </w:t>
      </w:r>
      <w:r w:rsidRPr="003E7335">
        <w:rPr>
          <w:color w:val="000000" w:themeColor="text1"/>
          <w:sz w:val="22"/>
          <w:szCs w:val="22"/>
        </w:rPr>
        <w:t>Nguyễn Anh Hoàng (2023)</w:t>
      </w:r>
      <w:r w:rsidRPr="003E7335">
        <w:rPr>
          <w:color w:val="000000" w:themeColor="text1"/>
          <w:sz w:val="22"/>
          <w:szCs w:val="22"/>
          <w:lang w:val="vi-VN"/>
        </w:rPr>
        <w:t xml:space="preserve">, </w:t>
      </w:r>
      <w:r w:rsidRPr="003E7335">
        <w:rPr>
          <w:i/>
          <w:iCs/>
          <w:color w:val="000000" w:themeColor="text1"/>
          <w:sz w:val="22"/>
          <w:szCs w:val="22"/>
        </w:rPr>
        <w:t>Bảo đảm nguyên tắc tranh tụng trong xét xử theo luật tố tụng hình sự Việt Nam - Một số vấn đề lý luận và thực tiễn</w:t>
      </w:r>
      <w:r w:rsidRPr="003E7335">
        <w:rPr>
          <w:color w:val="000000" w:themeColor="text1"/>
          <w:sz w:val="22"/>
          <w:szCs w:val="22"/>
          <w:lang w:val="vi-VN"/>
        </w:rPr>
        <w:t xml:space="preserve">, </w:t>
      </w:r>
      <w:r w:rsidRPr="003E7335">
        <w:rPr>
          <w:color w:val="000000" w:themeColor="text1"/>
          <w:sz w:val="22"/>
          <w:szCs w:val="22"/>
        </w:rPr>
        <w:t>T</w:t>
      </w:r>
      <w:r w:rsidRPr="003E7335">
        <w:rPr>
          <w:color w:val="000000" w:themeColor="text1"/>
          <w:sz w:val="22"/>
          <w:szCs w:val="22"/>
          <w:lang w:val="vi-VN"/>
        </w:rPr>
        <w:t xml:space="preserve">ạp chí </w:t>
      </w:r>
      <w:r w:rsidRPr="003E7335">
        <w:rPr>
          <w:color w:val="000000" w:themeColor="text1"/>
          <w:sz w:val="22"/>
          <w:szCs w:val="22"/>
        </w:rPr>
        <w:t>Nghiên cứu lập pháp</w:t>
      </w:r>
      <w:r w:rsidRPr="003E7335">
        <w:rPr>
          <w:color w:val="000000" w:themeColor="text1"/>
          <w:sz w:val="22"/>
          <w:szCs w:val="22"/>
          <w:lang w:val="vi-VN"/>
        </w:rPr>
        <w:t xml:space="preserve">, </w:t>
      </w:r>
      <w:r w:rsidRPr="003E7335">
        <w:rPr>
          <w:color w:val="000000" w:themeColor="text1"/>
          <w:sz w:val="22"/>
          <w:szCs w:val="22"/>
        </w:rPr>
        <w:t>Số 329</w:t>
      </w:r>
      <w:r w:rsidRPr="003E7335">
        <w:rPr>
          <w:color w:val="000000" w:themeColor="text1"/>
          <w:sz w:val="22"/>
          <w:szCs w:val="22"/>
          <w:lang w:val="vi-VN"/>
        </w:rPr>
        <w:t xml:space="preserve"> - 06</w:t>
      </w:r>
      <w:r w:rsidRPr="003E7335">
        <w:rPr>
          <w:color w:val="000000" w:themeColor="text1"/>
          <w:sz w:val="22"/>
          <w:szCs w:val="22"/>
        </w:rPr>
        <w:t>/2023</w:t>
      </w:r>
      <w:r w:rsidRPr="003E7335">
        <w:rPr>
          <w:color w:val="000000" w:themeColor="text1"/>
          <w:sz w:val="22"/>
          <w:szCs w:val="22"/>
          <w:lang w:val="vi-VN"/>
        </w:rPr>
        <w:t>.</w:t>
      </w:r>
    </w:p>
    <w:p w14:paraId="269317E7" w14:textId="67D1E09A" w:rsidR="00DB0F79" w:rsidRPr="003E7335" w:rsidRDefault="00DB0F79" w:rsidP="001F3387">
      <w:pPr>
        <w:pStyle w:val="FootnoteText"/>
        <w:spacing w:line="360" w:lineRule="auto"/>
        <w:jc w:val="both"/>
        <w:rPr>
          <w:i/>
          <w:iCs/>
          <w:color w:val="000000" w:themeColor="text1"/>
          <w:sz w:val="22"/>
          <w:szCs w:val="22"/>
        </w:rPr>
      </w:pPr>
    </w:p>
    <w:sectPr w:rsidR="00DB0F79" w:rsidRPr="003E7335" w:rsidSect="003E7335">
      <w:headerReference w:type="default" r:id="rId12"/>
      <w:footerReference w:type="default" r:id="rId13"/>
      <w:pgSz w:w="8419" w:h="11906" w:orient="landscape" w:code="9"/>
      <w:pgMar w:top="1418" w:right="906"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C2520" w14:textId="77777777" w:rsidR="001C36FB" w:rsidRDefault="001C36FB">
      <w:r>
        <w:separator/>
      </w:r>
    </w:p>
  </w:endnote>
  <w:endnote w:type="continuationSeparator" w:id="0">
    <w:p w14:paraId="74655A3D" w14:textId="77777777" w:rsidR="001C36FB" w:rsidRDefault="001C3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 New Roman Italic">
    <w:panose1 w:val="00000000000000000000"/>
    <w:charset w:val="00"/>
    <w:family w:val="roman"/>
    <w:notTrueType/>
    <w:pitch w:val="default"/>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3119" w14:textId="77777777" w:rsidR="007D647D" w:rsidRDefault="007D64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D6743" w14:textId="77777777" w:rsidR="001C36FB" w:rsidRDefault="001C36FB">
      <w:r>
        <w:separator/>
      </w:r>
    </w:p>
  </w:footnote>
  <w:footnote w:type="continuationSeparator" w:id="0">
    <w:p w14:paraId="7E4A8DC3" w14:textId="77777777" w:rsidR="001C36FB" w:rsidRDefault="001C36FB">
      <w:r>
        <w:continuationSeparator/>
      </w:r>
    </w:p>
  </w:footnote>
  <w:footnote w:id="1">
    <w:p w14:paraId="060A4737" w14:textId="77777777" w:rsidR="008965E6" w:rsidRPr="00DB5C78" w:rsidRDefault="008965E6" w:rsidP="008965E6">
      <w:pPr>
        <w:pStyle w:val="FootnoteText"/>
        <w:jc w:val="both"/>
        <w:rPr>
          <w:lang w:val="vi-VN"/>
        </w:rPr>
      </w:pPr>
      <w:r>
        <w:rPr>
          <w:rStyle w:val="FootnoteReference"/>
        </w:rPr>
        <w:footnoteRef/>
      </w:r>
      <w:r w:rsidRPr="00491CC3">
        <w:rPr>
          <w:lang w:val="vi-VN"/>
        </w:rPr>
        <w:t xml:space="preserve"> </w:t>
      </w:r>
      <w:bookmarkStart w:id="16" w:name="_Hlk147603185"/>
      <w:r w:rsidRPr="00491CC3">
        <w:rPr>
          <w:lang w:val="vi-VN"/>
        </w:rPr>
        <w:t xml:space="preserve">Hoàng Phê (1994), </w:t>
      </w:r>
      <w:r w:rsidRPr="00491CC3">
        <w:rPr>
          <w:i/>
          <w:iCs/>
          <w:lang w:val="vi-VN"/>
        </w:rPr>
        <w:t>Từ điển tiếng Việt</w:t>
      </w:r>
      <w:r w:rsidRPr="00491CC3">
        <w:rPr>
          <w:lang w:val="vi-VN"/>
        </w:rPr>
        <w:t>, NXB. Giáo dục, Hà Nội, tr. 36.</w:t>
      </w:r>
      <w:bookmarkEnd w:id="16"/>
    </w:p>
  </w:footnote>
  <w:footnote w:id="2">
    <w:p w14:paraId="61C7939F" w14:textId="13832A6F" w:rsidR="00D9634F" w:rsidRPr="00792043" w:rsidRDefault="00D9634F" w:rsidP="00D9634F">
      <w:pPr>
        <w:pStyle w:val="FootnoteText"/>
        <w:jc w:val="both"/>
        <w:rPr>
          <w:lang w:val="vi-VN"/>
        </w:rPr>
      </w:pPr>
      <w:r>
        <w:rPr>
          <w:rStyle w:val="FootnoteReference"/>
        </w:rPr>
        <w:footnoteRef/>
      </w:r>
      <w:r>
        <w:rPr>
          <w:lang w:val="vi-VN"/>
        </w:rPr>
        <w:t xml:space="preserve">Trần Thu Hiền (2022), </w:t>
      </w:r>
      <w:r w:rsidRPr="008130C3">
        <w:rPr>
          <w:i/>
          <w:iCs/>
          <w:lang w:val="vi-VN"/>
        </w:rPr>
        <w:t>Bảo đảm quyền con người của bị can trong điều tra hình sự</w:t>
      </w:r>
      <w:r>
        <w:rPr>
          <w:lang w:val="vi-VN"/>
        </w:rPr>
        <w:t xml:space="preserve">, </w:t>
      </w:r>
      <w:r w:rsidR="00FE7B10">
        <w:t>luận án tiến sĩ luật, trường Đại học Luật Hà Nội</w:t>
      </w:r>
      <w:r>
        <w:rPr>
          <w:lang w:val="vi-VN"/>
        </w:rPr>
        <w:t>, tr.59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4621" w14:textId="77777777" w:rsidR="008D7AAA" w:rsidRPr="00224BFA" w:rsidRDefault="008D7AAA" w:rsidP="0038085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6DD3" w14:textId="77777777" w:rsidR="008D7AAA" w:rsidRDefault="008D7AAA">
    <w:pPr>
      <w:pStyle w:val="Header"/>
      <w:jc w:val="center"/>
    </w:pPr>
    <w:r>
      <w:fldChar w:fldCharType="begin"/>
    </w:r>
    <w:r>
      <w:instrText xml:space="preserve"> PAGE   \* MERGEFORMAT </w:instrText>
    </w:r>
    <w:r>
      <w:fldChar w:fldCharType="separate"/>
    </w:r>
    <w:r>
      <w:rPr>
        <w:noProof/>
      </w:rPr>
      <w:t>2</w:t>
    </w:r>
    <w:r>
      <w:rPr>
        <w:noProof/>
      </w:rPr>
      <w:fldChar w:fldCharType="end"/>
    </w:r>
  </w:p>
  <w:p w14:paraId="3D134531" w14:textId="77777777" w:rsidR="008D7AAA" w:rsidRDefault="008D7A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973C" w14:textId="77777777" w:rsidR="00322B0D" w:rsidRPr="00FE3070" w:rsidRDefault="00322B0D">
    <w:pPr>
      <w:pStyle w:val="Header"/>
      <w:jc w:val="center"/>
      <w:rPr>
        <w:color w:val="000000" w:themeColor="text1"/>
        <w:sz w:val="22"/>
        <w:szCs w:val="22"/>
      </w:rPr>
    </w:pPr>
    <w:r w:rsidRPr="00FE3070">
      <w:rPr>
        <w:color w:val="000000" w:themeColor="text1"/>
        <w:sz w:val="22"/>
        <w:szCs w:val="22"/>
      </w:rPr>
      <w:fldChar w:fldCharType="begin"/>
    </w:r>
    <w:r w:rsidRPr="00FE3070">
      <w:rPr>
        <w:color w:val="000000" w:themeColor="text1"/>
        <w:sz w:val="22"/>
        <w:szCs w:val="22"/>
      </w:rPr>
      <w:instrText xml:space="preserve"> PAGE   \* MERGEFORMAT </w:instrText>
    </w:r>
    <w:r w:rsidRPr="00FE3070">
      <w:rPr>
        <w:color w:val="000000" w:themeColor="text1"/>
        <w:sz w:val="22"/>
        <w:szCs w:val="22"/>
      </w:rPr>
      <w:fldChar w:fldCharType="separate"/>
    </w:r>
    <w:r w:rsidRPr="00FE3070">
      <w:rPr>
        <w:noProof/>
        <w:color w:val="000000" w:themeColor="text1"/>
        <w:sz w:val="22"/>
        <w:szCs w:val="22"/>
      </w:rPr>
      <w:t>2</w:t>
    </w:r>
    <w:r w:rsidRPr="00FE3070">
      <w:rPr>
        <w:noProof/>
        <w:color w:val="000000" w:themeColor="text1"/>
        <w:sz w:val="22"/>
        <w:szCs w:val="22"/>
      </w:rPr>
      <w:fldChar w:fldCharType="end"/>
    </w:r>
  </w:p>
  <w:p w14:paraId="120798DD" w14:textId="77777777" w:rsidR="00322B0D" w:rsidRPr="00224BFA" w:rsidRDefault="00322B0D" w:rsidP="00380852">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AE6A" w14:textId="77777777" w:rsidR="004B63B4" w:rsidRPr="00224BFA" w:rsidRDefault="004B63B4" w:rsidP="00224BFA">
    <w:pPr>
      <w:pStyle w:val="Header"/>
      <w:ind w:firstLine="7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C3C2AEA"/>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8F5056EE"/>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16B2442"/>
    <w:multiLevelType w:val="multilevel"/>
    <w:tmpl w:val="CE1E08E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5320D"/>
    <w:multiLevelType w:val="hybridMultilevel"/>
    <w:tmpl w:val="650E3F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222F0"/>
    <w:multiLevelType w:val="hybridMultilevel"/>
    <w:tmpl w:val="58F29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A4096"/>
    <w:multiLevelType w:val="hybridMultilevel"/>
    <w:tmpl w:val="A4061848"/>
    <w:lvl w:ilvl="0" w:tplc="DE88B494">
      <w:start w:val="1"/>
      <w:numFmt w:val="decimal"/>
      <w:lvlText w:val="%1."/>
      <w:lvlJc w:val="left"/>
      <w:pPr>
        <w:ind w:left="8299" w:hanging="360"/>
      </w:pPr>
      <w:rPr>
        <w:rFonts w:ascii="Times New Roman" w:hAnsi="Times New Roman" w:cs="Times New Roman" w:hint="default"/>
        <w:b w:val="0"/>
        <w:i w:val="0"/>
        <w:i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D2483"/>
    <w:multiLevelType w:val="hybridMultilevel"/>
    <w:tmpl w:val="DD68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FE0BA1"/>
    <w:multiLevelType w:val="hybridMultilevel"/>
    <w:tmpl w:val="5730350C"/>
    <w:lvl w:ilvl="0" w:tplc="53A41B6C">
      <w:start w:val="1"/>
      <w:numFmt w:val="decimal"/>
      <w:lvlText w:val="%1."/>
      <w:lvlJc w:val="left"/>
      <w:pPr>
        <w:ind w:left="1080" w:hanging="360"/>
      </w:pPr>
      <w:rPr>
        <w:rFonts w:asciiTheme="minorHAnsi" w:hAnsi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A7095B"/>
    <w:multiLevelType w:val="multilevel"/>
    <w:tmpl w:val="4E3A6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676E18"/>
    <w:multiLevelType w:val="hybridMultilevel"/>
    <w:tmpl w:val="FC20176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CD4FE9"/>
    <w:multiLevelType w:val="multilevel"/>
    <w:tmpl w:val="E0C44AC6"/>
    <w:lvl w:ilvl="0">
      <w:start w:val="1"/>
      <w:numFmt w:val="decimal"/>
      <w:lvlText w:val="%1."/>
      <w:lvlJc w:val="left"/>
      <w:pPr>
        <w:ind w:left="495" w:hanging="495"/>
      </w:pPr>
      <w:rPr>
        <w:rFonts w:hint="default"/>
      </w:rPr>
    </w:lvl>
    <w:lvl w:ilvl="1">
      <w:start w:val="1"/>
      <w:numFmt w:val="decimal"/>
      <w:lvlText w:val="%1.%2."/>
      <w:lvlJc w:val="left"/>
      <w:pPr>
        <w:ind w:left="630" w:hanging="72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810" w:hanging="108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990" w:hanging="1440"/>
      </w:pPr>
      <w:rPr>
        <w:rFonts w:hint="default"/>
      </w:rPr>
    </w:lvl>
    <w:lvl w:ilvl="6">
      <w:start w:val="1"/>
      <w:numFmt w:val="decimal"/>
      <w:lvlText w:val="%1.%2.%3.%4.%5.%6.%7."/>
      <w:lvlJc w:val="left"/>
      <w:pPr>
        <w:ind w:left="1260" w:hanging="180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440" w:hanging="2160"/>
      </w:pPr>
      <w:rPr>
        <w:rFonts w:hint="default"/>
      </w:rPr>
    </w:lvl>
  </w:abstractNum>
  <w:abstractNum w:abstractNumId="11" w15:restartNumberingAfterBreak="0">
    <w:nsid w:val="2231749C"/>
    <w:multiLevelType w:val="hybridMultilevel"/>
    <w:tmpl w:val="BA42E6D6"/>
    <w:lvl w:ilvl="0" w:tplc="FEC214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F712D"/>
    <w:multiLevelType w:val="multilevel"/>
    <w:tmpl w:val="8D7E7FA4"/>
    <w:lvl w:ilvl="0">
      <w:start w:val="6"/>
      <w:numFmt w:val="decimal"/>
      <w:lvlText w:val="%1."/>
      <w:lvlJc w:val="left"/>
      <w:pPr>
        <w:ind w:left="450" w:hanging="450"/>
      </w:pPr>
      <w:rPr>
        <w:rFonts w:ascii="Times New Roman" w:hAnsi="Times New Roman" w:hint="default"/>
        <w:sz w:val="28"/>
      </w:rPr>
    </w:lvl>
    <w:lvl w:ilvl="1">
      <w:start w:val="1"/>
      <w:numFmt w:val="decimal"/>
      <w:lvlText w:val="%1.%2."/>
      <w:lvlJc w:val="left"/>
      <w:pPr>
        <w:ind w:left="1430" w:hanging="720"/>
      </w:pPr>
      <w:rPr>
        <w:rFonts w:ascii="Times New Roman" w:hAnsi="Times New Roman" w:hint="default"/>
        <w:sz w:val="28"/>
      </w:rPr>
    </w:lvl>
    <w:lvl w:ilvl="2">
      <w:start w:val="1"/>
      <w:numFmt w:val="decimal"/>
      <w:lvlText w:val="%1.%2.%3."/>
      <w:lvlJc w:val="left"/>
      <w:pPr>
        <w:ind w:left="2520" w:hanging="1080"/>
      </w:pPr>
      <w:rPr>
        <w:rFonts w:ascii="Times New Roman" w:hAnsi="Times New Roman" w:hint="default"/>
        <w:sz w:val="28"/>
      </w:rPr>
    </w:lvl>
    <w:lvl w:ilvl="3">
      <w:start w:val="1"/>
      <w:numFmt w:val="decimal"/>
      <w:lvlText w:val="%1.%2.%3.%4."/>
      <w:lvlJc w:val="left"/>
      <w:pPr>
        <w:ind w:left="3240" w:hanging="1080"/>
      </w:pPr>
      <w:rPr>
        <w:rFonts w:ascii="Times New Roman" w:hAnsi="Times New Roman" w:hint="default"/>
        <w:sz w:val="28"/>
      </w:rPr>
    </w:lvl>
    <w:lvl w:ilvl="4">
      <w:start w:val="1"/>
      <w:numFmt w:val="decimal"/>
      <w:lvlText w:val="%1.%2.%3.%4.%5."/>
      <w:lvlJc w:val="left"/>
      <w:pPr>
        <w:ind w:left="4320" w:hanging="1440"/>
      </w:pPr>
      <w:rPr>
        <w:rFonts w:ascii="Times New Roman" w:hAnsi="Times New Roman" w:hint="default"/>
        <w:sz w:val="28"/>
      </w:rPr>
    </w:lvl>
    <w:lvl w:ilvl="5">
      <w:start w:val="1"/>
      <w:numFmt w:val="decimal"/>
      <w:lvlText w:val="%1.%2.%3.%4.%5.%6."/>
      <w:lvlJc w:val="left"/>
      <w:pPr>
        <w:ind w:left="5400" w:hanging="1800"/>
      </w:pPr>
      <w:rPr>
        <w:rFonts w:ascii="Times New Roman" w:hAnsi="Times New Roman" w:hint="default"/>
        <w:sz w:val="28"/>
      </w:rPr>
    </w:lvl>
    <w:lvl w:ilvl="6">
      <w:start w:val="1"/>
      <w:numFmt w:val="decimal"/>
      <w:lvlText w:val="%1.%2.%3.%4.%5.%6.%7."/>
      <w:lvlJc w:val="left"/>
      <w:pPr>
        <w:ind w:left="6120" w:hanging="1800"/>
      </w:pPr>
      <w:rPr>
        <w:rFonts w:ascii="Times New Roman" w:hAnsi="Times New Roman" w:hint="default"/>
        <w:sz w:val="28"/>
      </w:rPr>
    </w:lvl>
    <w:lvl w:ilvl="7">
      <w:start w:val="1"/>
      <w:numFmt w:val="decimal"/>
      <w:lvlText w:val="%1.%2.%3.%4.%5.%6.%7.%8."/>
      <w:lvlJc w:val="left"/>
      <w:pPr>
        <w:ind w:left="7200" w:hanging="2160"/>
      </w:pPr>
      <w:rPr>
        <w:rFonts w:ascii="Times New Roman" w:hAnsi="Times New Roman" w:hint="default"/>
        <w:sz w:val="28"/>
      </w:rPr>
    </w:lvl>
    <w:lvl w:ilvl="8">
      <w:start w:val="1"/>
      <w:numFmt w:val="decimal"/>
      <w:lvlText w:val="%1.%2.%3.%4.%5.%6.%7.%8.%9."/>
      <w:lvlJc w:val="left"/>
      <w:pPr>
        <w:ind w:left="8280" w:hanging="2520"/>
      </w:pPr>
      <w:rPr>
        <w:rFonts w:ascii="Times New Roman" w:hAnsi="Times New Roman" w:hint="default"/>
        <w:sz w:val="28"/>
      </w:rPr>
    </w:lvl>
  </w:abstractNum>
  <w:abstractNum w:abstractNumId="13" w15:restartNumberingAfterBreak="0">
    <w:nsid w:val="241E4C24"/>
    <w:multiLevelType w:val="multilevel"/>
    <w:tmpl w:val="6700C50A"/>
    <w:lvl w:ilvl="0">
      <w:start w:val="6"/>
      <w:numFmt w:val="decimal"/>
      <w:lvlText w:val="%1"/>
      <w:lvlJc w:val="left"/>
      <w:pPr>
        <w:ind w:left="375" w:hanging="375"/>
      </w:pPr>
      <w:rPr>
        <w:rFonts w:hint="default"/>
      </w:rPr>
    </w:lvl>
    <w:lvl w:ilvl="1">
      <w:start w:val="2"/>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 w15:restartNumberingAfterBreak="0">
    <w:nsid w:val="24673D91"/>
    <w:multiLevelType w:val="hybridMultilevel"/>
    <w:tmpl w:val="619E68E8"/>
    <w:lvl w:ilvl="0" w:tplc="6182363E">
      <w:start w:val="2"/>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51D0A21"/>
    <w:multiLevelType w:val="hybridMultilevel"/>
    <w:tmpl w:val="F4C027E2"/>
    <w:lvl w:ilvl="0" w:tplc="A720E822">
      <w:start w:val="5"/>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26F25CC3"/>
    <w:multiLevelType w:val="hybridMultilevel"/>
    <w:tmpl w:val="D2A47980"/>
    <w:lvl w:ilvl="0" w:tplc="84788F4A">
      <w:start w:val="1"/>
      <w:numFmt w:val="decimal"/>
      <w:lvlText w:val="%1."/>
      <w:lvlJc w:val="left"/>
      <w:pPr>
        <w:ind w:left="1080" w:hanging="360"/>
      </w:pPr>
      <w:rPr>
        <w:rFonts w:ascii="Times New Roman" w:eastAsia="Times New Roman" w:hAnsi="Times New Roman" w:cs="Times New Roman" w:hint="default"/>
        <w:b/>
        <w:bCs/>
        <w:color w:val="000000" w:themeColor="text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9B0091A"/>
    <w:multiLevelType w:val="hybridMultilevel"/>
    <w:tmpl w:val="7A580412"/>
    <w:lvl w:ilvl="0" w:tplc="AC5A63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307602"/>
    <w:multiLevelType w:val="hybridMultilevel"/>
    <w:tmpl w:val="C8BED21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CE17FB7"/>
    <w:multiLevelType w:val="hybridMultilevel"/>
    <w:tmpl w:val="6102E21E"/>
    <w:lvl w:ilvl="0" w:tplc="BEE01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33693"/>
    <w:multiLevelType w:val="hybridMultilevel"/>
    <w:tmpl w:val="7D746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147DCC"/>
    <w:multiLevelType w:val="hybridMultilevel"/>
    <w:tmpl w:val="C8BED21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082CE7"/>
    <w:multiLevelType w:val="hybridMultilevel"/>
    <w:tmpl w:val="7FEABEA6"/>
    <w:lvl w:ilvl="0" w:tplc="5DB0AD96">
      <w:start w:val="1"/>
      <w:numFmt w:val="decimal"/>
      <w:lvlText w:val="%1."/>
      <w:lvlJc w:val="left"/>
      <w:pPr>
        <w:ind w:left="1080" w:hanging="360"/>
      </w:pPr>
      <w:rPr>
        <w:sz w:val="28"/>
        <w:szCs w:val="24"/>
      </w:rPr>
    </w:lvl>
    <w:lvl w:ilvl="1" w:tplc="72E0670E">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09A2363"/>
    <w:multiLevelType w:val="hybridMultilevel"/>
    <w:tmpl w:val="565684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EA75C3"/>
    <w:multiLevelType w:val="hybridMultilevel"/>
    <w:tmpl w:val="C8BED21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76280F"/>
    <w:multiLevelType w:val="hybridMultilevel"/>
    <w:tmpl w:val="CBB20A4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4D5610"/>
    <w:multiLevelType w:val="hybridMultilevel"/>
    <w:tmpl w:val="3AFAEF8E"/>
    <w:lvl w:ilvl="0" w:tplc="64A68B58">
      <w:start w:val="36"/>
      <w:numFmt w:val="decimal"/>
      <w:lvlText w:val="%1."/>
      <w:lvlJc w:val="left"/>
      <w:pPr>
        <w:ind w:left="936" w:hanging="360"/>
      </w:pPr>
      <w:rPr>
        <w:rFonts w:hint="default"/>
        <w:color w:val="auto"/>
        <w:u w:val="none"/>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7" w15:restartNumberingAfterBreak="0">
    <w:nsid w:val="4FA543CC"/>
    <w:multiLevelType w:val="hybridMultilevel"/>
    <w:tmpl w:val="0E2C2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A817FC"/>
    <w:multiLevelType w:val="hybridMultilevel"/>
    <w:tmpl w:val="520E5FAE"/>
    <w:lvl w:ilvl="0" w:tplc="166EF63C">
      <w:start w:val="1"/>
      <w:numFmt w:val="decimal"/>
      <w:lvlText w:val="%1."/>
      <w:lvlJc w:val="left"/>
      <w:pPr>
        <w:ind w:left="927" w:hanging="360"/>
      </w:pPr>
      <w:rPr>
        <w:rFonts w:ascii="Times New Roman" w:eastAsiaTheme="minorHAnsi" w:hAnsi="Times New Roman" w:cs="Times New Roman" w:hint="default"/>
        <w:color w:val="auto"/>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A92B7C"/>
    <w:multiLevelType w:val="hybridMultilevel"/>
    <w:tmpl w:val="173E0FA0"/>
    <w:lvl w:ilvl="0" w:tplc="D0A2840A">
      <w:start w:val="1"/>
      <w:numFmt w:val="decimal"/>
      <w:lvlText w:val="%1."/>
      <w:lvlJc w:val="left"/>
      <w:pPr>
        <w:ind w:left="580" w:hanging="360"/>
      </w:pPr>
      <w:rPr>
        <w:rFonts w:asciiTheme="majorHAnsi" w:eastAsia="Times New Roman" w:hAnsiTheme="majorHAnsi" w:cstheme="majorHAnsi" w:hint="default"/>
        <w:color w:val="0000FF"/>
        <w:sz w:val="26"/>
        <w:u w:val="single"/>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30" w15:restartNumberingAfterBreak="0">
    <w:nsid w:val="66EB07B5"/>
    <w:multiLevelType w:val="multilevel"/>
    <w:tmpl w:val="D4AC7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197600"/>
    <w:multiLevelType w:val="hybridMultilevel"/>
    <w:tmpl w:val="8EB8C7BA"/>
    <w:lvl w:ilvl="0" w:tplc="962C7B3E">
      <w:start w:val="1"/>
      <w:numFmt w:val="bullet"/>
      <w:lvlText w:val="-"/>
      <w:lvlJc w:val="left"/>
      <w:pPr>
        <w:ind w:left="99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2" w15:restartNumberingAfterBreak="0">
    <w:nsid w:val="6A341EDC"/>
    <w:multiLevelType w:val="multilevel"/>
    <w:tmpl w:val="11146D70"/>
    <w:lvl w:ilvl="0">
      <w:start w:val="1"/>
      <w:numFmt w:val="decimal"/>
      <w:lvlText w:val="%1"/>
      <w:lvlJc w:val="left"/>
      <w:pPr>
        <w:ind w:left="360" w:hanging="360"/>
      </w:pPr>
      <w:rPr>
        <w:rFonts w:cstheme="minorBidi" w:hint="default"/>
      </w:rPr>
    </w:lvl>
    <w:lvl w:ilvl="1">
      <w:start w:val="1"/>
      <w:numFmt w:val="decimal"/>
      <w:lvlText w:val="%1.%2"/>
      <w:lvlJc w:val="left"/>
      <w:pPr>
        <w:ind w:left="1560" w:hanging="36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320" w:hanging="72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33" w15:restartNumberingAfterBreak="0">
    <w:nsid w:val="722A11B4"/>
    <w:multiLevelType w:val="hybridMultilevel"/>
    <w:tmpl w:val="DD685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C52FAE"/>
    <w:multiLevelType w:val="multilevel"/>
    <w:tmpl w:val="A1D01B58"/>
    <w:lvl w:ilvl="0">
      <w:start w:val="5"/>
      <w:numFmt w:val="decimal"/>
      <w:lvlText w:val="%1"/>
      <w:lvlJc w:val="left"/>
      <w:pPr>
        <w:ind w:left="375" w:hanging="375"/>
      </w:pPr>
      <w:rPr>
        <w:rFonts w:ascii="Times New Roman" w:hAnsi="Times New Roman" w:hint="default"/>
        <w:sz w:val="28"/>
      </w:rPr>
    </w:lvl>
    <w:lvl w:ilvl="1">
      <w:start w:val="3"/>
      <w:numFmt w:val="decimal"/>
      <w:lvlText w:val="%1.%2"/>
      <w:lvlJc w:val="left"/>
      <w:pPr>
        <w:ind w:left="1571" w:hanging="720"/>
      </w:pPr>
      <w:rPr>
        <w:rFonts w:ascii="Times New Roman" w:hAnsi="Times New Roman" w:hint="default"/>
        <w:sz w:val="28"/>
      </w:rPr>
    </w:lvl>
    <w:lvl w:ilvl="2">
      <w:start w:val="1"/>
      <w:numFmt w:val="decimal"/>
      <w:lvlText w:val="%1.%2.%3"/>
      <w:lvlJc w:val="left"/>
      <w:pPr>
        <w:ind w:left="2422" w:hanging="720"/>
      </w:pPr>
      <w:rPr>
        <w:rFonts w:ascii="Times New Roman" w:hAnsi="Times New Roman" w:hint="default"/>
        <w:sz w:val="28"/>
      </w:rPr>
    </w:lvl>
    <w:lvl w:ilvl="3">
      <w:start w:val="1"/>
      <w:numFmt w:val="decimal"/>
      <w:lvlText w:val="%1.%2.%3.%4"/>
      <w:lvlJc w:val="left"/>
      <w:pPr>
        <w:ind w:left="3633" w:hanging="1080"/>
      </w:pPr>
      <w:rPr>
        <w:rFonts w:ascii="Times New Roman" w:hAnsi="Times New Roman" w:hint="default"/>
        <w:sz w:val="28"/>
      </w:rPr>
    </w:lvl>
    <w:lvl w:ilvl="4">
      <w:start w:val="1"/>
      <w:numFmt w:val="decimal"/>
      <w:lvlText w:val="%1.%2.%3.%4.%5"/>
      <w:lvlJc w:val="left"/>
      <w:pPr>
        <w:ind w:left="4844" w:hanging="1440"/>
      </w:pPr>
      <w:rPr>
        <w:rFonts w:ascii="Times New Roman" w:hAnsi="Times New Roman" w:hint="default"/>
        <w:sz w:val="28"/>
      </w:rPr>
    </w:lvl>
    <w:lvl w:ilvl="5">
      <w:start w:val="1"/>
      <w:numFmt w:val="decimal"/>
      <w:lvlText w:val="%1.%2.%3.%4.%5.%6"/>
      <w:lvlJc w:val="left"/>
      <w:pPr>
        <w:ind w:left="5695" w:hanging="1440"/>
      </w:pPr>
      <w:rPr>
        <w:rFonts w:ascii="Times New Roman" w:hAnsi="Times New Roman" w:hint="default"/>
        <w:sz w:val="28"/>
      </w:rPr>
    </w:lvl>
    <w:lvl w:ilvl="6">
      <w:start w:val="1"/>
      <w:numFmt w:val="decimal"/>
      <w:lvlText w:val="%1.%2.%3.%4.%5.%6.%7"/>
      <w:lvlJc w:val="left"/>
      <w:pPr>
        <w:ind w:left="6906" w:hanging="1800"/>
      </w:pPr>
      <w:rPr>
        <w:rFonts w:ascii="Times New Roman" w:hAnsi="Times New Roman" w:hint="default"/>
        <w:sz w:val="28"/>
      </w:rPr>
    </w:lvl>
    <w:lvl w:ilvl="7">
      <w:start w:val="1"/>
      <w:numFmt w:val="decimal"/>
      <w:lvlText w:val="%1.%2.%3.%4.%5.%6.%7.%8"/>
      <w:lvlJc w:val="left"/>
      <w:pPr>
        <w:ind w:left="8117" w:hanging="2160"/>
      </w:pPr>
      <w:rPr>
        <w:rFonts w:ascii="Times New Roman" w:hAnsi="Times New Roman" w:hint="default"/>
        <w:sz w:val="28"/>
      </w:rPr>
    </w:lvl>
    <w:lvl w:ilvl="8">
      <w:start w:val="1"/>
      <w:numFmt w:val="decimal"/>
      <w:lvlText w:val="%1.%2.%3.%4.%5.%6.%7.%8.%9"/>
      <w:lvlJc w:val="left"/>
      <w:pPr>
        <w:ind w:left="8968" w:hanging="2160"/>
      </w:pPr>
      <w:rPr>
        <w:rFonts w:ascii="Times New Roman" w:hAnsi="Times New Roman" w:hint="default"/>
        <w:sz w:val="28"/>
      </w:rPr>
    </w:lvl>
  </w:abstractNum>
  <w:abstractNum w:abstractNumId="35" w15:restartNumberingAfterBreak="0">
    <w:nsid w:val="76BE1A99"/>
    <w:multiLevelType w:val="hybridMultilevel"/>
    <w:tmpl w:val="20BA0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6662BA"/>
    <w:multiLevelType w:val="multilevel"/>
    <w:tmpl w:val="C76293D2"/>
    <w:lvl w:ilvl="0">
      <w:start w:val="1"/>
      <w:numFmt w:val="decimal"/>
      <w:lvlText w:val="%1."/>
      <w:lvlJc w:val="left"/>
      <w:pPr>
        <w:ind w:left="510" w:hanging="510"/>
      </w:pPr>
      <w:rPr>
        <w:rFonts w:hint="default"/>
      </w:rPr>
    </w:lvl>
    <w:lvl w:ilvl="1">
      <w:start w:val="1"/>
      <w:numFmt w:val="decimal"/>
      <w:lvlText w:val="%1.%2."/>
      <w:lvlJc w:val="left"/>
      <w:pPr>
        <w:ind w:left="510" w:hanging="51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AD7A29"/>
    <w:multiLevelType w:val="multilevel"/>
    <w:tmpl w:val="89ACFE6A"/>
    <w:lvl w:ilvl="0">
      <w:start w:val="5"/>
      <w:numFmt w:val="decimal"/>
      <w:lvlText w:val="%1"/>
      <w:lvlJc w:val="left"/>
      <w:pPr>
        <w:ind w:left="375" w:hanging="375"/>
      </w:pPr>
      <w:rPr>
        <w:rFonts w:ascii="Times New Roman" w:hAnsi="Times New Roman" w:hint="default"/>
        <w:sz w:val="28"/>
      </w:rPr>
    </w:lvl>
    <w:lvl w:ilvl="1">
      <w:start w:val="1"/>
      <w:numFmt w:val="decimal"/>
      <w:lvlText w:val="%1.%2"/>
      <w:lvlJc w:val="left"/>
      <w:pPr>
        <w:ind w:left="1004" w:hanging="720"/>
      </w:pPr>
      <w:rPr>
        <w:rFonts w:ascii="Times New Roman" w:hAnsi="Times New Roman" w:hint="default"/>
        <w:sz w:val="28"/>
      </w:rPr>
    </w:lvl>
    <w:lvl w:ilvl="2">
      <w:start w:val="1"/>
      <w:numFmt w:val="decimal"/>
      <w:lvlText w:val="%1.%2.%3"/>
      <w:lvlJc w:val="left"/>
      <w:pPr>
        <w:ind w:left="3580" w:hanging="720"/>
      </w:pPr>
      <w:rPr>
        <w:rFonts w:ascii="Times New Roman" w:hAnsi="Times New Roman" w:hint="default"/>
        <w:sz w:val="28"/>
      </w:rPr>
    </w:lvl>
    <w:lvl w:ilvl="3">
      <w:start w:val="1"/>
      <w:numFmt w:val="decimal"/>
      <w:lvlText w:val="%1.%2.%3.%4"/>
      <w:lvlJc w:val="left"/>
      <w:pPr>
        <w:ind w:left="5370" w:hanging="1080"/>
      </w:pPr>
      <w:rPr>
        <w:rFonts w:ascii="Times New Roman" w:hAnsi="Times New Roman" w:hint="default"/>
        <w:sz w:val="28"/>
      </w:rPr>
    </w:lvl>
    <w:lvl w:ilvl="4">
      <w:start w:val="1"/>
      <w:numFmt w:val="decimal"/>
      <w:lvlText w:val="%1.%2.%3.%4.%5"/>
      <w:lvlJc w:val="left"/>
      <w:pPr>
        <w:ind w:left="7160" w:hanging="1440"/>
      </w:pPr>
      <w:rPr>
        <w:rFonts w:ascii="Times New Roman" w:hAnsi="Times New Roman" w:hint="default"/>
        <w:sz w:val="28"/>
      </w:rPr>
    </w:lvl>
    <w:lvl w:ilvl="5">
      <w:start w:val="1"/>
      <w:numFmt w:val="decimal"/>
      <w:lvlText w:val="%1.%2.%3.%4.%5.%6"/>
      <w:lvlJc w:val="left"/>
      <w:pPr>
        <w:ind w:left="8590" w:hanging="1440"/>
      </w:pPr>
      <w:rPr>
        <w:rFonts w:ascii="Times New Roman" w:hAnsi="Times New Roman" w:hint="default"/>
        <w:sz w:val="28"/>
      </w:rPr>
    </w:lvl>
    <w:lvl w:ilvl="6">
      <w:start w:val="1"/>
      <w:numFmt w:val="decimal"/>
      <w:lvlText w:val="%1.%2.%3.%4.%5.%6.%7"/>
      <w:lvlJc w:val="left"/>
      <w:pPr>
        <w:ind w:left="10380" w:hanging="1800"/>
      </w:pPr>
      <w:rPr>
        <w:rFonts w:ascii="Times New Roman" w:hAnsi="Times New Roman" w:hint="default"/>
        <w:sz w:val="28"/>
      </w:rPr>
    </w:lvl>
    <w:lvl w:ilvl="7">
      <w:start w:val="1"/>
      <w:numFmt w:val="decimal"/>
      <w:lvlText w:val="%1.%2.%3.%4.%5.%6.%7.%8"/>
      <w:lvlJc w:val="left"/>
      <w:pPr>
        <w:ind w:left="12170" w:hanging="2160"/>
      </w:pPr>
      <w:rPr>
        <w:rFonts w:ascii="Times New Roman" w:hAnsi="Times New Roman" w:hint="default"/>
        <w:sz w:val="28"/>
      </w:rPr>
    </w:lvl>
    <w:lvl w:ilvl="8">
      <w:start w:val="1"/>
      <w:numFmt w:val="decimal"/>
      <w:lvlText w:val="%1.%2.%3.%4.%5.%6.%7.%8.%9"/>
      <w:lvlJc w:val="left"/>
      <w:pPr>
        <w:ind w:left="13600" w:hanging="2160"/>
      </w:pPr>
      <w:rPr>
        <w:rFonts w:ascii="Times New Roman" w:hAnsi="Times New Roman" w:hint="default"/>
        <w:sz w:val="28"/>
      </w:rPr>
    </w:lvl>
  </w:abstractNum>
  <w:abstractNum w:abstractNumId="38" w15:restartNumberingAfterBreak="0">
    <w:nsid w:val="77D74F82"/>
    <w:multiLevelType w:val="hybridMultilevel"/>
    <w:tmpl w:val="C8BED2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1E7BF1"/>
    <w:multiLevelType w:val="hybridMultilevel"/>
    <w:tmpl w:val="7D98B132"/>
    <w:lvl w:ilvl="0" w:tplc="2098E9CA">
      <w:numFmt w:val="bullet"/>
      <w:lvlText w:val="-"/>
      <w:lvlJc w:val="left"/>
      <w:pPr>
        <w:ind w:left="990" w:hanging="360"/>
      </w:pPr>
      <w:rPr>
        <w:rFonts w:ascii="Times New Roman" w:eastAsia="Times New Roman" w:hAnsi="Times New Roman" w:cs="Times New Roman" w:hint="default"/>
        <w:color w:val="auto"/>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0" w15:restartNumberingAfterBreak="0">
    <w:nsid w:val="7945208F"/>
    <w:multiLevelType w:val="hybridMultilevel"/>
    <w:tmpl w:val="26D63C6C"/>
    <w:lvl w:ilvl="0" w:tplc="4CAA7E5A">
      <w:start w:val="1"/>
      <w:numFmt w:val="lowerLetter"/>
      <w:lvlText w:val="%1)"/>
      <w:lvlJc w:val="left"/>
      <w:pPr>
        <w:ind w:left="990" w:hanging="360"/>
      </w:pPr>
      <w:rPr>
        <w:rFonts w:asciiTheme="majorHAnsi" w:hAnsiTheme="majorHAnsi" w:cstheme="majorHAnsi"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7E4145BF"/>
    <w:multiLevelType w:val="hybridMultilevel"/>
    <w:tmpl w:val="3A846BA0"/>
    <w:lvl w:ilvl="0" w:tplc="4E4E5D40">
      <w:start w:val="218"/>
      <w:numFmt w:val="decimal"/>
      <w:lvlText w:val="%1."/>
      <w:lvlJc w:val="left"/>
      <w:pPr>
        <w:ind w:left="810" w:hanging="360"/>
      </w:pPr>
      <w:rPr>
        <w:rFonts w:hint="default"/>
        <w:sz w:val="26"/>
        <w:szCs w:val="2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2006280204">
    <w:abstractNumId w:val="1"/>
  </w:num>
  <w:num w:numId="2" w16cid:durableId="1427841993">
    <w:abstractNumId w:val="23"/>
  </w:num>
  <w:num w:numId="3" w16cid:durableId="233206756">
    <w:abstractNumId w:val="22"/>
  </w:num>
  <w:num w:numId="4" w16cid:durableId="830632608">
    <w:abstractNumId w:val="3"/>
  </w:num>
  <w:num w:numId="5" w16cid:durableId="639071578">
    <w:abstractNumId w:val="0"/>
  </w:num>
  <w:num w:numId="6" w16cid:durableId="1029838416">
    <w:abstractNumId w:val="4"/>
  </w:num>
  <w:num w:numId="7" w16cid:durableId="736781069">
    <w:abstractNumId w:val="35"/>
  </w:num>
  <w:num w:numId="8" w16cid:durableId="806319302">
    <w:abstractNumId w:val="19"/>
  </w:num>
  <w:num w:numId="9" w16cid:durableId="3435524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04786">
    <w:abstractNumId w:val="41"/>
  </w:num>
  <w:num w:numId="11" w16cid:durableId="993264230">
    <w:abstractNumId w:val="26"/>
  </w:num>
  <w:num w:numId="12" w16cid:durableId="820851591">
    <w:abstractNumId w:val="12"/>
  </w:num>
  <w:num w:numId="13" w16cid:durableId="2128543838">
    <w:abstractNumId w:val="13"/>
  </w:num>
  <w:num w:numId="14" w16cid:durableId="1277836961">
    <w:abstractNumId w:val="37"/>
  </w:num>
  <w:num w:numId="15" w16cid:durableId="1809546818">
    <w:abstractNumId w:val="17"/>
  </w:num>
  <w:num w:numId="16" w16cid:durableId="1883207406">
    <w:abstractNumId w:val="11"/>
  </w:num>
  <w:num w:numId="17" w16cid:durableId="1752043559">
    <w:abstractNumId w:val="15"/>
  </w:num>
  <w:num w:numId="18" w16cid:durableId="1717705766">
    <w:abstractNumId w:val="34"/>
  </w:num>
  <w:num w:numId="19" w16cid:durableId="228465796">
    <w:abstractNumId w:val="10"/>
  </w:num>
  <w:num w:numId="20" w16cid:durableId="801924405">
    <w:abstractNumId w:val="31"/>
  </w:num>
  <w:num w:numId="21" w16cid:durableId="1274092133">
    <w:abstractNumId w:val="36"/>
  </w:num>
  <w:num w:numId="22" w16cid:durableId="1871912673">
    <w:abstractNumId w:val="39"/>
  </w:num>
  <w:num w:numId="23" w16cid:durableId="1445467493">
    <w:abstractNumId w:val="40"/>
  </w:num>
  <w:num w:numId="24" w16cid:durableId="57435718">
    <w:abstractNumId w:val="32"/>
  </w:num>
  <w:num w:numId="25" w16cid:durableId="1258948083">
    <w:abstractNumId w:val="16"/>
  </w:num>
  <w:num w:numId="26" w16cid:durableId="1759642432">
    <w:abstractNumId w:val="28"/>
  </w:num>
  <w:num w:numId="27" w16cid:durableId="861162218">
    <w:abstractNumId w:val="20"/>
  </w:num>
  <w:num w:numId="28" w16cid:durableId="168251132">
    <w:abstractNumId w:val="2"/>
  </w:num>
  <w:num w:numId="29" w16cid:durableId="273826565">
    <w:abstractNumId w:val="38"/>
  </w:num>
  <w:num w:numId="30" w16cid:durableId="1859274597">
    <w:abstractNumId w:val="18"/>
  </w:num>
  <w:num w:numId="31" w16cid:durableId="1461264095">
    <w:abstractNumId w:val="21"/>
  </w:num>
  <w:num w:numId="32" w16cid:durableId="1762483319">
    <w:abstractNumId w:val="9"/>
  </w:num>
  <w:num w:numId="33" w16cid:durableId="209805948">
    <w:abstractNumId w:val="27"/>
  </w:num>
  <w:num w:numId="34" w16cid:durableId="874270055">
    <w:abstractNumId w:val="7"/>
  </w:num>
  <w:num w:numId="35" w16cid:durableId="13381858">
    <w:abstractNumId w:val="24"/>
  </w:num>
  <w:num w:numId="36" w16cid:durableId="162746133">
    <w:abstractNumId w:val="33"/>
  </w:num>
  <w:num w:numId="37" w16cid:durableId="991787985">
    <w:abstractNumId w:val="6"/>
  </w:num>
  <w:num w:numId="38" w16cid:durableId="1123812636">
    <w:abstractNumId w:val="14"/>
  </w:num>
  <w:num w:numId="39" w16cid:durableId="1906913560">
    <w:abstractNumId w:val="30"/>
  </w:num>
  <w:num w:numId="40" w16cid:durableId="764615463">
    <w:abstractNumId w:val="8"/>
  </w:num>
  <w:num w:numId="41" w16cid:durableId="36317709">
    <w:abstractNumId w:val="25"/>
  </w:num>
  <w:num w:numId="42" w16cid:durableId="60608096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bookFoldPrint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717"/>
    <w:rsid w:val="00001E4A"/>
    <w:rsid w:val="0000269F"/>
    <w:rsid w:val="00002703"/>
    <w:rsid w:val="00002B76"/>
    <w:rsid w:val="00002D86"/>
    <w:rsid w:val="000031B0"/>
    <w:rsid w:val="00003650"/>
    <w:rsid w:val="00003BC0"/>
    <w:rsid w:val="00004068"/>
    <w:rsid w:val="00005C7A"/>
    <w:rsid w:val="00005FFD"/>
    <w:rsid w:val="00006A89"/>
    <w:rsid w:val="000075C0"/>
    <w:rsid w:val="000078A0"/>
    <w:rsid w:val="00010644"/>
    <w:rsid w:val="000106BE"/>
    <w:rsid w:val="00010E02"/>
    <w:rsid w:val="00011BB3"/>
    <w:rsid w:val="00011D6C"/>
    <w:rsid w:val="00012A4F"/>
    <w:rsid w:val="00014A33"/>
    <w:rsid w:val="000165A0"/>
    <w:rsid w:val="00016CA4"/>
    <w:rsid w:val="00017023"/>
    <w:rsid w:val="000173B5"/>
    <w:rsid w:val="000202A6"/>
    <w:rsid w:val="000223D2"/>
    <w:rsid w:val="00022B75"/>
    <w:rsid w:val="00022CBE"/>
    <w:rsid w:val="00023A65"/>
    <w:rsid w:val="000242F4"/>
    <w:rsid w:val="00024EC0"/>
    <w:rsid w:val="0002561D"/>
    <w:rsid w:val="00026506"/>
    <w:rsid w:val="00026B92"/>
    <w:rsid w:val="00026C7F"/>
    <w:rsid w:val="00027219"/>
    <w:rsid w:val="00030134"/>
    <w:rsid w:val="00030B71"/>
    <w:rsid w:val="00031532"/>
    <w:rsid w:val="00031BA0"/>
    <w:rsid w:val="00031C54"/>
    <w:rsid w:val="0003236E"/>
    <w:rsid w:val="00032C50"/>
    <w:rsid w:val="000333FD"/>
    <w:rsid w:val="000336F3"/>
    <w:rsid w:val="00033800"/>
    <w:rsid w:val="00033F34"/>
    <w:rsid w:val="00034094"/>
    <w:rsid w:val="000347B8"/>
    <w:rsid w:val="000352AC"/>
    <w:rsid w:val="0003669B"/>
    <w:rsid w:val="0003727D"/>
    <w:rsid w:val="0004017B"/>
    <w:rsid w:val="0004136F"/>
    <w:rsid w:val="00041BE4"/>
    <w:rsid w:val="00041CCD"/>
    <w:rsid w:val="0004260C"/>
    <w:rsid w:val="000426FA"/>
    <w:rsid w:val="00043921"/>
    <w:rsid w:val="00044741"/>
    <w:rsid w:val="00044BA6"/>
    <w:rsid w:val="00046E7C"/>
    <w:rsid w:val="000475EB"/>
    <w:rsid w:val="00047BD7"/>
    <w:rsid w:val="00047FED"/>
    <w:rsid w:val="00050E3B"/>
    <w:rsid w:val="00051A27"/>
    <w:rsid w:val="00052B54"/>
    <w:rsid w:val="00052BC4"/>
    <w:rsid w:val="00053234"/>
    <w:rsid w:val="00053359"/>
    <w:rsid w:val="00053734"/>
    <w:rsid w:val="00053E9F"/>
    <w:rsid w:val="00054750"/>
    <w:rsid w:val="000547B0"/>
    <w:rsid w:val="00055EDD"/>
    <w:rsid w:val="00056919"/>
    <w:rsid w:val="00056F48"/>
    <w:rsid w:val="000573D9"/>
    <w:rsid w:val="00062197"/>
    <w:rsid w:val="00063783"/>
    <w:rsid w:val="00063A2A"/>
    <w:rsid w:val="00064794"/>
    <w:rsid w:val="000672A6"/>
    <w:rsid w:val="0006737C"/>
    <w:rsid w:val="0007194B"/>
    <w:rsid w:val="00073DCE"/>
    <w:rsid w:val="0007417E"/>
    <w:rsid w:val="00074892"/>
    <w:rsid w:val="00074E74"/>
    <w:rsid w:val="000755E7"/>
    <w:rsid w:val="00076EBD"/>
    <w:rsid w:val="00076EF0"/>
    <w:rsid w:val="00077737"/>
    <w:rsid w:val="00077DDF"/>
    <w:rsid w:val="00080538"/>
    <w:rsid w:val="000806A3"/>
    <w:rsid w:val="000806AB"/>
    <w:rsid w:val="00080BC8"/>
    <w:rsid w:val="00080BFE"/>
    <w:rsid w:val="00082275"/>
    <w:rsid w:val="0008257D"/>
    <w:rsid w:val="00082E21"/>
    <w:rsid w:val="00082EE6"/>
    <w:rsid w:val="00083147"/>
    <w:rsid w:val="00083AB3"/>
    <w:rsid w:val="00083D4B"/>
    <w:rsid w:val="00083D5F"/>
    <w:rsid w:val="00084622"/>
    <w:rsid w:val="00084A60"/>
    <w:rsid w:val="000855EA"/>
    <w:rsid w:val="000864BE"/>
    <w:rsid w:val="0008656E"/>
    <w:rsid w:val="00086876"/>
    <w:rsid w:val="00086D95"/>
    <w:rsid w:val="000909D1"/>
    <w:rsid w:val="00091191"/>
    <w:rsid w:val="000932DA"/>
    <w:rsid w:val="00093A7C"/>
    <w:rsid w:val="0009572A"/>
    <w:rsid w:val="00095C85"/>
    <w:rsid w:val="00095FBC"/>
    <w:rsid w:val="000961F5"/>
    <w:rsid w:val="00097DB3"/>
    <w:rsid w:val="000A091B"/>
    <w:rsid w:val="000A093B"/>
    <w:rsid w:val="000A2139"/>
    <w:rsid w:val="000A3BFC"/>
    <w:rsid w:val="000A414A"/>
    <w:rsid w:val="000A4E6F"/>
    <w:rsid w:val="000A561B"/>
    <w:rsid w:val="000A57D7"/>
    <w:rsid w:val="000A608E"/>
    <w:rsid w:val="000A7108"/>
    <w:rsid w:val="000A73A9"/>
    <w:rsid w:val="000B1A91"/>
    <w:rsid w:val="000B1AED"/>
    <w:rsid w:val="000B348F"/>
    <w:rsid w:val="000B3656"/>
    <w:rsid w:val="000B4176"/>
    <w:rsid w:val="000B515C"/>
    <w:rsid w:val="000B5523"/>
    <w:rsid w:val="000B5623"/>
    <w:rsid w:val="000B569A"/>
    <w:rsid w:val="000B5BD4"/>
    <w:rsid w:val="000B5D44"/>
    <w:rsid w:val="000C08AA"/>
    <w:rsid w:val="000C0EBC"/>
    <w:rsid w:val="000C151C"/>
    <w:rsid w:val="000C1854"/>
    <w:rsid w:val="000C1CFB"/>
    <w:rsid w:val="000C1E04"/>
    <w:rsid w:val="000C1E21"/>
    <w:rsid w:val="000C2136"/>
    <w:rsid w:val="000C36C6"/>
    <w:rsid w:val="000C37D1"/>
    <w:rsid w:val="000C3DDD"/>
    <w:rsid w:val="000C453A"/>
    <w:rsid w:val="000C5633"/>
    <w:rsid w:val="000C57F6"/>
    <w:rsid w:val="000C5D79"/>
    <w:rsid w:val="000C606B"/>
    <w:rsid w:val="000C7699"/>
    <w:rsid w:val="000D09BD"/>
    <w:rsid w:val="000D127F"/>
    <w:rsid w:val="000D1951"/>
    <w:rsid w:val="000D1FB2"/>
    <w:rsid w:val="000D25BC"/>
    <w:rsid w:val="000D28DC"/>
    <w:rsid w:val="000D2B73"/>
    <w:rsid w:val="000D4018"/>
    <w:rsid w:val="000D6507"/>
    <w:rsid w:val="000D6F00"/>
    <w:rsid w:val="000D73EC"/>
    <w:rsid w:val="000E09D6"/>
    <w:rsid w:val="000E0B3F"/>
    <w:rsid w:val="000E2AB7"/>
    <w:rsid w:val="000E2FFB"/>
    <w:rsid w:val="000E3250"/>
    <w:rsid w:val="000E3797"/>
    <w:rsid w:val="000E48F8"/>
    <w:rsid w:val="000E4DFC"/>
    <w:rsid w:val="000E5236"/>
    <w:rsid w:val="000E524A"/>
    <w:rsid w:val="000E527B"/>
    <w:rsid w:val="000E574E"/>
    <w:rsid w:val="000E5972"/>
    <w:rsid w:val="000E62A6"/>
    <w:rsid w:val="000E6851"/>
    <w:rsid w:val="000E6B5D"/>
    <w:rsid w:val="000E6C2D"/>
    <w:rsid w:val="000F0487"/>
    <w:rsid w:val="000F0A9F"/>
    <w:rsid w:val="000F0DE5"/>
    <w:rsid w:val="000F2A01"/>
    <w:rsid w:val="000F2B9E"/>
    <w:rsid w:val="000F2C1D"/>
    <w:rsid w:val="000F2E4B"/>
    <w:rsid w:val="000F2EBB"/>
    <w:rsid w:val="000F56EF"/>
    <w:rsid w:val="000F5704"/>
    <w:rsid w:val="000F6C74"/>
    <w:rsid w:val="000F7851"/>
    <w:rsid w:val="000F7C95"/>
    <w:rsid w:val="000F7CDC"/>
    <w:rsid w:val="000F7E6D"/>
    <w:rsid w:val="00100576"/>
    <w:rsid w:val="00100B36"/>
    <w:rsid w:val="00100E14"/>
    <w:rsid w:val="00100FB7"/>
    <w:rsid w:val="0010108E"/>
    <w:rsid w:val="0010164F"/>
    <w:rsid w:val="00101A43"/>
    <w:rsid w:val="00101A96"/>
    <w:rsid w:val="00101EB2"/>
    <w:rsid w:val="0010258B"/>
    <w:rsid w:val="00103D30"/>
    <w:rsid w:val="0010463F"/>
    <w:rsid w:val="00104B01"/>
    <w:rsid w:val="001052B9"/>
    <w:rsid w:val="001064AE"/>
    <w:rsid w:val="00107BCB"/>
    <w:rsid w:val="00110AFC"/>
    <w:rsid w:val="001116B2"/>
    <w:rsid w:val="001125D3"/>
    <w:rsid w:val="00113080"/>
    <w:rsid w:val="00113559"/>
    <w:rsid w:val="00114392"/>
    <w:rsid w:val="00115026"/>
    <w:rsid w:val="001153DF"/>
    <w:rsid w:val="0011556E"/>
    <w:rsid w:val="00115CC0"/>
    <w:rsid w:val="00116F86"/>
    <w:rsid w:val="001209B4"/>
    <w:rsid w:val="001219A8"/>
    <w:rsid w:val="00123F74"/>
    <w:rsid w:val="001245FF"/>
    <w:rsid w:val="001246AF"/>
    <w:rsid w:val="00125E8D"/>
    <w:rsid w:val="00126164"/>
    <w:rsid w:val="001270A3"/>
    <w:rsid w:val="0012796E"/>
    <w:rsid w:val="00131CB2"/>
    <w:rsid w:val="00131DD9"/>
    <w:rsid w:val="00132D86"/>
    <w:rsid w:val="00134DE1"/>
    <w:rsid w:val="001359FD"/>
    <w:rsid w:val="0013686F"/>
    <w:rsid w:val="001368E0"/>
    <w:rsid w:val="00136ACE"/>
    <w:rsid w:val="001371D0"/>
    <w:rsid w:val="00137258"/>
    <w:rsid w:val="001409AA"/>
    <w:rsid w:val="001421DA"/>
    <w:rsid w:val="001436E8"/>
    <w:rsid w:val="00143810"/>
    <w:rsid w:val="00145388"/>
    <w:rsid w:val="0014593D"/>
    <w:rsid w:val="00145A7F"/>
    <w:rsid w:val="00146219"/>
    <w:rsid w:val="00146F03"/>
    <w:rsid w:val="0014771B"/>
    <w:rsid w:val="00147783"/>
    <w:rsid w:val="001515E4"/>
    <w:rsid w:val="00152DB2"/>
    <w:rsid w:val="001537BC"/>
    <w:rsid w:val="0015406B"/>
    <w:rsid w:val="00154C1B"/>
    <w:rsid w:val="00154F71"/>
    <w:rsid w:val="00155C50"/>
    <w:rsid w:val="00155EA6"/>
    <w:rsid w:val="00156DDF"/>
    <w:rsid w:val="001571D1"/>
    <w:rsid w:val="00160011"/>
    <w:rsid w:val="001606F3"/>
    <w:rsid w:val="00161201"/>
    <w:rsid w:val="00161222"/>
    <w:rsid w:val="00162352"/>
    <w:rsid w:val="001623A8"/>
    <w:rsid w:val="00162590"/>
    <w:rsid w:val="00163694"/>
    <w:rsid w:val="00163DD2"/>
    <w:rsid w:val="0016442B"/>
    <w:rsid w:val="00164562"/>
    <w:rsid w:val="001646DD"/>
    <w:rsid w:val="00165C9E"/>
    <w:rsid w:val="00166B8B"/>
    <w:rsid w:val="00167475"/>
    <w:rsid w:val="0016788D"/>
    <w:rsid w:val="001678EC"/>
    <w:rsid w:val="00167978"/>
    <w:rsid w:val="00167C27"/>
    <w:rsid w:val="00170267"/>
    <w:rsid w:val="001703EE"/>
    <w:rsid w:val="00171184"/>
    <w:rsid w:val="001715D4"/>
    <w:rsid w:val="001725E6"/>
    <w:rsid w:val="00173054"/>
    <w:rsid w:val="00173359"/>
    <w:rsid w:val="00173495"/>
    <w:rsid w:val="0017395A"/>
    <w:rsid w:val="00174B52"/>
    <w:rsid w:val="00174FBD"/>
    <w:rsid w:val="00175147"/>
    <w:rsid w:val="00175235"/>
    <w:rsid w:val="00175B86"/>
    <w:rsid w:val="00176114"/>
    <w:rsid w:val="0017687F"/>
    <w:rsid w:val="00177217"/>
    <w:rsid w:val="001775A2"/>
    <w:rsid w:val="001775BF"/>
    <w:rsid w:val="0018038A"/>
    <w:rsid w:val="001815F3"/>
    <w:rsid w:val="001826FC"/>
    <w:rsid w:val="001841DA"/>
    <w:rsid w:val="00184518"/>
    <w:rsid w:val="00187192"/>
    <w:rsid w:val="001878F6"/>
    <w:rsid w:val="00190440"/>
    <w:rsid w:val="00191FD7"/>
    <w:rsid w:val="0019292E"/>
    <w:rsid w:val="0019298E"/>
    <w:rsid w:val="00192D05"/>
    <w:rsid w:val="001937B2"/>
    <w:rsid w:val="00193B96"/>
    <w:rsid w:val="00193CAF"/>
    <w:rsid w:val="00193E66"/>
    <w:rsid w:val="0019417A"/>
    <w:rsid w:val="001949ED"/>
    <w:rsid w:val="001A0768"/>
    <w:rsid w:val="001A1361"/>
    <w:rsid w:val="001A1642"/>
    <w:rsid w:val="001A1C4D"/>
    <w:rsid w:val="001A2104"/>
    <w:rsid w:val="001A2223"/>
    <w:rsid w:val="001A2BB8"/>
    <w:rsid w:val="001A3E87"/>
    <w:rsid w:val="001A43A9"/>
    <w:rsid w:val="001A59E4"/>
    <w:rsid w:val="001A5A8D"/>
    <w:rsid w:val="001A6164"/>
    <w:rsid w:val="001A69F2"/>
    <w:rsid w:val="001A6D93"/>
    <w:rsid w:val="001A6DC3"/>
    <w:rsid w:val="001A7095"/>
    <w:rsid w:val="001A74FF"/>
    <w:rsid w:val="001A7BD6"/>
    <w:rsid w:val="001B0031"/>
    <w:rsid w:val="001B0909"/>
    <w:rsid w:val="001B21BB"/>
    <w:rsid w:val="001B2A75"/>
    <w:rsid w:val="001B341A"/>
    <w:rsid w:val="001B4078"/>
    <w:rsid w:val="001B4495"/>
    <w:rsid w:val="001B5157"/>
    <w:rsid w:val="001B516C"/>
    <w:rsid w:val="001B65C9"/>
    <w:rsid w:val="001B6892"/>
    <w:rsid w:val="001B7197"/>
    <w:rsid w:val="001C0518"/>
    <w:rsid w:val="001C0888"/>
    <w:rsid w:val="001C09CF"/>
    <w:rsid w:val="001C0C40"/>
    <w:rsid w:val="001C1E26"/>
    <w:rsid w:val="001C24DA"/>
    <w:rsid w:val="001C2705"/>
    <w:rsid w:val="001C36FB"/>
    <w:rsid w:val="001C374F"/>
    <w:rsid w:val="001C3895"/>
    <w:rsid w:val="001C3D50"/>
    <w:rsid w:val="001C47BA"/>
    <w:rsid w:val="001C57FF"/>
    <w:rsid w:val="001C61CA"/>
    <w:rsid w:val="001C65CF"/>
    <w:rsid w:val="001C6E58"/>
    <w:rsid w:val="001C6ED0"/>
    <w:rsid w:val="001C6F13"/>
    <w:rsid w:val="001C7221"/>
    <w:rsid w:val="001C745B"/>
    <w:rsid w:val="001C7630"/>
    <w:rsid w:val="001D1319"/>
    <w:rsid w:val="001D1539"/>
    <w:rsid w:val="001D1E5F"/>
    <w:rsid w:val="001D2407"/>
    <w:rsid w:val="001D2F42"/>
    <w:rsid w:val="001D2F45"/>
    <w:rsid w:val="001D4898"/>
    <w:rsid w:val="001D54BF"/>
    <w:rsid w:val="001D562A"/>
    <w:rsid w:val="001D5FA5"/>
    <w:rsid w:val="001D635E"/>
    <w:rsid w:val="001D77CB"/>
    <w:rsid w:val="001D7BB1"/>
    <w:rsid w:val="001E07B2"/>
    <w:rsid w:val="001E15FA"/>
    <w:rsid w:val="001E1D9B"/>
    <w:rsid w:val="001E2A09"/>
    <w:rsid w:val="001E2E3D"/>
    <w:rsid w:val="001E3C63"/>
    <w:rsid w:val="001E42C6"/>
    <w:rsid w:val="001E4391"/>
    <w:rsid w:val="001E47DD"/>
    <w:rsid w:val="001E4A70"/>
    <w:rsid w:val="001E53BF"/>
    <w:rsid w:val="001E6023"/>
    <w:rsid w:val="001E6051"/>
    <w:rsid w:val="001E6F5D"/>
    <w:rsid w:val="001F1314"/>
    <w:rsid w:val="001F17CF"/>
    <w:rsid w:val="001F19D2"/>
    <w:rsid w:val="001F3387"/>
    <w:rsid w:val="001F3BCC"/>
    <w:rsid w:val="001F54E4"/>
    <w:rsid w:val="001F55F4"/>
    <w:rsid w:val="001F5677"/>
    <w:rsid w:val="001F5AAE"/>
    <w:rsid w:val="001F5AE1"/>
    <w:rsid w:val="001F6028"/>
    <w:rsid w:val="001F65E2"/>
    <w:rsid w:val="001F6BD2"/>
    <w:rsid w:val="001F73AF"/>
    <w:rsid w:val="001F7D45"/>
    <w:rsid w:val="002016C4"/>
    <w:rsid w:val="00202712"/>
    <w:rsid w:val="00204A52"/>
    <w:rsid w:val="00204F29"/>
    <w:rsid w:val="0020514D"/>
    <w:rsid w:val="00205587"/>
    <w:rsid w:val="00205CD7"/>
    <w:rsid w:val="0020706A"/>
    <w:rsid w:val="002078DA"/>
    <w:rsid w:val="00207E0F"/>
    <w:rsid w:val="00207EE0"/>
    <w:rsid w:val="00210AAD"/>
    <w:rsid w:val="00210B83"/>
    <w:rsid w:val="00210E5C"/>
    <w:rsid w:val="00212325"/>
    <w:rsid w:val="0021298A"/>
    <w:rsid w:val="00212DBD"/>
    <w:rsid w:val="00212E18"/>
    <w:rsid w:val="00213CB6"/>
    <w:rsid w:val="002143B3"/>
    <w:rsid w:val="00214B1F"/>
    <w:rsid w:val="00214C80"/>
    <w:rsid w:val="00215FF0"/>
    <w:rsid w:val="00217B06"/>
    <w:rsid w:val="00217EFD"/>
    <w:rsid w:val="002203C4"/>
    <w:rsid w:val="00221335"/>
    <w:rsid w:val="0022135A"/>
    <w:rsid w:val="00221C7C"/>
    <w:rsid w:val="00221EE9"/>
    <w:rsid w:val="002222DB"/>
    <w:rsid w:val="00222F61"/>
    <w:rsid w:val="00223991"/>
    <w:rsid w:val="00224682"/>
    <w:rsid w:val="00224BFA"/>
    <w:rsid w:val="002251C2"/>
    <w:rsid w:val="0022530A"/>
    <w:rsid w:val="00225431"/>
    <w:rsid w:val="00225D9B"/>
    <w:rsid w:val="0022620B"/>
    <w:rsid w:val="00226913"/>
    <w:rsid w:val="002269CF"/>
    <w:rsid w:val="002276AF"/>
    <w:rsid w:val="00231272"/>
    <w:rsid w:val="00231AFB"/>
    <w:rsid w:val="00233F58"/>
    <w:rsid w:val="0023422D"/>
    <w:rsid w:val="00234965"/>
    <w:rsid w:val="002355BA"/>
    <w:rsid w:val="0023593F"/>
    <w:rsid w:val="00236FA8"/>
    <w:rsid w:val="002370B7"/>
    <w:rsid w:val="0024363B"/>
    <w:rsid w:val="00243B67"/>
    <w:rsid w:val="002447B6"/>
    <w:rsid w:val="00244C4A"/>
    <w:rsid w:val="00244CB1"/>
    <w:rsid w:val="00245187"/>
    <w:rsid w:val="00245A35"/>
    <w:rsid w:val="00246308"/>
    <w:rsid w:val="00246872"/>
    <w:rsid w:val="0025005E"/>
    <w:rsid w:val="00250416"/>
    <w:rsid w:val="00250755"/>
    <w:rsid w:val="00250944"/>
    <w:rsid w:val="002513F7"/>
    <w:rsid w:val="00252AE5"/>
    <w:rsid w:val="00253292"/>
    <w:rsid w:val="00255808"/>
    <w:rsid w:val="002559F2"/>
    <w:rsid w:val="00255FD1"/>
    <w:rsid w:val="0025669A"/>
    <w:rsid w:val="00256801"/>
    <w:rsid w:val="00256F27"/>
    <w:rsid w:val="002572C4"/>
    <w:rsid w:val="002576BB"/>
    <w:rsid w:val="0025785C"/>
    <w:rsid w:val="00260806"/>
    <w:rsid w:val="00261265"/>
    <w:rsid w:val="002616DC"/>
    <w:rsid w:val="002618DA"/>
    <w:rsid w:val="00261E62"/>
    <w:rsid w:val="00262D79"/>
    <w:rsid w:val="002631FD"/>
    <w:rsid w:val="0026323E"/>
    <w:rsid w:val="002635A3"/>
    <w:rsid w:val="00263E72"/>
    <w:rsid w:val="0026524B"/>
    <w:rsid w:val="00265B91"/>
    <w:rsid w:val="002668F2"/>
    <w:rsid w:val="00267E54"/>
    <w:rsid w:val="0027104F"/>
    <w:rsid w:val="0027125B"/>
    <w:rsid w:val="002716B6"/>
    <w:rsid w:val="00271A08"/>
    <w:rsid w:val="00271B68"/>
    <w:rsid w:val="00271C90"/>
    <w:rsid w:val="00272642"/>
    <w:rsid w:val="00272C2D"/>
    <w:rsid w:val="002730DD"/>
    <w:rsid w:val="00273ECA"/>
    <w:rsid w:val="00275730"/>
    <w:rsid w:val="002765DE"/>
    <w:rsid w:val="00276DB1"/>
    <w:rsid w:val="00277B33"/>
    <w:rsid w:val="002801DA"/>
    <w:rsid w:val="00280263"/>
    <w:rsid w:val="0028055D"/>
    <w:rsid w:val="002807CF"/>
    <w:rsid w:val="00280A00"/>
    <w:rsid w:val="00280AE1"/>
    <w:rsid w:val="00281620"/>
    <w:rsid w:val="00282845"/>
    <w:rsid w:val="002830B4"/>
    <w:rsid w:val="00283319"/>
    <w:rsid w:val="00283BA1"/>
    <w:rsid w:val="00284C9D"/>
    <w:rsid w:val="002851C7"/>
    <w:rsid w:val="002852E5"/>
    <w:rsid w:val="00286AE0"/>
    <w:rsid w:val="00287139"/>
    <w:rsid w:val="00287533"/>
    <w:rsid w:val="0028773A"/>
    <w:rsid w:val="00287FD9"/>
    <w:rsid w:val="00290BFA"/>
    <w:rsid w:val="002912E4"/>
    <w:rsid w:val="00291A29"/>
    <w:rsid w:val="00294CE7"/>
    <w:rsid w:val="00294F88"/>
    <w:rsid w:val="0029539C"/>
    <w:rsid w:val="002955A3"/>
    <w:rsid w:val="00295938"/>
    <w:rsid w:val="00295BF9"/>
    <w:rsid w:val="00296059"/>
    <w:rsid w:val="002A0057"/>
    <w:rsid w:val="002A1AA0"/>
    <w:rsid w:val="002A1DBB"/>
    <w:rsid w:val="002A3A5E"/>
    <w:rsid w:val="002A44BC"/>
    <w:rsid w:val="002A4F9A"/>
    <w:rsid w:val="002A7FAE"/>
    <w:rsid w:val="002B0183"/>
    <w:rsid w:val="002B06CF"/>
    <w:rsid w:val="002B129C"/>
    <w:rsid w:val="002B1A9B"/>
    <w:rsid w:val="002B1C3F"/>
    <w:rsid w:val="002B2F6D"/>
    <w:rsid w:val="002B3714"/>
    <w:rsid w:val="002B5FBA"/>
    <w:rsid w:val="002B6214"/>
    <w:rsid w:val="002B70FF"/>
    <w:rsid w:val="002B7C38"/>
    <w:rsid w:val="002C0B0E"/>
    <w:rsid w:val="002C19EB"/>
    <w:rsid w:val="002C25D6"/>
    <w:rsid w:val="002C2BB1"/>
    <w:rsid w:val="002C3B0A"/>
    <w:rsid w:val="002C4A9E"/>
    <w:rsid w:val="002C4BC9"/>
    <w:rsid w:val="002C565B"/>
    <w:rsid w:val="002C6335"/>
    <w:rsid w:val="002C7135"/>
    <w:rsid w:val="002D0241"/>
    <w:rsid w:val="002D069A"/>
    <w:rsid w:val="002D16CD"/>
    <w:rsid w:val="002D196F"/>
    <w:rsid w:val="002D19B1"/>
    <w:rsid w:val="002D1C16"/>
    <w:rsid w:val="002D2BAB"/>
    <w:rsid w:val="002D2C9B"/>
    <w:rsid w:val="002D2F3D"/>
    <w:rsid w:val="002D338A"/>
    <w:rsid w:val="002D3F31"/>
    <w:rsid w:val="002D4289"/>
    <w:rsid w:val="002D4A1F"/>
    <w:rsid w:val="002D4A2E"/>
    <w:rsid w:val="002D5343"/>
    <w:rsid w:val="002D78D4"/>
    <w:rsid w:val="002E02D6"/>
    <w:rsid w:val="002E0BFA"/>
    <w:rsid w:val="002E0FA2"/>
    <w:rsid w:val="002E1407"/>
    <w:rsid w:val="002E1B56"/>
    <w:rsid w:val="002E459B"/>
    <w:rsid w:val="002E477B"/>
    <w:rsid w:val="002E4FAB"/>
    <w:rsid w:val="002E53E4"/>
    <w:rsid w:val="002E642E"/>
    <w:rsid w:val="002E7D4C"/>
    <w:rsid w:val="002F03D8"/>
    <w:rsid w:val="002F2544"/>
    <w:rsid w:val="002F291C"/>
    <w:rsid w:val="002F2C9D"/>
    <w:rsid w:val="002F2F2C"/>
    <w:rsid w:val="002F34C5"/>
    <w:rsid w:val="002F3586"/>
    <w:rsid w:val="002F3640"/>
    <w:rsid w:val="002F3CA0"/>
    <w:rsid w:val="002F417B"/>
    <w:rsid w:val="002F46B0"/>
    <w:rsid w:val="002F5632"/>
    <w:rsid w:val="002F5CD4"/>
    <w:rsid w:val="002F7156"/>
    <w:rsid w:val="002F7930"/>
    <w:rsid w:val="002F7CB9"/>
    <w:rsid w:val="002F7CBF"/>
    <w:rsid w:val="00301217"/>
    <w:rsid w:val="00301752"/>
    <w:rsid w:val="003019C2"/>
    <w:rsid w:val="00301CBC"/>
    <w:rsid w:val="00302A69"/>
    <w:rsid w:val="00303694"/>
    <w:rsid w:val="00303741"/>
    <w:rsid w:val="00303D4E"/>
    <w:rsid w:val="00304179"/>
    <w:rsid w:val="003041DD"/>
    <w:rsid w:val="00304704"/>
    <w:rsid w:val="00304F7C"/>
    <w:rsid w:val="003051C8"/>
    <w:rsid w:val="00305E8A"/>
    <w:rsid w:val="0030607A"/>
    <w:rsid w:val="003065B8"/>
    <w:rsid w:val="00307999"/>
    <w:rsid w:val="00310C8C"/>
    <w:rsid w:val="00311F6B"/>
    <w:rsid w:val="00312031"/>
    <w:rsid w:val="0031203B"/>
    <w:rsid w:val="0031556A"/>
    <w:rsid w:val="003160DB"/>
    <w:rsid w:val="00316B55"/>
    <w:rsid w:val="00317016"/>
    <w:rsid w:val="00317118"/>
    <w:rsid w:val="00317C1B"/>
    <w:rsid w:val="00320D40"/>
    <w:rsid w:val="00320E45"/>
    <w:rsid w:val="00321186"/>
    <w:rsid w:val="0032237C"/>
    <w:rsid w:val="003225D0"/>
    <w:rsid w:val="003226DF"/>
    <w:rsid w:val="0032280E"/>
    <w:rsid w:val="00322B0D"/>
    <w:rsid w:val="00322DED"/>
    <w:rsid w:val="003230F3"/>
    <w:rsid w:val="00323832"/>
    <w:rsid w:val="0032479A"/>
    <w:rsid w:val="0032592C"/>
    <w:rsid w:val="00325DED"/>
    <w:rsid w:val="00326FD4"/>
    <w:rsid w:val="00330820"/>
    <w:rsid w:val="00331368"/>
    <w:rsid w:val="00331EDF"/>
    <w:rsid w:val="00331F67"/>
    <w:rsid w:val="00332B47"/>
    <w:rsid w:val="00332B89"/>
    <w:rsid w:val="0033359C"/>
    <w:rsid w:val="00333A47"/>
    <w:rsid w:val="00333CC0"/>
    <w:rsid w:val="00333D65"/>
    <w:rsid w:val="00334935"/>
    <w:rsid w:val="00334DFF"/>
    <w:rsid w:val="00335538"/>
    <w:rsid w:val="00335555"/>
    <w:rsid w:val="003364B9"/>
    <w:rsid w:val="00337310"/>
    <w:rsid w:val="003377A6"/>
    <w:rsid w:val="00337B35"/>
    <w:rsid w:val="003406C1"/>
    <w:rsid w:val="00341524"/>
    <w:rsid w:val="00341BEA"/>
    <w:rsid w:val="00341F7A"/>
    <w:rsid w:val="003420F3"/>
    <w:rsid w:val="00342DB4"/>
    <w:rsid w:val="00342E49"/>
    <w:rsid w:val="0034306A"/>
    <w:rsid w:val="00343C34"/>
    <w:rsid w:val="00343E4F"/>
    <w:rsid w:val="00343F66"/>
    <w:rsid w:val="00344097"/>
    <w:rsid w:val="00344271"/>
    <w:rsid w:val="003459FD"/>
    <w:rsid w:val="00345A4E"/>
    <w:rsid w:val="0034661B"/>
    <w:rsid w:val="00346EF6"/>
    <w:rsid w:val="00347534"/>
    <w:rsid w:val="00347A74"/>
    <w:rsid w:val="00347AED"/>
    <w:rsid w:val="00350554"/>
    <w:rsid w:val="00351925"/>
    <w:rsid w:val="00354093"/>
    <w:rsid w:val="00354410"/>
    <w:rsid w:val="00355445"/>
    <w:rsid w:val="003557BC"/>
    <w:rsid w:val="00355AE6"/>
    <w:rsid w:val="00356E80"/>
    <w:rsid w:val="00357031"/>
    <w:rsid w:val="00357327"/>
    <w:rsid w:val="00357658"/>
    <w:rsid w:val="00357977"/>
    <w:rsid w:val="00362E51"/>
    <w:rsid w:val="0036364C"/>
    <w:rsid w:val="00364D22"/>
    <w:rsid w:val="00364D89"/>
    <w:rsid w:val="00364F0F"/>
    <w:rsid w:val="00364FC5"/>
    <w:rsid w:val="00365573"/>
    <w:rsid w:val="00365A6D"/>
    <w:rsid w:val="0036613E"/>
    <w:rsid w:val="00366EC1"/>
    <w:rsid w:val="00366F97"/>
    <w:rsid w:val="0036735C"/>
    <w:rsid w:val="003711F5"/>
    <w:rsid w:val="0037150B"/>
    <w:rsid w:val="00371A71"/>
    <w:rsid w:val="00373AAE"/>
    <w:rsid w:val="00374038"/>
    <w:rsid w:val="00374B1B"/>
    <w:rsid w:val="00374D4A"/>
    <w:rsid w:val="00376830"/>
    <w:rsid w:val="003769B4"/>
    <w:rsid w:val="003804A1"/>
    <w:rsid w:val="003807FC"/>
    <w:rsid w:val="00380852"/>
    <w:rsid w:val="00380987"/>
    <w:rsid w:val="0038179A"/>
    <w:rsid w:val="003825B5"/>
    <w:rsid w:val="00382DC7"/>
    <w:rsid w:val="003830BF"/>
    <w:rsid w:val="0038321E"/>
    <w:rsid w:val="003834D9"/>
    <w:rsid w:val="003843E7"/>
    <w:rsid w:val="00385E67"/>
    <w:rsid w:val="003865A6"/>
    <w:rsid w:val="00386D95"/>
    <w:rsid w:val="003876FD"/>
    <w:rsid w:val="003901C4"/>
    <w:rsid w:val="003909BF"/>
    <w:rsid w:val="00391F39"/>
    <w:rsid w:val="003926B9"/>
    <w:rsid w:val="00392E30"/>
    <w:rsid w:val="00393915"/>
    <w:rsid w:val="00393B77"/>
    <w:rsid w:val="00393D89"/>
    <w:rsid w:val="00394748"/>
    <w:rsid w:val="003953CD"/>
    <w:rsid w:val="00395450"/>
    <w:rsid w:val="00395F88"/>
    <w:rsid w:val="00395FF1"/>
    <w:rsid w:val="00396267"/>
    <w:rsid w:val="003962AF"/>
    <w:rsid w:val="003A01FF"/>
    <w:rsid w:val="003A062E"/>
    <w:rsid w:val="003A0D5B"/>
    <w:rsid w:val="003A239E"/>
    <w:rsid w:val="003A2903"/>
    <w:rsid w:val="003A3218"/>
    <w:rsid w:val="003A339F"/>
    <w:rsid w:val="003A33B9"/>
    <w:rsid w:val="003A3547"/>
    <w:rsid w:val="003A3C50"/>
    <w:rsid w:val="003A4C11"/>
    <w:rsid w:val="003A603D"/>
    <w:rsid w:val="003A6330"/>
    <w:rsid w:val="003A67A8"/>
    <w:rsid w:val="003A78A9"/>
    <w:rsid w:val="003A7C3A"/>
    <w:rsid w:val="003A7CDB"/>
    <w:rsid w:val="003B01F9"/>
    <w:rsid w:val="003B0629"/>
    <w:rsid w:val="003B097F"/>
    <w:rsid w:val="003B307F"/>
    <w:rsid w:val="003B3242"/>
    <w:rsid w:val="003B34A4"/>
    <w:rsid w:val="003B35BC"/>
    <w:rsid w:val="003B3660"/>
    <w:rsid w:val="003B3697"/>
    <w:rsid w:val="003B3746"/>
    <w:rsid w:val="003B3976"/>
    <w:rsid w:val="003B4531"/>
    <w:rsid w:val="003B4599"/>
    <w:rsid w:val="003B487A"/>
    <w:rsid w:val="003B4F00"/>
    <w:rsid w:val="003B50E6"/>
    <w:rsid w:val="003B572B"/>
    <w:rsid w:val="003B62C0"/>
    <w:rsid w:val="003B655A"/>
    <w:rsid w:val="003B6620"/>
    <w:rsid w:val="003B7034"/>
    <w:rsid w:val="003B7AB7"/>
    <w:rsid w:val="003C111D"/>
    <w:rsid w:val="003C1EBE"/>
    <w:rsid w:val="003C1EEC"/>
    <w:rsid w:val="003C1F8E"/>
    <w:rsid w:val="003C435E"/>
    <w:rsid w:val="003C449B"/>
    <w:rsid w:val="003C4AAB"/>
    <w:rsid w:val="003C4DBF"/>
    <w:rsid w:val="003C4F00"/>
    <w:rsid w:val="003C4F83"/>
    <w:rsid w:val="003C678A"/>
    <w:rsid w:val="003C6B3F"/>
    <w:rsid w:val="003C7015"/>
    <w:rsid w:val="003C71E2"/>
    <w:rsid w:val="003C7886"/>
    <w:rsid w:val="003C7998"/>
    <w:rsid w:val="003C7CDC"/>
    <w:rsid w:val="003C7D97"/>
    <w:rsid w:val="003D1708"/>
    <w:rsid w:val="003D1969"/>
    <w:rsid w:val="003D1F5D"/>
    <w:rsid w:val="003D2F0D"/>
    <w:rsid w:val="003D448E"/>
    <w:rsid w:val="003D5089"/>
    <w:rsid w:val="003D6475"/>
    <w:rsid w:val="003D6857"/>
    <w:rsid w:val="003D71F1"/>
    <w:rsid w:val="003D7EBF"/>
    <w:rsid w:val="003E00AC"/>
    <w:rsid w:val="003E0E78"/>
    <w:rsid w:val="003E1205"/>
    <w:rsid w:val="003E3CB5"/>
    <w:rsid w:val="003E53CC"/>
    <w:rsid w:val="003E69B1"/>
    <w:rsid w:val="003E6AEE"/>
    <w:rsid w:val="003E6E7B"/>
    <w:rsid w:val="003E6EA2"/>
    <w:rsid w:val="003E7335"/>
    <w:rsid w:val="003E7449"/>
    <w:rsid w:val="003E7B45"/>
    <w:rsid w:val="003F0BB1"/>
    <w:rsid w:val="003F0FE1"/>
    <w:rsid w:val="003F0FF4"/>
    <w:rsid w:val="003F2759"/>
    <w:rsid w:val="003F3DC2"/>
    <w:rsid w:val="003F3F9B"/>
    <w:rsid w:val="003F6312"/>
    <w:rsid w:val="003F6ED0"/>
    <w:rsid w:val="003F7030"/>
    <w:rsid w:val="004000F3"/>
    <w:rsid w:val="004019EB"/>
    <w:rsid w:val="00401CCC"/>
    <w:rsid w:val="004021F8"/>
    <w:rsid w:val="00402318"/>
    <w:rsid w:val="00403444"/>
    <w:rsid w:val="00403EA3"/>
    <w:rsid w:val="00407746"/>
    <w:rsid w:val="00410350"/>
    <w:rsid w:val="00410698"/>
    <w:rsid w:val="00410848"/>
    <w:rsid w:val="004115EE"/>
    <w:rsid w:val="0041198F"/>
    <w:rsid w:val="00411E8A"/>
    <w:rsid w:val="004121B4"/>
    <w:rsid w:val="00412DDF"/>
    <w:rsid w:val="00414018"/>
    <w:rsid w:val="00414530"/>
    <w:rsid w:val="004146D8"/>
    <w:rsid w:val="004151CE"/>
    <w:rsid w:val="00415225"/>
    <w:rsid w:val="0041569C"/>
    <w:rsid w:val="00415E3A"/>
    <w:rsid w:val="00416250"/>
    <w:rsid w:val="00416E69"/>
    <w:rsid w:val="00417CA3"/>
    <w:rsid w:val="00420924"/>
    <w:rsid w:val="00420C95"/>
    <w:rsid w:val="00421A74"/>
    <w:rsid w:val="00422192"/>
    <w:rsid w:val="00422682"/>
    <w:rsid w:val="004231B3"/>
    <w:rsid w:val="00423B01"/>
    <w:rsid w:val="004240D9"/>
    <w:rsid w:val="00424359"/>
    <w:rsid w:val="00424836"/>
    <w:rsid w:val="00425513"/>
    <w:rsid w:val="00425D13"/>
    <w:rsid w:val="00425DC7"/>
    <w:rsid w:val="00426741"/>
    <w:rsid w:val="004271E6"/>
    <w:rsid w:val="00427E3C"/>
    <w:rsid w:val="00427ED8"/>
    <w:rsid w:val="004311AE"/>
    <w:rsid w:val="004316F7"/>
    <w:rsid w:val="00432596"/>
    <w:rsid w:val="00433F22"/>
    <w:rsid w:val="00434936"/>
    <w:rsid w:val="00434D58"/>
    <w:rsid w:val="00436A9D"/>
    <w:rsid w:val="00436AE2"/>
    <w:rsid w:val="0044087A"/>
    <w:rsid w:val="00441461"/>
    <w:rsid w:val="004416D9"/>
    <w:rsid w:val="00441F87"/>
    <w:rsid w:val="00442CD0"/>
    <w:rsid w:val="0044387C"/>
    <w:rsid w:val="004441CD"/>
    <w:rsid w:val="0044452F"/>
    <w:rsid w:val="004448D7"/>
    <w:rsid w:val="004450D7"/>
    <w:rsid w:val="00445729"/>
    <w:rsid w:val="004459BC"/>
    <w:rsid w:val="0044611C"/>
    <w:rsid w:val="0044685C"/>
    <w:rsid w:val="00447955"/>
    <w:rsid w:val="00447A94"/>
    <w:rsid w:val="00447EE5"/>
    <w:rsid w:val="00447F25"/>
    <w:rsid w:val="0045096F"/>
    <w:rsid w:val="00450F5C"/>
    <w:rsid w:val="004522FC"/>
    <w:rsid w:val="00452A9B"/>
    <w:rsid w:val="004537FF"/>
    <w:rsid w:val="00454EEE"/>
    <w:rsid w:val="004551C9"/>
    <w:rsid w:val="0045527E"/>
    <w:rsid w:val="004553F8"/>
    <w:rsid w:val="004570B6"/>
    <w:rsid w:val="00457A65"/>
    <w:rsid w:val="00461BF4"/>
    <w:rsid w:val="00463373"/>
    <w:rsid w:val="0046441B"/>
    <w:rsid w:val="004648E4"/>
    <w:rsid w:val="00464FE1"/>
    <w:rsid w:val="00465561"/>
    <w:rsid w:val="00466403"/>
    <w:rsid w:val="0046697A"/>
    <w:rsid w:val="00466AD9"/>
    <w:rsid w:val="00467416"/>
    <w:rsid w:val="00467528"/>
    <w:rsid w:val="00467D1C"/>
    <w:rsid w:val="004708C1"/>
    <w:rsid w:val="004720E8"/>
    <w:rsid w:val="00473B2B"/>
    <w:rsid w:val="004768A1"/>
    <w:rsid w:val="00476CA9"/>
    <w:rsid w:val="0047797E"/>
    <w:rsid w:val="00481355"/>
    <w:rsid w:val="00481FB7"/>
    <w:rsid w:val="00482B15"/>
    <w:rsid w:val="00483463"/>
    <w:rsid w:val="00486350"/>
    <w:rsid w:val="00486840"/>
    <w:rsid w:val="004876FE"/>
    <w:rsid w:val="0049022C"/>
    <w:rsid w:val="0049051B"/>
    <w:rsid w:val="00490711"/>
    <w:rsid w:val="004917AD"/>
    <w:rsid w:val="004925F5"/>
    <w:rsid w:val="00493416"/>
    <w:rsid w:val="00493984"/>
    <w:rsid w:val="004951B3"/>
    <w:rsid w:val="00496485"/>
    <w:rsid w:val="0049667E"/>
    <w:rsid w:val="00496685"/>
    <w:rsid w:val="0049671A"/>
    <w:rsid w:val="004968EC"/>
    <w:rsid w:val="00497973"/>
    <w:rsid w:val="00497D19"/>
    <w:rsid w:val="004A0048"/>
    <w:rsid w:val="004A134C"/>
    <w:rsid w:val="004A1709"/>
    <w:rsid w:val="004A1B25"/>
    <w:rsid w:val="004A1D73"/>
    <w:rsid w:val="004A2039"/>
    <w:rsid w:val="004A2248"/>
    <w:rsid w:val="004A25C4"/>
    <w:rsid w:val="004A306B"/>
    <w:rsid w:val="004A324A"/>
    <w:rsid w:val="004A349D"/>
    <w:rsid w:val="004A3F3C"/>
    <w:rsid w:val="004A4581"/>
    <w:rsid w:val="004A4ED0"/>
    <w:rsid w:val="004A5307"/>
    <w:rsid w:val="004A5B4E"/>
    <w:rsid w:val="004A5E1D"/>
    <w:rsid w:val="004A6B8B"/>
    <w:rsid w:val="004A6D98"/>
    <w:rsid w:val="004B00F0"/>
    <w:rsid w:val="004B0439"/>
    <w:rsid w:val="004B1221"/>
    <w:rsid w:val="004B278D"/>
    <w:rsid w:val="004B2A09"/>
    <w:rsid w:val="004B3D31"/>
    <w:rsid w:val="004B4040"/>
    <w:rsid w:val="004B4F33"/>
    <w:rsid w:val="004B5746"/>
    <w:rsid w:val="004B6298"/>
    <w:rsid w:val="004B63B4"/>
    <w:rsid w:val="004B64D7"/>
    <w:rsid w:val="004B70E9"/>
    <w:rsid w:val="004B7524"/>
    <w:rsid w:val="004B7EBC"/>
    <w:rsid w:val="004C0523"/>
    <w:rsid w:val="004C1487"/>
    <w:rsid w:val="004C2534"/>
    <w:rsid w:val="004C2C1D"/>
    <w:rsid w:val="004C319F"/>
    <w:rsid w:val="004C392C"/>
    <w:rsid w:val="004C4ED9"/>
    <w:rsid w:val="004C52B5"/>
    <w:rsid w:val="004C7019"/>
    <w:rsid w:val="004D1B03"/>
    <w:rsid w:val="004D4E36"/>
    <w:rsid w:val="004D51D0"/>
    <w:rsid w:val="004D607E"/>
    <w:rsid w:val="004D608E"/>
    <w:rsid w:val="004D61D2"/>
    <w:rsid w:val="004D7011"/>
    <w:rsid w:val="004D7700"/>
    <w:rsid w:val="004D7D0C"/>
    <w:rsid w:val="004D7DF4"/>
    <w:rsid w:val="004E14A0"/>
    <w:rsid w:val="004E14F3"/>
    <w:rsid w:val="004E17A5"/>
    <w:rsid w:val="004E20B2"/>
    <w:rsid w:val="004E2A01"/>
    <w:rsid w:val="004E3169"/>
    <w:rsid w:val="004E471F"/>
    <w:rsid w:val="004E542E"/>
    <w:rsid w:val="004E60D0"/>
    <w:rsid w:val="004E6645"/>
    <w:rsid w:val="004E720C"/>
    <w:rsid w:val="004E737C"/>
    <w:rsid w:val="004F0C32"/>
    <w:rsid w:val="004F1272"/>
    <w:rsid w:val="004F12B1"/>
    <w:rsid w:val="004F1520"/>
    <w:rsid w:val="004F15EE"/>
    <w:rsid w:val="004F250B"/>
    <w:rsid w:val="004F3FB8"/>
    <w:rsid w:val="004F4786"/>
    <w:rsid w:val="004F4851"/>
    <w:rsid w:val="004F4990"/>
    <w:rsid w:val="004F4D02"/>
    <w:rsid w:val="004F4EF5"/>
    <w:rsid w:val="004F5CB2"/>
    <w:rsid w:val="004F5DF5"/>
    <w:rsid w:val="004F61C6"/>
    <w:rsid w:val="004F62B7"/>
    <w:rsid w:val="004F7637"/>
    <w:rsid w:val="00501A4D"/>
    <w:rsid w:val="005024E0"/>
    <w:rsid w:val="005025B2"/>
    <w:rsid w:val="005033E8"/>
    <w:rsid w:val="00503F43"/>
    <w:rsid w:val="00504054"/>
    <w:rsid w:val="0050464F"/>
    <w:rsid w:val="005052DA"/>
    <w:rsid w:val="00505AA6"/>
    <w:rsid w:val="005076C7"/>
    <w:rsid w:val="00507703"/>
    <w:rsid w:val="00507AC0"/>
    <w:rsid w:val="00507B30"/>
    <w:rsid w:val="00507BE9"/>
    <w:rsid w:val="00510A18"/>
    <w:rsid w:val="00512CD4"/>
    <w:rsid w:val="00512F2E"/>
    <w:rsid w:val="005134C9"/>
    <w:rsid w:val="00513A51"/>
    <w:rsid w:val="00514507"/>
    <w:rsid w:val="00514A53"/>
    <w:rsid w:val="00514AB1"/>
    <w:rsid w:val="00515610"/>
    <w:rsid w:val="00516176"/>
    <w:rsid w:val="00516738"/>
    <w:rsid w:val="005170AE"/>
    <w:rsid w:val="005200B4"/>
    <w:rsid w:val="005204BE"/>
    <w:rsid w:val="0052054E"/>
    <w:rsid w:val="005209B9"/>
    <w:rsid w:val="00520EB4"/>
    <w:rsid w:val="00523586"/>
    <w:rsid w:val="00523A65"/>
    <w:rsid w:val="00523F9F"/>
    <w:rsid w:val="00525363"/>
    <w:rsid w:val="00525812"/>
    <w:rsid w:val="00525C68"/>
    <w:rsid w:val="0052638D"/>
    <w:rsid w:val="005267C0"/>
    <w:rsid w:val="0052760B"/>
    <w:rsid w:val="0053005B"/>
    <w:rsid w:val="00530B60"/>
    <w:rsid w:val="005313D4"/>
    <w:rsid w:val="005316A6"/>
    <w:rsid w:val="005321C7"/>
    <w:rsid w:val="00533930"/>
    <w:rsid w:val="00534582"/>
    <w:rsid w:val="005345F4"/>
    <w:rsid w:val="00534C96"/>
    <w:rsid w:val="00534FF0"/>
    <w:rsid w:val="005353EE"/>
    <w:rsid w:val="00535A54"/>
    <w:rsid w:val="00535ABC"/>
    <w:rsid w:val="00541513"/>
    <w:rsid w:val="00541964"/>
    <w:rsid w:val="00541F0C"/>
    <w:rsid w:val="005421FF"/>
    <w:rsid w:val="005427D5"/>
    <w:rsid w:val="0054376C"/>
    <w:rsid w:val="00545DA2"/>
    <w:rsid w:val="00546691"/>
    <w:rsid w:val="005475E3"/>
    <w:rsid w:val="00550339"/>
    <w:rsid w:val="005511CC"/>
    <w:rsid w:val="005518BA"/>
    <w:rsid w:val="005518D6"/>
    <w:rsid w:val="00552184"/>
    <w:rsid w:val="0055311A"/>
    <w:rsid w:val="00553495"/>
    <w:rsid w:val="00553970"/>
    <w:rsid w:val="00553B73"/>
    <w:rsid w:val="005544C4"/>
    <w:rsid w:val="00554846"/>
    <w:rsid w:val="00556CF2"/>
    <w:rsid w:val="00557277"/>
    <w:rsid w:val="005573F9"/>
    <w:rsid w:val="00557870"/>
    <w:rsid w:val="005636C9"/>
    <w:rsid w:val="00563772"/>
    <w:rsid w:val="0056399C"/>
    <w:rsid w:val="00564C5B"/>
    <w:rsid w:val="005651CB"/>
    <w:rsid w:val="00565273"/>
    <w:rsid w:val="00565BE6"/>
    <w:rsid w:val="005668DA"/>
    <w:rsid w:val="005669D2"/>
    <w:rsid w:val="00566DCA"/>
    <w:rsid w:val="005701D0"/>
    <w:rsid w:val="00570687"/>
    <w:rsid w:val="00570948"/>
    <w:rsid w:val="00571F26"/>
    <w:rsid w:val="00572453"/>
    <w:rsid w:val="0057452C"/>
    <w:rsid w:val="0057511E"/>
    <w:rsid w:val="00575228"/>
    <w:rsid w:val="0057592E"/>
    <w:rsid w:val="00576DDB"/>
    <w:rsid w:val="00576FA0"/>
    <w:rsid w:val="00580324"/>
    <w:rsid w:val="00580493"/>
    <w:rsid w:val="005807FB"/>
    <w:rsid w:val="005808BF"/>
    <w:rsid w:val="005815A7"/>
    <w:rsid w:val="005819DE"/>
    <w:rsid w:val="00582E10"/>
    <w:rsid w:val="00583486"/>
    <w:rsid w:val="00583883"/>
    <w:rsid w:val="00584331"/>
    <w:rsid w:val="005852B4"/>
    <w:rsid w:val="005867E1"/>
    <w:rsid w:val="00586960"/>
    <w:rsid w:val="00586B4F"/>
    <w:rsid w:val="00592523"/>
    <w:rsid w:val="0059263C"/>
    <w:rsid w:val="005934B1"/>
    <w:rsid w:val="0059393F"/>
    <w:rsid w:val="00593EE1"/>
    <w:rsid w:val="00593F8D"/>
    <w:rsid w:val="0059503C"/>
    <w:rsid w:val="005964F7"/>
    <w:rsid w:val="00596709"/>
    <w:rsid w:val="00596711"/>
    <w:rsid w:val="0059772E"/>
    <w:rsid w:val="005A07F7"/>
    <w:rsid w:val="005A0B0D"/>
    <w:rsid w:val="005A0D79"/>
    <w:rsid w:val="005A12A9"/>
    <w:rsid w:val="005A1500"/>
    <w:rsid w:val="005A1A98"/>
    <w:rsid w:val="005A2628"/>
    <w:rsid w:val="005A326B"/>
    <w:rsid w:val="005A34E6"/>
    <w:rsid w:val="005A452A"/>
    <w:rsid w:val="005A4616"/>
    <w:rsid w:val="005A6370"/>
    <w:rsid w:val="005A653F"/>
    <w:rsid w:val="005A6CB2"/>
    <w:rsid w:val="005A7CE0"/>
    <w:rsid w:val="005B05CF"/>
    <w:rsid w:val="005B07C4"/>
    <w:rsid w:val="005B380B"/>
    <w:rsid w:val="005B4B6C"/>
    <w:rsid w:val="005B5713"/>
    <w:rsid w:val="005B5AD4"/>
    <w:rsid w:val="005B60B1"/>
    <w:rsid w:val="005B6744"/>
    <w:rsid w:val="005B67FE"/>
    <w:rsid w:val="005B6E64"/>
    <w:rsid w:val="005B7AF0"/>
    <w:rsid w:val="005B7AF6"/>
    <w:rsid w:val="005C0EAF"/>
    <w:rsid w:val="005C1429"/>
    <w:rsid w:val="005C1451"/>
    <w:rsid w:val="005C1A3B"/>
    <w:rsid w:val="005C21AC"/>
    <w:rsid w:val="005C37D0"/>
    <w:rsid w:val="005C3A04"/>
    <w:rsid w:val="005C3F8A"/>
    <w:rsid w:val="005C5A9F"/>
    <w:rsid w:val="005C6A9D"/>
    <w:rsid w:val="005C700D"/>
    <w:rsid w:val="005C768F"/>
    <w:rsid w:val="005C7CF2"/>
    <w:rsid w:val="005D007F"/>
    <w:rsid w:val="005D00B4"/>
    <w:rsid w:val="005D064A"/>
    <w:rsid w:val="005D1C69"/>
    <w:rsid w:val="005D22D4"/>
    <w:rsid w:val="005D40B9"/>
    <w:rsid w:val="005D542B"/>
    <w:rsid w:val="005D5853"/>
    <w:rsid w:val="005D5E85"/>
    <w:rsid w:val="005D5F2D"/>
    <w:rsid w:val="005D65FF"/>
    <w:rsid w:val="005D6BA1"/>
    <w:rsid w:val="005D6CC8"/>
    <w:rsid w:val="005D6E82"/>
    <w:rsid w:val="005E00B4"/>
    <w:rsid w:val="005E0B58"/>
    <w:rsid w:val="005E0E0D"/>
    <w:rsid w:val="005E17C8"/>
    <w:rsid w:val="005E188F"/>
    <w:rsid w:val="005E1EF0"/>
    <w:rsid w:val="005E2066"/>
    <w:rsid w:val="005E2631"/>
    <w:rsid w:val="005E2711"/>
    <w:rsid w:val="005E279E"/>
    <w:rsid w:val="005E2E71"/>
    <w:rsid w:val="005E40D2"/>
    <w:rsid w:val="005E434E"/>
    <w:rsid w:val="005E52A7"/>
    <w:rsid w:val="005E55DB"/>
    <w:rsid w:val="005E5BBB"/>
    <w:rsid w:val="005E6381"/>
    <w:rsid w:val="005E6634"/>
    <w:rsid w:val="005E699C"/>
    <w:rsid w:val="005E79CB"/>
    <w:rsid w:val="005F0766"/>
    <w:rsid w:val="005F1468"/>
    <w:rsid w:val="005F2419"/>
    <w:rsid w:val="005F2AFA"/>
    <w:rsid w:val="005F3D66"/>
    <w:rsid w:val="005F41CC"/>
    <w:rsid w:val="005F44B6"/>
    <w:rsid w:val="005F4941"/>
    <w:rsid w:val="005F4A04"/>
    <w:rsid w:val="005F4B71"/>
    <w:rsid w:val="005F50FA"/>
    <w:rsid w:val="005F539E"/>
    <w:rsid w:val="005F5722"/>
    <w:rsid w:val="005F59FD"/>
    <w:rsid w:val="005F5B28"/>
    <w:rsid w:val="005F60C8"/>
    <w:rsid w:val="005F61F0"/>
    <w:rsid w:val="005F6746"/>
    <w:rsid w:val="005F7608"/>
    <w:rsid w:val="005F78DE"/>
    <w:rsid w:val="005F7CCE"/>
    <w:rsid w:val="005F7EB1"/>
    <w:rsid w:val="006024A5"/>
    <w:rsid w:val="00602778"/>
    <w:rsid w:val="00602A51"/>
    <w:rsid w:val="00604341"/>
    <w:rsid w:val="006059D7"/>
    <w:rsid w:val="006059F0"/>
    <w:rsid w:val="00605F62"/>
    <w:rsid w:val="00606646"/>
    <w:rsid w:val="00606712"/>
    <w:rsid w:val="00606788"/>
    <w:rsid w:val="0060750F"/>
    <w:rsid w:val="00607E67"/>
    <w:rsid w:val="0061006F"/>
    <w:rsid w:val="00610769"/>
    <w:rsid w:val="006116CA"/>
    <w:rsid w:val="006139FF"/>
    <w:rsid w:val="00613BDF"/>
    <w:rsid w:val="00614104"/>
    <w:rsid w:val="0061439E"/>
    <w:rsid w:val="00615952"/>
    <w:rsid w:val="00617470"/>
    <w:rsid w:val="00617724"/>
    <w:rsid w:val="00617AFE"/>
    <w:rsid w:val="00617EDC"/>
    <w:rsid w:val="006207F1"/>
    <w:rsid w:val="006212D5"/>
    <w:rsid w:val="0062165F"/>
    <w:rsid w:val="0062180C"/>
    <w:rsid w:val="00621A0D"/>
    <w:rsid w:val="00624AB9"/>
    <w:rsid w:val="00624AD5"/>
    <w:rsid w:val="00624D32"/>
    <w:rsid w:val="00624DCF"/>
    <w:rsid w:val="0062588E"/>
    <w:rsid w:val="00625FC4"/>
    <w:rsid w:val="00626732"/>
    <w:rsid w:val="006267B8"/>
    <w:rsid w:val="006309CB"/>
    <w:rsid w:val="00630AA0"/>
    <w:rsid w:val="00630B7C"/>
    <w:rsid w:val="00630E14"/>
    <w:rsid w:val="0063100E"/>
    <w:rsid w:val="0063172F"/>
    <w:rsid w:val="00631AD3"/>
    <w:rsid w:val="00631FF3"/>
    <w:rsid w:val="006324F1"/>
    <w:rsid w:val="0063257E"/>
    <w:rsid w:val="006338AD"/>
    <w:rsid w:val="00634582"/>
    <w:rsid w:val="00634893"/>
    <w:rsid w:val="00634963"/>
    <w:rsid w:val="00635344"/>
    <w:rsid w:val="006353C3"/>
    <w:rsid w:val="00635ED2"/>
    <w:rsid w:val="006369BB"/>
    <w:rsid w:val="006370C9"/>
    <w:rsid w:val="0063737B"/>
    <w:rsid w:val="0063739B"/>
    <w:rsid w:val="00637889"/>
    <w:rsid w:val="00640067"/>
    <w:rsid w:val="00640260"/>
    <w:rsid w:val="00640635"/>
    <w:rsid w:val="006425AD"/>
    <w:rsid w:val="00642805"/>
    <w:rsid w:val="00642891"/>
    <w:rsid w:val="006429C1"/>
    <w:rsid w:val="00642B2E"/>
    <w:rsid w:val="00643155"/>
    <w:rsid w:val="00643C23"/>
    <w:rsid w:val="006440FB"/>
    <w:rsid w:val="006448B7"/>
    <w:rsid w:val="00645744"/>
    <w:rsid w:val="006457C7"/>
    <w:rsid w:val="00645921"/>
    <w:rsid w:val="00645BA4"/>
    <w:rsid w:val="006461CE"/>
    <w:rsid w:val="006462C4"/>
    <w:rsid w:val="0064683D"/>
    <w:rsid w:val="00646E09"/>
    <w:rsid w:val="006475AD"/>
    <w:rsid w:val="00647930"/>
    <w:rsid w:val="00647EE9"/>
    <w:rsid w:val="00652DCC"/>
    <w:rsid w:val="00652EC7"/>
    <w:rsid w:val="00653C3B"/>
    <w:rsid w:val="006548C4"/>
    <w:rsid w:val="00655197"/>
    <w:rsid w:val="006554F6"/>
    <w:rsid w:val="006555C2"/>
    <w:rsid w:val="00656879"/>
    <w:rsid w:val="00656A10"/>
    <w:rsid w:val="00656F74"/>
    <w:rsid w:val="0065738D"/>
    <w:rsid w:val="006574CC"/>
    <w:rsid w:val="0065796B"/>
    <w:rsid w:val="00657AD2"/>
    <w:rsid w:val="00657C4D"/>
    <w:rsid w:val="00661691"/>
    <w:rsid w:val="006616E5"/>
    <w:rsid w:val="00662170"/>
    <w:rsid w:val="00662283"/>
    <w:rsid w:val="006637C2"/>
    <w:rsid w:val="006641C9"/>
    <w:rsid w:val="00664273"/>
    <w:rsid w:val="0066619D"/>
    <w:rsid w:val="00666A22"/>
    <w:rsid w:val="00666B3F"/>
    <w:rsid w:val="00667199"/>
    <w:rsid w:val="00670168"/>
    <w:rsid w:val="00670319"/>
    <w:rsid w:val="006703B3"/>
    <w:rsid w:val="006704E6"/>
    <w:rsid w:val="00670886"/>
    <w:rsid w:val="00672159"/>
    <w:rsid w:val="006722B5"/>
    <w:rsid w:val="00672408"/>
    <w:rsid w:val="00672D92"/>
    <w:rsid w:val="00673325"/>
    <w:rsid w:val="006739FD"/>
    <w:rsid w:val="00673A09"/>
    <w:rsid w:val="00673ABC"/>
    <w:rsid w:val="00674196"/>
    <w:rsid w:val="00674493"/>
    <w:rsid w:val="00674FBA"/>
    <w:rsid w:val="006752E2"/>
    <w:rsid w:val="00675368"/>
    <w:rsid w:val="00675879"/>
    <w:rsid w:val="0067708B"/>
    <w:rsid w:val="00677426"/>
    <w:rsid w:val="00677969"/>
    <w:rsid w:val="00680B78"/>
    <w:rsid w:val="006814DF"/>
    <w:rsid w:val="00681529"/>
    <w:rsid w:val="00681825"/>
    <w:rsid w:val="0068465F"/>
    <w:rsid w:val="0068490B"/>
    <w:rsid w:val="006852FF"/>
    <w:rsid w:val="00686242"/>
    <w:rsid w:val="00686250"/>
    <w:rsid w:val="00686799"/>
    <w:rsid w:val="00687ACE"/>
    <w:rsid w:val="00687C8C"/>
    <w:rsid w:val="006927A5"/>
    <w:rsid w:val="00693360"/>
    <w:rsid w:val="00693F20"/>
    <w:rsid w:val="006942BF"/>
    <w:rsid w:val="00694817"/>
    <w:rsid w:val="006951B2"/>
    <w:rsid w:val="00696409"/>
    <w:rsid w:val="00696535"/>
    <w:rsid w:val="006A0108"/>
    <w:rsid w:val="006A09F7"/>
    <w:rsid w:val="006A1056"/>
    <w:rsid w:val="006A1790"/>
    <w:rsid w:val="006A1DD7"/>
    <w:rsid w:val="006A1DFF"/>
    <w:rsid w:val="006A1E91"/>
    <w:rsid w:val="006A2391"/>
    <w:rsid w:val="006A33A3"/>
    <w:rsid w:val="006A361C"/>
    <w:rsid w:val="006A3BE1"/>
    <w:rsid w:val="006A4226"/>
    <w:rsid w:val="006A4EFC"/>
    <w:rsid w:val="006A5256"/>
    <w:rsid w:val="006A62FB"/>
    <w:rsid w:val="006A6787"/>
    <w:rsid w:val="006A70C6"/>
    <w:rsid w:val="006B1CFA"/>
    <w:rsid w:val="006B20C3"/>
    <w:rsid w:val="006B3CCB"/>
    <w:rsid w:val="006B4033"/>
    <w:rsid w:val="006B4930"/>
    <w:rsid w:val="006B4C88"/>
    <w:rsid w:val="006B5158"/>
    <w:rsid w:val="006B5940"/>
    <w:rsid w:val="006B5DD3"/>
    <w:rsid w:val="006B6BAE"/>
    <w:rsid w:val="006B78CA"/>
    <w:rsid w:val="006B7975"/>
    <w:rsid w:val="006B7FC2"/>
    <w:rsid w:val="006C0F65"/>
    <w:rsid w:val="006C1E7B"/>
    <w:rsid w:val="006C1F4D"/>
    <w:rsid w:val="006C28F4"/>
    <w:rsid w:val="006C2A7B"/>
    <w:rsid w:val="006C3DAC"/>
    <w:rsid w:val="006C3F91"/>
    <w:rsid w:val="006C401B"/>
    <w:rsid w:val="006C4405"/>
    <w:rsid w:val="006C4E5B"/>
    <w:rsid w:val="006C6267"/>
    <w:rsid w:val="006C68A4"/>
    <w:rsid w:val="006C6935"/>
    <w:rsid w:val="006C6AE2"/>
    <w:rsid w:val="006D0AB8"/>
    <w:rsid w:val="006D0D23"/>
    <w:rsid w:val="006D10E5"/>
    <w:rsid w:val="006D14AC"/>
    <w:rsid w:val="006D172D"/>
    <w:rsid w:val="006D2785"/>
    <w:rsid w:val="006D2D3C"/>
    <w:rsid w:val="006D4416"/>
    <w:rsid w:val="006D488A"/>
    <w:rsid w:val="006D6450"/>
    <w:rsid w:val="006D6F93"/>
    <w:rsid w:val="006E0910"/>
    <w:rsid w:val="006E0CF7"/>
    <w:rsid w:val="006E1B49"/>
    <w:rsid w:val="006E1C32"/>
    <w:rsid w:val="006E24E9"/>
    <w:rsid w:val="006E2595"/>
    <w:rsid w:val="006E2C70"/>
    <w:rsid w:val="006E2DF0"/>
    <w:rsid w:val="006E2EDD"/>
    <w:rsid w:val="006E443B"/>
    <w:rsid w:val="006E4D3C"/>
    <w:rsid w:val="006E5F5C"/>
    <w:rsid w:val="006E6C77"/>
    <w:rsid w:val="006E6F7F"/>
    <w:rsid w:val="006F02BA"/>
    <w:rsid w:val="006F035E"/>
    <w:rsid w:val="006F1547"/>
    <w:rsid w:val="006F41DE"/>
    <w:rsid w:val="006F444F"/>
    <w:rsid w:val="006F4DE5"/>
    <w:rsid w:val="006F53C6"/>
    <w:rsid w:val="006F56D9"/>
    <w:rsid w:val="006F59D9"/>
    <w:rsid w:val="006F5AEE"/>
    <w:rsid w:val="006F5C5B"/>
    <w:rsid w:val="006F6D93"/>
    <w:rsid w:val="006F7DAF"/>
    <w:rsid w:val="007004B5"/>
    <w:rsid w:val="00700A3A"/>
    <w:rsid w:val="00700A82"/>
    <w:rsid w:val="00700CCC"/>
    <w:rsid w:val="007016F0"/>
    <w:rsid w:val="0070194F"/>
    <w:rsid w:val="007021E4"/>
    <w:rsid w:val="00702599"/>
    <w:rsid w:val="00702B77"/>
    <w:rsid w:val="007032C1"/>
    <w:rsid w:val="00704590"/>
    <w:rsid w:val="00704FF8"/>
    <w:rsid w:val="00705044"/>
    <w:rsid w:val="00706BAA"/>
    <w:rsid w:val="007072C3"/>
    <w:rsid w:val="007075DD"/>
    <w:rsid w:val="007103A8"/>
    <w:rsid w:val="00710511"/>
    <w:rsid w:val="007116E8"/>
    <w:rsid w:val="00712428"/>
    <w:rsid w:val="007124EF"/>
    <w:rsid w:val="0071250D"/>
    <w:rsid w:val="00712FE0"/>
    <w:rsid w:val="0071396D"/>
    <w:rsid w:val="00714B73"/>
    <w:rsid w:val="00714F04"/>
    <w:rsid w:val="00715DA8"/>
    <w:rsid w:val="00715E35"/>
    <w:rsid w:val="0071618C"/>
    <w:rsid w:val="007211C8"/>
    <w:rsid w:val="007211FA"/>
    <w:rsid w:val="00721FE2"/>
    <w:rsid w:val="007221A3"/>
    <w:rsid w:val="007226A9"/>
    <w:rsid w:val="00722CB2"/>
    <w:rsid w:val="00723487"/>
    <w:rsid w:val="00723C25"/>
    <w:rsid w:val="0072477D"/>
    <w:rsid w:val="00724C58"/>
    <w:rsid w:val="007262A8"/>
    <w:rsid w:val="00726476"/>
    <w:rsid w:val="00726544"/>
    <w:rsid w:val="007268CF"/>
    <w:rsid w:val="007278D5"/>
    <w:rsid w:val="00727B15"/>
    <w:rsid w:val="00727CC0"/>
    <w:rsid w:val="0073077E"/>
    <w:rsid w:val="00730EF0"/>
    <w:rsid w:val="00730F55"/>
    <w:rsid w:val="0073192E"/>
    <w:rsid w:val="00732116"/>
    <w:rsid w:val="007327B0"/>
    <w:rsid w:val="007331E6"/>
    <w:rsid w:val="0073339B"/>
    <w:rsid w:val="00733B3D"/>
    <w:rsid w:val="00733FF4"/>
    <w:rsid w:val="0073560E"/>
    <w:rsid w:val="00736743"/>
    <w:rsid w:val="00736903"/>
    <w:rsid w:val="007376EE"/>
    <w:rsid w:val="00740066"/>
    <w:rsid w:val="00740675"/>
    <w:rsid w:val="007406B0"/>
    <w:rsid w:val="0074074F"/>
    <w:rsid w:val="00741282"/>
    <w:rsid w:val="0074295C"/>
    <w:rsid w:val="00742A4F"/>
    <w:rsid w:val="00743B2A"/>
    <w:rsid w:val="0074431A"/>
    <w:rsid w:val="0074454F"/>
    <w:rsid w:val="00745865"/>
    <w:rsid w:val="00746392"/>
    <w:rsid w:val="00746F46"/>
    <w:rsid w:val="00751335"/>
    <w:rsid w:val="007529DA"/>
    <w:rsid w:val="00753A45"/>
    <w:rsid w:val="007543AA"/>
    <w:rsid w:val="007547B9"/>
    <w:rsid w:val="00754B1A"/>
    <w:rsid w:val="00755790"/>
    <w:rsid w:val="00755AF2"/>
    <w:rsid w:val="00756419"/>
    <w:rsid w:val="007566EE"/>
    <w:rsid w:val="00757BE9"/>
    <w:rsid w:val="00760E73"/>
    <w:rsid w:val="00761DA3"/>
    <w:rsid w:val="0076263C"/>
    <w:rsid w:val="0076462E"/>
    <w:rsid w:val="0076468F"/>
    <w:rsid w:val="00764FDA"/>
    <w:rsid w:val="007663B2"/>
    <w:rsid w:val="007671E4"/>
    <w:rsid w:val="0076781C"/>
    <w:rsid w:val="00767B21"/>
    <w:rsid w:val="007710ED"/>
    <w:rsid w:val="00771BE0"/>
    <w:rsid w:val="00771C75"/>
    <w:rsid w:val="00772C24"/>
    <w:rsid w:val="0077330E"/>
    <w:rsid w:val="0077349F"/>
    <w:rsid w:val="007758D8"/>
    <w:rsid w:val="00775AE3"/>
    <w:rsid w:val="00775B41"/>
    <w:rsid w:val="00775F92"/>
    <w:rsid w:val="00776093"/>
    <w:rsid w:val="0077744E"/>
    <w:rsid w:val="007775C4"/>
    <w:rsid w:val="00777DE0"/>
    <w:rsid w:val="00777F39"/>
    <w:rsid w:val="00781015"/>
    <w:rsid w:val="007839B6"/>
    <w:rsid w:val="00784298"/>
    <w:rsid w:val="00784FD0"/>
    <w:rsid w:val="00785145"/>
    <w:rsid w:val="007854C2"/>
    <w:rsid w:val="0078566A"/>
    <w:rsid w:val="00785F1F"/>
    <w:rsid w:val="00785FE6"/>
    <w:rsid w:val="0078734F"/>
    <w:rsid w:val="00787988"/>
    <w:rsid w:val="00787E91"/>
    <w:rsid w:val="007915C7"/>
    <w:rsid w:val="0079176D"/>
    <w:rsid w:val="00791C4C"/>
    <w:rsid w:val="00791EF7"/>
    <w:rsid w:val="00792043"/>
    <w:rsid w:val="0079245E"/>
    <w:rsid w:val="0079246C"/>
    <w:rsid w:val="00792497"/>
    <w:rsid w:val="00793093"/>
    <w:rsid w:val="0079453B"/>
    <w:rsid w:val="00795643"/>
    <w:rsid w:val="00795859"/>
    <w:rsid w:val="00796A08"/>
    <w:rsid w:val="00797397"/>
    <w:rsid w:val="00797754"/>
    <w:rsid w:val="00797840"/>
    <w:rsid w:val="007A01E0"/>
    <w:rsid w:val="007A03E5"/>
    <w:rsid w:val="007A045C"/>
    <w:rsid w:val="007A0656"/>
    <w:rsid w:val="007A214B"/>
    <w:rsid w:val="007A29A8"/>
    <w:rsid w:val="007A2AA5"/>
    <w:rsid w:val="007A3BB6"/>
    <w:rsid w:val="007A3FAC"/>
    <w:rsid w:val="007A40AF"/>
    <w:rsid w:val="007A4D88"/>
    <w:rsid w:val="007A679E"/>
    <w:rsid w:val="007A6904"/>
    <w:rsid w:val="007A7094"/>
    <w:rsid w:val="007A70A5"/>
    <w:rsid w:val="007A78B6"/>
    <w:rsid w:val="007A7C80"/>
    <w:rsid w:val="007B0E5D"/>
    <w:rsid w:val="007B11B2"/>
    <w:rsid w:val="007B2531"/>
    <w:rsid w:val="007B258C"/>
    <w:rsid w:val="007B271D"/>
    <w:rsid w:val="007B2A32"/>
    <w:rsid w:val="007B3249"/>
    <w:rsid w:val="007B4811"/>
    <w:rsid w:val="007B509B"/>
    <w:rsid w:val="007B5F10"/>
    <w:rsid w:val="007B6D84"/>
    <w:rsid w:val="007C118D"/>
    <w:rsid w:val="007C21B7"/>
    <w:rsid w:val="007C3149"/>
    <w:rsid w:val="007C3DC6"/>
    <w:rsid w:val="007C401B"/>
    <w:rsid w:val="007C60F0"/>
    <w:rsid w:val="007C7605"/>
    <w:rsid w:val="007D0E6C"/>
    <w:rsid w:val="007D11EB"/>
    <w:rsid w:val="007D275A"/>
    <w:rsid w:val="007D2D81"/>
    <w:rsid w:val="007D3044"/>
    <w:rsid w:val="007D3134"/>
    <w:rsid w:val="007D3E20"/>
    <w:rsid w:val="007D4927"/>
    <w:rsid w:val="007D5AC0"/>
    <w:rsid w:val="007D647D"/>
    <w:rsid w:val="007E080F"/>
    <w:rsid w:val="007E0DF3"/>
    <w:rsid w:val="007E0F81"/>
    <w:rsid w:val="007E1427"/>
    <w:rsid w:val="007E14A3"/>
    <w:rsid w:val="007E2832"/>
    <w:rsid w:val="007E3600"/>
    <w:rsid w:val="007E3C2A"/>
    <w:rsid w:val="007E3FE0"/>
    <w:rsid w:val="007E525B"/>
    <w:rsid w:val="007E6248"/>
    <w:rsid w:val="007E6381"/>
    <w:rsid w:val="007E6462"/>
    <w:rsid w:val="007E72B8"/>
    <w:rsid w:val="007F16F2"/>
    <w:rsid w:val="007F1B70"/>
    <w:rsid w:val="007F2373"/>
    <w:rsid w:val="007F3140"/>
    <w:rsid w:val="007F3A54"/>
    <w:rsid w:val="007F42B0"/>
    <w:rsid w:val="007F482C"/>
    <w:rsid w:val="007F594D"/>
    <w:rsid w:val="007F5969"/>
    <w:rsid w:val="007F599A"/>
    <w:rsid w:val="007F64DD"/>
    <w:rsid w:val="007F6F03"/>
    <w:rsid w:val="007F6FA4"/>
    <w:rsid w:val="007F74F9"/>
    <w:rsid w:val="00800B7C"/>
    <w:rsid w:val="00800FB7"/>
    <w:rsid w:val="0080129A"/>
    <w:rsid w:val="008019C4"/>
    <w:rsid w:val="00802AF9"/>
    <w:rsid w:val="00803551"/>
    <w:rsid w:val="00803F5D"/>
    <w:rsid w:val="00803FB6"/>
    <w:rsid w:val="008041F9"/>
    <w:rsid w:val="008058BD"/>
    <w:rsid w:val="008062C9"/>
    <w:rsid w:val="00806CA6"/>
    <w:rsid w:val="00807166"/>
    <w:rsid w:val="0081070D"/>
    <w:rsid w:val="00811354"/>
    <w:rsid w:val="00811D35"/>
    <w:rsid w:val="00811F87"/>
    <w:rsid w:val="008130C3"/>
    <w:rsid w:val="0081559B"/>
    <w:rsid w:val="008158F7"/>
    <w:rsid w:val="00816B93"/>
    <w:rsid w:val="00817914"/>
    <w:rsid w:val="00820146"/>
    <w:rsid w:val="0082087B"/>
    <w:rsid w:val="008209F1"/>
    <w:rsid w:val="00820B7D"/>
    <w:rsid w:val="00820E8A"/>
    <w:rsid w:val="00821019"/>
    <w:rsid w:val="008219FD"/>
    <w:rsid w:val="00823DB0"/>
    <w:rsid w:val="00824729"/>
    <w:rsid w:val="008251E0"/>
    <w:rsid w:val="00825CA2"/>
    <w:rsid w:val="0082646B"/>
    <w:rsid w:val="008267A8"/>
    <w:rsid w:val="00826AE8"/>
    <w:rsid w:val="00826B83"/>
    <w:rsid w:val="00826EE8"/>
    <w:rsid w:val="008274D5"/>
    <w:rsid w:val="008278D8"/>
    <w:rsid w:val="00830685"/>
    <w:rsid w:val="00831249"/>
    <w:rsid w:val="0083287A"/>
    <w:rsid w:val="00833A80"/>
    <w:rsid w:val="008340DD"/>
    <w:rsid w:val="00834581"/>
    <w:rsid w:val="008349A5"/>
    <w:rsid w:val="00834D12"/>
    <w:rsid w:val="008356C3"/>
    <w:rsid w:val="00835DD8"/>
    <w:rsid w:val="0083629C"/>
    <w:rsid w:val="008365FF"/>
    <w:rsid w:val="0083765A"/>
    <w:rsid w:val="00837A46"/>
    <w:rsid w:val="00837AA5"/>
    <w:rsid w:val="00837C08"/>
    <w:rsid w:val="00840282"/>
    <w:rsid w:val="00840A48"/>
    <w:rsid w:val="00841579"/>
    <w:rsid w:val="00842879"/>
    <w:rsid w:val="008443D9"/>
    <w:rsid w:val="00844F75"/>
    <w:rsid w:val="008457B6"/>
    <w:rsid w:val="00845B96"/>
    <w:rsid w:val="00845E67"/>
    <w:rsid w:val="008506AF"/>
    <w:rsid w:val="008511B3"/>
    <w:rsid w:val="008522D8"/>
    <w:rsid w:val="008533EC"/>
    <w:rsid w:val="008534AF"/>
    <w:rsid w:val="00853D6D"/>
    <w:rsid w:val="008544CB"/>
    <w:rsid w:val="00856220"/>
    <w:rsid w:val="008563AC"/>
    <w:rsid w:val="0085668D"/>
    <w:rsid w:val="00856BAD"/>
    <w:rsid w:val="0085721E"/>
    <w:rsid w:val="0085767D"/>
    <w:rsid w:val="008576D2"/>
    <w:rsid w:val="008616EA"/>
    <w:rsid w:val="00863730"/>
    <w:rsid w:val="00863A06"/>
    <w:rsid w:val="008644F7"/>
    <w:rsid w:val="00864938"/>
    <w:rsid w:val="0086493E"/>
    <w:rsid w:val="00865C1C"/>
    <w:rsid w:val="008667B0"/>
    <w:rsid w:val="008703A8"/>
    <w:rsid w:val="0087086C"/>
    <w:rsid w:val="00870ED1"/>
    <w:rsid w:val="00872AE4"/>
    <w:rsid w:val="00872D5A"/>
    <w:rsid w:val="00873229"/>
    <w:rsid w:val="00873616"/>
    <w:rsid w:val="008736F5"/>
    <w:rsid w:val="0087421A"/>
    <w:rsid w:val="0087476B"/>
    <w:rsid w:val="00875A46"/>
    <w:rsid w:val="008763AE"/>
    <w:rsid w:val="00876420"/>
    <w:rsid w:val="008764CD"/>
    <w:rsid w:val="008771C7"/>
    <w:rsid w:val="00877409"/>
    <w:rsid w:val="008805EB"/>
    <w:rsid w:val="00880DF9"/>
    <w:rsid w:val="00880F1F"/>
    <w:rsid w:val="008810E3"/>
    <w:rsid w:val="008816AC"/>
    <w:rsid w:val="00882971"/>
    <w:rsid w:val="00882C6D"/>
    <w:rsid w:val="00882E56"/>
    <w:rsid w:val="008853FB"/>
    <w:rsid w:val="00885F5D"/>
    <w:rsid w:val="00886625"/>
    <w:rsid w:val="00886D86"/>
    <w:rsid w:val="0088701C"/>
    <w:rsid w:val="00887755"/>
    <w:rsid w:val="0089002C"/>
    <w:rsid w:val="00891C33"/>
    <w:rsid w:val="00891CD9"/>
    <w:rsid w:val="00891DC2"/>
    <w:rsid w:val="00892589"/>
    <w:rsid w:val="00892605"/>
    <w:rsid w:val="008931B1"/>
    <w:rsid w:val="0089338C"/>
    <w:rsid w:val="008937C2"/>
    <w:rsid w:val="00893DE4"/>
    <w:rsid w:val="0089563D"/>
    <w:rsid w:val="00895746"/>
    <w:rsid w:val="00895E09"/>
    <w:rsid w:val="0089614C"/>
    <w:rsid w:val="008965E6"/>
    <w:rsid w:val="00896BB8"/>
    <w:rsid w:val="008970F9"/>
    <w:rsid w:val="008A024B"/>
    <w:rsid w:val="008A08EC"/>
    <w:rsid w:val="008A0969"/>
    <w:rsid w:val="008A1007"/>
    <w:rsid w:val="008A169E"/>
    <w:rsid w:val="008A3643"/>
    <w:rsid w:val="008A3CB3"/>
    <w:rsid w:val="008A3FF5"/>
    <w:rsid w:val="008A4024"/>
    <w:rsid w:val="008A408E"/>
    <w:rsid w:val="008A40C3"/>
    <w:rsid w:val="008A4187"/>
    <w:rsid w:val="008A427D"/>
    <w:rsid w:val="008A6A36"/>
    <w:rsid w:val="008A7DB8"/>
    <w:rsid w:val="008B076B"/>
    <w:rsid w:val="008B2180"/>
    <w:rsid w:val="008B331D"/>
    <w:rsid w:val="008B336D"/>
    <w:rsid w:val="008B4336"/>
    <w:rsid w:val="008B4994"/>
    <w:rsid w:val="008B4A66"/>
    <w:rsid w:val="008B5461"/>
    <w:rsid w:val="008B5517"/>
    <w:rsid w:val="008B648E"/>
    <w:rsid w:val="008B6D2B"/>
    <w:rsid w:val="008B6DFA"/>
    <w:rsid w:val="008B7B73"/>
    <w:rsid w:val="008B7E6C"/>
    <w:rsid w:val="008C04D9"/>
    <w:rsid w:val="008C079F"/>
    <w:rsid w:val="008C15B7"/>
    <w:rsid w:val="008C1DBE"/>
    <w:rsid w:val="008C214E"/>
    <w:rsid w:val="008C22B8"/>
    <w:rsid w:val="008C2893"/>
    <w:rsid w:val="008C2C1C"/>
    <w:rsid w:val="008C4D2F"/>
    <w:rsid w:val="008C5935"/>
    <w:rsid w:val="008C665F"/>
    <w:rsid w:val="008C7291"/>
    <w:rsid w:val="008D086B"/>
    <w:rsid w:val="008D13FB"/>
    <w:rsid w:val="008D16D3"/>
    <w:rsid w:val="008D177D"/>
    <w:rsid w:val="008D1CED"/>
    <w:rsid w:val="008D290D"/>
    <w:rsid w:val="008D2947"/>
    <w:rsid w:val="008D29CA"/>
    <w:rsid w:val="008D2E4C"/>
    <w:rsid w:val="008D3450"/>
    <w:rsid w:val="008D411E"/>
    <w:rsid w:val="008D58DA"/>
    <w:rsid w:val="008D5C94"/>
    <w:rsid w:val="008D5DAC"/>
    <w:rsid w:val="008D6382"/>
    <w:rsid w:val="008D64C2"/>
    <w:rsid w:val="008D68E0"/>
    <w:rsid w:val="008D6FC1"/>
    <w:rsid w:val="008D7872"/>
    <w:rsid w:val="008D7AAA"/>
    <w:rsid w:val="008E0B3A"/>
    <w:rsid w:val="008E0E28"/>
    <w:rsid w:val="008E105C"/>
    <w:rsid w:val="008E1AB2"/>
    <w:rsid w:val="008E23A5"/>
    <w:rsid w:val="008E3B65"/>
    <w:rsid w:val="008E3C9F"/>
    <w:rsid w:val="008E424F"/>
    <w:rsid w:val="008E4A3D"/>
    <w:rsid w:val="008E5125"/>
    <w:rsid w:val="008E6154"/>
    <w:rsid w:val="008E619D"/>
    <w:rsid w:val="008E638B"/>
    <w:rsid w:val="008E64A7"/>
    <w:rsid w:val="008E7972"/>
    <w:rsid w:val="008F1348"/>
    <w:rsid w:val="008F1C4D"/>
    <w:rsid w:val="008F367E"/>
    <w:rsid w:val="008F450F"/>
    <w:rsid w:val="008F5A27"/>
    <w:rsid w:val="008F5E39"/>
    <w:rsid w:val="008F5FA0"/>
    <w:rsid w:val="008F7FA3"/>
    <w:rsid w:val="0090025B"/>
    <w:rsid w:val="009002EF"/>
    <w:rsid w:val="00900336"/>
    <w:rsid w:val="00900F88"/>
    <w:rsid w:val="00901626"/>
    <w:rsid w:val="0090217C"/>
    <w:rsid w:val="00902389"/>
    <w:rsid w:val="009023C9"/>
    <w:rsid w:val="00902A37"/>
    <w:rsid w:val="00902C9D"/>
    <w:rsid w:val="0090356C"/>
    <w:rsid w:val="009040D7"/>
    <w:rsid w:val="009047F1"/>
    <w:rsid w:val="00904D77"/>
    <w:rsid w:val="009058E4"/>
    <w:rsid w:val="00906C4E"/>
    <w:rsid w:val="0090721D"/>
    <w:rsid w:val="0090758E"/>
    <w:rsid w:val="00907D41"/>
    <w:rsid w:val="009108F2"/>
    <w:rsid w:val="00911672"/>
    <w:rsid w:val="00912036"/>
    <w:rsid w:val="00912B20"/>
    <w:rsid w:val="00912CE7"/>
    <w:rsid w:val="0091390C"/>
    <w:rsid w:val="0091462C"/>
    <w:rsid w:val="00914F87"/>
    <w:rsid w:val="00916EF4"/>
    <w:rsid w:val="00917702"/>
    <w:rsid w:val="0092127B"/>
    <w:rsid w:val="00922476"/>
    <w:rsid w:val="00922B91"/>
    <w:rsid w:val="00923E30"/>
    <w:rsid w:val="00924F9F"/>
    <w:rsid w:val="009254B2"/>
    <w:rsid w:val="009255F0"/>
    <w:rsid w:val="00926CFB"/>
    <w:rsid w:val="00926D76"/>
    <w:rsid w:val="009276FC"/>
    <w:rsid w:val="00930426"/>
    <w:rsid w:val="00930D89"/>
    <w:rsid w:val="00932A31"/>
    <w:rsid w:val="0093300D"/>
    <w:rsid w:val="009334D8"/>
    <w:rsid w:val="00933AF4"/>
    <w:rsid w:val="0093409E"/>
    <w:rsid w:val="009352B4"/>
    <w:rsid w:val="00936304"/>
    <w:rsid w:val="0093789B"/>
    <w:rsid w:val="009379C8"/>
    <w:rsid w:val="00937C80"/>
    <w:rsid w:val="0094020D"/>
    <w:rsid w:val="00940586"/>
    <w:rsid w:val="00940915"/>
    <w:rsid w:val="00940E54"/>
    <w:rsid w:val="009415A2"/>
    <w:rsid w:val="0094186C"/>
    <w:rsid w:val="00941BFA"/>
    <w:rsid w:val="009420BA"/>
    <w:rsid w:val="009421AD"/>
    <w:rsid w:val="00943330"/>
    <w:rsid w:val="00943900"/>
    <w:rsid w:val="00943F20"/>
    <w:rsid w:val="00944E45"/>
    <w:rsid w:val="00945056"/>
    <w:rsid w:val="00945428"/>
    <w:rsid w:val="00946B8F"/>
    <w:rsid w:val="0094743A"/>
    <w:rsid w:val="00950550"/>
    <w:rsid w:val="00951A4F"/>
    <w:rsid w:val="009521E0"/>
    <w:rsid w:val="0095262A"/>
    <w:rsid w:val="0095468C"/>
    <w:rsid w:val="00954C25"/>
    <w:rsid w:val="00954F50"/>
    <w:rsid w:val="009551CD"/>
    <w:rsid w:val="00955368"/>
    <w:rsid w:val="009556C8"/>
    <w:rsid w:val="009560DD"/>
    <w:rsid w:val="0095741D"/>
    <w:rsid w:val="009579D2"/>
    <w:rsid w:val="00960AC8"/>
    <w:rsid w:val="00961B6C"/>
    <w:rsid w:val="00962363"/>
    <w:rsid w:val="00963125"/>
    <w:rsid w:val="00963A15"/>
    <w:rsid w:val="009647FB"/>
    <w:rsid w:val="009655FC"/>
    <w:rsid w:val="00965602"/>
    <w:rsid w:val="00965E05"/>
    <w:rsid w:val="00970E25"/>
    <w:rsid w:val="00970FF9"/>
    <w:rsid w:val="0097149D"/>
    <w:rsid w:val="009723AE"/>
    <w:rsid w:val="009723C7"/>
    <w:rsid w:val="00972566"/>
    <w:rsid w:val="00972D37"/>
    <w:rsid w:val="00973AE2"/>
    <w:rsid w:val="00974D55"/>
    <w:rsid w:val="009756D0"/>
    <w:rsid w:val="00975891"/>
    <w:rsid w:val="009758DA"/>
    <w:rsid w:val="00975991"/>
    <w:rsid w:val="00977E37"/>
    <w:rsid w:val="00980730"/>
    <w:rsid w:val="00982FC1"/>
    <w:rsid w:val="0098349F"/>
    <w:rsid w:val="00983BBD"/>
    <w:rsid w:val="00983FF9"/>
    <w:rsid w:val="0098513B"/>
    <w:rsid w:val="0098581C"/>
    <w:rsid w:val="00985ED4"/>
    <w:rsid w:val="0098602C"/>
    <w:rsid w:val="00986E0E"/>
    <w:rsid w:val="0098730A"/>
    <w:rsid w:val="00987A24"/>
    <w:rsid w:val="0099040F"/>
    <w:rsid w:val="0099081A"/>
    <w:rsid w:val="00991B70"/>
    <w:rsid w:val="009921DC"/>
    <w:rsid w:val="009925B5"/>
    <w:rsid w:val="00993094"/>
    <w:rsid w:val="009933F9"/>
    <w:rsid w:val="00993EAB"/>
    <w:rsid w:val="009946C6"/>
    <w:rsid w:val="00995D58"/>
    <w:rsid w:val="009966E2"/>
    <w:rsid w:val="0099753B"/>
    <w:rsid w:val="009976E9"/>
    <w:rsid w:val="00997EC9"/>
    <w:rsid w:val="009A000E"/>
    <w:rsid w:val="009A13F6"/>
    <w:rsid w:val="009A15E0"/>
    <w:rsid w:val="009A1E91"/>
    <w:rsid w:val="009A1ECC"/>
    <w:rsid w:val="009A2096"/>
    <w:rsid w:val="009A21CC"/>
    <w:rsid w:val="009A2D10"/>
    <w:rsid w:val="009A2F78"/>
    <w:rsid w:val="009A43AB"/>
    <w:rsid w:val="009A649B"/>
    <w:rsid w:val="009A6AEA"/>
    <w:rsid w:val="009A6CA4"/>
    <w:rsid w:val="009A7967"/>
    <w:rsid w:val="009B0025"/>
    <w:rsid w:val="009B0220"/>
    <w:rsid w:val="009B0C14"/>
    <w:rsid w:val="009B0FB1"/>
    <w:rsid w:val="009B1877"/>
    <w:rsid w:val="009B1A66"/>
    <w:rsid w:val="009B1EDA"/>
    <w:rsid w:val="009B353B"/>
    <w:rsid w:val="009B3BF5"/>
    <w:rsid w:val="009B3DFE"/>
    <w:rsid w:val="009B3E48"/>
    <w:rsid w:val="009B4773"/>
    <w:rsid w:val="009B4CEA"/>
    <w:rsid w:val="009B518C"/>
    <w:rsid w:val="009B5450"/>
    <w:rsid w:val="009B5B2B"/>
    <w:rsid w:val="009B6605"/>
    <w:rsid w:val="009B6EFF"/>
    <w:rsid w:val="009B732A"/>
    <w:rsid w:val="009B786F"/>
    <w:rsid w:val="009C067F"/>
    <w:rsid w:val="009C06D3"/>
    <w:rsid w:val="009C192B"/>
    <w:rsid w:val="009C20F0"/>
    <w:rsid w:val="009C25AF"/>
    <w:rsid w:val="009C3865"/>
    <w:rsid w:val="009C3B88"/>
    <w:rsid w:val="009C4150"/>
    <w:rsid w:val="009C45B4"/>
    <w:rsid w:val="009C4703"/>
    <w:rsid w:val="009C4BDD"/>
    <w:rsid w:val="009C59EE"/>
    <w:rsid w:val="009C5F72"/>
    <w:rsid w:val="009C6096"/>
    <w:rsid w:val="009C6D67"/>
    <w:rsid w:val="009C6E3A"/>
    <w:rsid w:val="009D0B4C"/>
    <w:rsid w:val="009D1FDF"/>
    <w:rsid w:val="009D26BD"/>
    <w:rsid w:val="009D31AF"/>
    <w:rsid w:val="009D3371"/>
    <w:rsid w:val="009D379B"/>
    <w:rsid w:val="009D3C47"/>
    <w:rsid w:val="009D54B3"/>
    <w:rsid w:val="009D5A31"/>
    <w:rsid w:val="009D613A"/>
    <w:rsid w:val="009D64FA"/>
    <w:rsid w:val="009D7242"/>
    <w:rsid w:val="009D72E6"/>
    <w:rsid w:val="009D74FA"/>
    <w:rsid w:val="009D76C6"/>
    <w:rsid w:val="009D7CD2"/>
    <w:rsid w:val="009D7CEB"/>
    <w:rsid w:val="009E22F3"/>
    <w:rsid w:val="009E26D1"/>
    <w:rsid w:val="009E28C1"/>
    <w:rsid w:val="009E2D4E"/>
    <w:rsid w:val="009E2D93"/>
    <w:rsid w:val="009E3FF8"/>
    <w:rsid w:val="009E422E"/>
    <w:rsid w:val="009E5A03"/>
    <w:rsid w:val="009E65BD"/>
    <w:rsid w:val="009E6AA3"/>
    <w:rsid w:val="009E6D5F"/>
    <w:rsid w:val="009E7130"/>
    <w:rsid w:val="009E7222"/>
    <w:rsid w:val="009E72FD"/>
    <w:rsid w:val="009E7E06"/>
    <w:rsid w:val="009F03F8"/>
    <w:rsid w:val="009F099A"/>
    <w:rsid w:val="009F1201"/>
    <w:rsid w:val="009F14C1"/>
    <w:rsid w:val="009F1654"/>
    <w:rsid w:val="009F3829"/>
    <w:rsid w:val="009F3D0A"/>
    <w:rsid w:val="009F4168"/>
    <w:rsid w:val="009F4FE8"/>
    <w:rsid w:val="009F5815"/>
    <w:rsid w:val="009F5928"/>
    <w:rsid w:val="009F5CAD"/>
    <w:rsid w:val="009F5CC6"/>
    <w:rsid w:val="009F6022"/>
    <w:rsid w:val="009F68F2"/>
    <w:rsid w:val="009F6D86"/>
    <w:rsid w:val="00A00AD2"/>
    <w:rsid w:val="00A00EB3"/>
    <w:rsid w:val="00A0145F"/>
    <w:rsid w:val="00A02027"/>
    <w:rsid w:val="00A020E2"/>
    <w:rsid w:val="00A02407"/>
    <w:rsid w:val="00A0248C"/>
    <w:rsid w:val="00A024D2"/>
    <w:rsid w:val="00A02A94"/>
    <w:rsid w:val="00A0326B"/>
    <w:rsid w:val="00A037F0"/>
    <w:rsid w:val="00A038D1"/>
    <w:rsid w:val="00A039C0"/>
    <w:rsid w:val="00A0492B"/>
    <w:rsid w:val="00A04B02"/>
    <w:rsid w:val="00A058BB"/>
    <w:rsid w:val="00A0686B"/>
    <w:rsid w:val="00A06C3B"/>
    <w:rsid w:val="00A06CA3"/>
    <w:rsid w:val="00A07425"/>
    <w:rsid w:val="00A10808"/>
    <w:rsid w:val="00A11903"/>
    <w:rsid w:val="00A11BA2"/>
    <w:rsid w:val="00A12110"/>
    <w:rsid w:val="00A126A4"/>
    <w:rsid w:val="00A126C3"/>
    <w:rsid w:val="00A127A2"/>
    <w:rsid w:val="00A12D22"/>
    <w:rsid w:val="00A12F6F"/>
    <w:rsid w:val="00A147EA"/>
    <w:rsid w:val="00A14B90"/>
    <w:rsid w:val="00A14C6A"/>
    <w:rsid w:val="00A16502"/>
    <w:rsid w:val="00A171F9"/>
    <w:rsid w:val="00A17F9F"/>
    <w:rsid w:val="00A20B3E"/>
    <w:rsid w:val="00A21037"/>
    <w:rsid w:val="00A21500"/>
    <w:rsid w:val="00A221CE"/>
    <w:rsid w:val="00A23DDC"/>
    <w:rsid w:val="00A240D2"/>
    <w:rsid w:val="00A2452B"/>
    <w:rsid w:val="00A25152"/>
    <w:rsid w:val="00A26525"/>
    <w:rsid w:val="00A3060F"/>
    <w:rsid w:val="00A308C7"/>
    <w:rsid w:val="00A310FB"/>
    <w:rsid w:val="00A321F6"/>
    <w:rsid w:val="00A32421"/>
    <w:rsid w:val="00A33306"/>
    <w:rsid w:val="00A33B1F"/>
    <w:rsid w:val="00A34614"/>
    <w:rsid w:val="00A351B3"/>
    <w:rsid w:val="00A35BCE"/>
    <w:rsid w:val="00A361FB"/>
    <w:rsid w:val="00A36DD7"/>
    <w:rsid w:val="00A37B9D"/>
    <w:rsid w:val="00A40C93"/>
    <w:rsid w:val="00A41802"/>
    <w:rsid w:val="00A41DBF"/>
    <w:rsid w:val="00A41FA7"/>
    <w:rsid w:val="00A432C4"/>
    <w:rsid w:val="00A432F1"/>
    <w:rsid w:val="00A43447"/>
    <w:rsid w:val="00A4379A"/>
    <w:rsid w:val="00A43E67"/>
    <w:rsid w:val="00A45188"/>
    <w:rsid w:val="00A45376"/>
    <w:rsid w:val="00A456EA"/>
    <w:rsid w:val="00A46073"/>
    <w:rsid w:val="00A46276"/>
    <w:rsid w:val="00A46B1E"/>
    <w:rsid w:val="00A51620"/>
    <w:rsid w:val="00A51BCE"/>
    <w:rsid w:val="00A51ED7"/>
    <w:rsid w:val="00A525F6"/>
    <w:rsid w:val="00A5290D"/>
    <w:rsid w:val="00A52A27"/>
    <w:rsid w:val="00A52D96"/>
    <w:rsid w:val="00A54928"/>
    <w:rsid w:val="00A55420"/>
    <w:rsid w:val="00A558EB"/>
    <w:rsid w:val="00A5592E"/>
    <w:rsid w:val="00A55AFC"/>
    <w:rsid w:val="00A56798"/>
    <w:rsid w:val="00A57FF6"/>
    <w:rsid w:val="00A61E8A"/>
    <w:rsid w:val="00A62195"/>
    <w:rsid w:val="00A62654"/>
    <w:rsid w:val="00A62C23"/>
    <w:rsid w:val="00A63125"/>
    <w:rsid w:val="00A6320C"/>
    <w:rsid w:val="00A64F70"/>
    <w:rsid w:val="00A65464"/>
    <w:rsid w:val="00A65813"/>
    <w:rsid w:val="00A66189"/>
    <w:rsid w:val="00A66362"/>
    <w:rsid w:val="00A66425"/>
    <w:rsid w:val="00A67E0E"/>
    <w:rsid w:val="00A70F5C"/>
    <w:rsid w:val="00A71200"/>
    <w:rsid w:val="00A71C9B"/>
    <w:rsid w:val="00A71F03"/>
    <w:rsid w:val="00A721AB"/>
    <w:rsid w:val="00A72250"/>
    <w:rsid w:val="00A72B4B"/>
    <w:rsid w:val="00A73457"/>
    <w:rsid w:val="00A735B2"/>
    <w:rsid w:val="00A7479F"/>
    <w:rsid w:val="00A74DDA"/>
    <w:rsid w:val="00A75A93"/>
    <w:rsid w:val="00A76548"/>
    <w:rsid w:val="00A77007"/>
    <w:rsid w:val="00A77EE1"/>
    <w:rsid w:val="00A80117"/>
    <w:rsid w:val="00A8054B"/>
    <w:rsid w:val="00A8081A"/>
    <w:rsid w:val="00A80C92"/>
    <w:rsid w:val="00A81AB1"/>
    <w:rsid w:val="00A82314"/>
    <w:rsid w:val="00A82358"/>
    <w:rsid w:val="00A82773"/>
    <w:rsid w:val="00A827E5"/>
    <w:rsid w:val="00A83315"/>
    <w:rsid w:val="00A8370B"/>
    <w:rsid w:val="00A83DF3"/>
    <w:rsid w:val="00A84F34"/>
    <w:rsid w:val="00A85656"/>
    <w:rsid w:val="00A85CE8"/>
    <w:rsid w:val="00A85F77"/>
    <w:rsid w:val="00A861DF"/>
    <w:rsid w:val="00A86920"/>
    <w:rsid w:val="00A8701C"/>
    <w:rsid w:val="00A87085"/>
    <w:rsid w:val="00A8713F"/>
    <w:rsid w:val="00A87425"/>
    <w:rsid w:val="00A87FA4"/>
    <w:rsid w:val="00A912FA"/>
    <w:rsid w:val="00A9226E"/>
    <w:rsid w:val="00A93A98"/>
    <w:rsid w:val="00A93CB4"/>
    <w:rsid w:val="00A94090"/>
    <w:rsid w:val="00A94F1F"/>
    <w:rsid w:val="00A95E0F"/>
    <w:rsid w:val="00A97400"/>
    <w:rsid w:val="00A97626"/>
    <w:rsid w:val="00A97695"/>
    <w:rsid w:val="00A977DC"/>
    <w:rsid w:val="00A97B2A"/>
    <w:rsid w:val="00AA2B3A"/>
    <w:rsid w:val="00AA3260"/>
    <w:rsid w:val="00AA41BC"/>
    <w:rsid w:val="00AA5146"/>
    <w:rsid w:val="00AA5532"/>
    <w:rsid w:val="00AA61AC"/>
    <w:rsid w:val="00AA7059"/>
    <w:rsid w:val="00AB1B50"/>
    <w:rsid w:val="00AB1D79"/>
    <w:rsid w:val="00AB1E71"/>
    <w:rsid w:val="00AB20BE"/>
    <w:rsid w:val="00AB22C8"/>
    <w:rsid w:val="00AB2914"/>
    <w:rsid w:val="00AB294D"/>
    <w:rsid w:val="00AB30C6"/>
    <w:rsid w:val="00AB33B3"/>
    <w:rsid w:val="00AB4650"/>
    <w:rsid w:val="00AB5597"/>
    <w:rsid w:val="00AB55E3"/>
    <w:rsid w:val="00AB65F1"/>
    <w:rsid w:val="00AB72E4"/>
    <w:rsid w:val="00AB73CC"/>
    <w:rsid w:val="00AC04C9"/>
    <w:rsid w:val="00AC05DE"/>
    <w:rsid w:val="00AC12C3"/>
    <w:rsid w:val="00AC1F72"/>
    <w:rsid w:val="00AC240C"/>
    <w:rsid w:val="00AC2845"/>
    <w:rsid w:val="00AC292B"/>
    <w:rsid w:val="00AC2C8D"/>
    <w:rsid w:val="00AC2DAF"/>
    <w:rsid w:val="00AC2F4D"/>
    <w:rsid w:val="00AC4470"/>
    <w:rsid w:val="00AC666C"/>
    <w:rsid w:val="00AC78C3"/>
    <w:rsid w:val="00AC79E3"/>
    <w:rsid w:val="00AD08DE"/>
    <w:rsid w:val="00AD189E"/>
    <w:rsid w:val="00AD24BC"/>
    <w:rsid w:val="00AD27F1"/>
    <w:rsid w:val="00AD2B4F"/>
    <w:rsid w:val="00AD2F38"/>
    <w:rsid w:val="00AD34A8"/>
    <w:rsid w:val="00AD3D3F"/>
    <w:rsid w:val="00AD508E"/>
    <w:rsid w:val="00AD6359"/>
    <w:rsid w:val="00AD7C1E"/>
    <w:rsid w:val="00AD7D73"/>
    <w:rsid w:val="00AE136F"/>
    <w:rsid w:val="00AE34B7"/>
    <w:rsid w:val="00AE4074"/>
    <w:rsid w:val="00AE47B4"/>
    <w:rsid w:val="00AE50D7"/>
    <w:rsid w:val="00AE5F93"/>
    <w:rsid w:val="00AE6178"/>
    <w:rsid w:val="00AE67B6"/>
    <w:rsid w:val="00AE7B7A"/>
    <w:rsid w:val="00AF07F6"/>
    <w:rsid w:val="00AF0F9A"/>
    <w:rsid w:val="00AF1FD5"/>
    <w:rsid w:val="00AF24C9"/>
    <w:rsid w:val="00AF2B1E"/>
    <w:rsid w:val="00AF2D9E"/>
    <w:rsid w:val="00AF3239"/>
    <w:rsid w:val="00AF57E8"/>
    <w:rsid w:val="00AF5FEB"/>
    <w:rsid w:val="00AF619C"/>
    <w:rsid w:val="00AF6ABA"/>
    <w:rsid w:val="00B00D4B"/>
    <w:rsid w:val="00B02370"/>
    <w:rsid w:val="00B02979"/>
    <w:rsid w:val="00B0374C"/>
    <w:rsid w:val="00B04D39"/>
    <w:rsid w:val="00B0512D"/>
    <w:rsid w:val="00B0694A"/>
    <w:rsid w:val="00B100B9"/>
    <w:rsid w:val="00B1070B"/>
    <w:rsid w:val="00B10773"/>
    <w:rsid w:val="00B1170C"/>
    <w:rsid w:val="00B118A8"/>
    <w:rsid w:val="00B134C5"/>
    <w:rsid w:val="00B14090"/>
    <w:rsid w:val="00B14A7A"/>
    <w:rsid w:val="00B152FA"/>
    <w:rsid w:val="00B15753"/>
    <w:rsid w:val="00B15A3D"/>
    <w:rsid w:val="00B160FB"/>
    <w:rsid w:val="00B16A3E"/>
    <w:rsid w:val="00B17A35"/>
    <w:rsid w:val="00B17D9D"/>
    <w:rsid w:val="00B21309"/>
    <w:rsid w:val="00B215A7"/>
    <w:rsid w:val="00B21E6C"/>
    <w:rsid w:val="00B22CB5"/>
    <w:rsid w:val="00B23A4B"/>
    <w:rsid w:val="00B23F4E"/>
    <w:rsid w:val="00B25441"/>
    <w:rsid w:val="00B26610"/>
    <w:rsid w:val="00B306CA"/>
    <w:rsid w:val="00B311FC"/>
    <w:rsid w:val="00B31440"/>
    <w:rsid w:val="00B325FC"/>
    <w:rsid w:val="00B32817"/>
    <w:rsid w:val="00B3357F"/>
    <w:rsid w:val="00B33660"/>
    <w:rsid w:val="00B3380B"/>
    <w:rsid w:val="00B33BFB"/>
    <w:rsid w:val="00B400C5"/>
    <w:rsid w:val="00B403F2"/>
    <w:rsid w:val="00B410FD"/>
    <w:rsid w:val="00B413D5"/>
    <w:rsid w:val="00B41C61"/>
    <w:rsid w:val="00B42F67"/>
    <w:rsid w:val="00B44550"/>
    <w:rsid w:val="00B4470D"/>
    <w:rsid w:val="00B44AB2"/>
    <w:rsid w:val="00B45189"/>
    <w:rsid w:val="00B451EB"/>
    <w:rsid w:val="00B4591A"/>
    <w:rsid w:val="00B4661C"/>
    <w:rsid w:val="00B46655"/>
    <w:rsid w:val="00B46C3A"/>
    <w:rsid w:val="00B47B22"/>
    <w:rsid w:val="00B5091E"/>
    <w:rsid w:val="00B52362"/>
    <w:rsid w:val="00B53084"/>
    <w:rsid w:val="00B53E45"/>
    <w:rsid w:val="00B5435D"/>
    <w:rsid w:val="00B5475B"/>
    <w:rsid w:val="00B55240"/>
    <w:rsid w:val="00B55C85"/>
    <w:rsid w:val="00B6067B"/>
    <w:rsid w:val="00B60CFF"/>
    <w:rsid w:val="00B6145E"/>
    <w:rsid w:val="00B619E4"/>
    <w:rsid w:val="00B61C2C"/>
    <w:rsid w:val="00B61EA0"/>
    <w:rsid w:val="00B620BD"/>
    <w:rsid w:val="00B62EBE"/>
    <w:rsid w:val="00B64CA2"/>
    <w:rsid w:val="00B64E09"/>
    <w:rsid w:val="00B651AE"/>
    <w:rsid w:val="00B6555C"/>
    <w:rsid w:val="00B65EA2"/>
    <w:rsid w:val="00B67356"/>
    <w:rsid w:val="00B67F02"/>
    <w:rsid w:val="00B70AAE"/>
    <w:rsid w:val="00B70FC9"/>
    <w:rsid w:val="00B72691"/>
    <w:rsid w:val="00B7285B"/>
    <w:rsid w:val="00B728A9"/>
    <w:rsid w:val="00B73219"/>
    <w:rsid w:val="00B7354F"/>
    <w:rsid w:val="00B73992"/>
    <w:rsid w:val="00B740F7"/>
    <w:rsid w:val="00B742C3"/>
    <w:rsid w:val="00B7437F"/>
    <w:rsid w:val="00B75190"/>
    <w:rsid w:val="00B7525E"/>
    <w:rsid w:val="00B77D73"/>
    <w:rsid w:val="00B80503"/>
    <w:rsid w:val="00B808FB"/>
    <w:rsid w:val="00B80A25"/>
    <w:rsid w:val="00B810C0"/>
    <w:rsid w:val="00B81814"/>
    <w:rsid w:val="00B81A1B"/>
    <w:rsid w:val="00B83E65"/>
    <w:rsid w:val="00B83F4A"/>
    <w:rsid w:val="00B84239"/>
    <w:rsid w:val="00B84621"/>
    <w:rsid w:val="00B855F9"/>
    <w:rsid w:val="00B85AD7"/>
    <w:rsid w:val="00B862A1"/>
    <w:rsid w:val="00B922D9"/>
    <w:rsid w:val="00B92DB2"/>
    <w:rsid w:val="00B93EFB"/>
    <w:rsid w:val="00B942F3"/>
    <w:rsid w:val="00B9445F"/>
    <w:rsid w:val="00B94C93"/>
    <w:rsid w:val="00B959EF"/>
    <w:rsid w:val="00B96441"/>
    <w:rsid w:val="00B96B02"/>
    <w:rsid w:val="00B976B0"/>
    <w:rsid w:val="00B9798E"/>
    <w:rsid w:val="00BA068F"/>
    <w:rsid w:val="00BA0DB5"/>
    <w:rsid w:val="00BA29C0"/>
    <w:rsid w:val="00BA2F30"/>
    <w:rsid w:val="00BA446C"/>
    <w:rsid w:val="00BA496C"/>
    <w:rsid w:val="00BA5BCE"/>
    <w:rsid w:val="00BA6162"/>
    <w:rsid w:val="00BA6BDD"/>
    <w:rsid w:val="00BA712D"/>
    <w:rsid w:val="00BA743D"/>
    <w:rsid w:val="00BA74A5"/>
    <w:rsid w:val="00BB015D"/>
    <w:rsid w:val="00BB05CE"/>
    <w:rsid w:val="00BB0787"/>
    <w:rsid w:val="00BB34AB"/>
    <w:rsid w:val="00BB3945"/>
    <w:rsid w:val="00BB5B65"/>
    <w:rsid w:val="00BB5F09"/>
    <w:rsid w:val="00BB5F93"/>
    <w:rsid w:val="00BB6356"/>
    <w:rsid w:val="00BB67F8"/>
    <w:rsid w:val="00BB7DD1"/>
    <w:rsid w:val="00BB7E29"/>
    <w:rsid w:val="00BC016A"/>
    <w:rsid w:val="00BC01DB"/>
    <w:rsid w:val="00BC032E"/>
    <w:rsid w:val="00BC0BAF"/>
    <w:rsid w:val="00BC176D"/>
    <w:rsid w:val="00BC1980"/>
    <w:rsid w:val="00BC250E"/>
    <w:rsid w:val="00BC25B6"/>
    <w:rsid w:val="00BC3D8C"/>
    <w:rsid w:val="00BC4F08"/>
    <w:rsid w:val="00BC4F1C"/>
    <w:rsid w:val="00BC5056"/>
    <w:rsid w:val="00BC5A7D"/>
    <w:rsid w:val="00BC646E"/>
    <w:rsid w:val="00BC776E"/>
    <w:rsid w:val="00BC7ED5"/>
    <w:rsid w:val="00BD03A7"/>
    <w:rsid w:val="00BD0710"/>
    <w:rsid w:val="00BD0C3D"/>
    <w:rsid w:val="00BD156A"/>
    <w:rsid w:val="00BD1901"/>
    <w:rsid w:val="00BD1FA6"/>
    <w:rsid w:val="00BD2608"/>
    <w:rsid w:val="00BD4BAB"/>
    <w:rsid w:val="00BD4EC9"/>
    <w:rsid w:val="00BD54B1"/>
    <w:rsid w:val="00BD559F"/>
    <w:rsid w:val="00BD5B6D"/>
    <w:rsid w:val="00BD6123"/>
    <w:rsid w:val="00BD6D88"/>
    <w:rsid w:val="00BD7154"/>
    <w:rsid w:val="00BD7F23"/>
    <w:rsid w:val="00BE1342"/>
    <w:rsid w:val="00BE1877"/>
    <w:rsid w:val="00BE299F"/>
    <w:rsid w:val="00BE3556"/>
    <w:rsid w:val="00BE3624"/>
    <w:rsid w:val="00BE393D"/>
    <w:rsid w:val="00BE405F"/>
    <w:rsid w:val="00BE413E"/>
    <w:rsid w:val="00BE6122"/>
    <w:rsid w:val="00BE6297"/>
    <w:rsid w:val="00BE71F1"/>
    <w:rsid w:val="00BE7821"/>
    <w:rsid w:val="00BE7EEB"/>
    <w:rsid w:val="00BE7EFD"/>
    <w:rsid w:val="00BF0305"/>
    <w:rsid w:val="00BF11E0"/>
    <w:rsid w:val="00BF1580"/>
    <w:rsid w:val="00BF1E44"/>
    <w:rsid w:val="00BF3443"/>
    <w:rsid w:val="00BF3487"/>
    <w:rsid w:val="00BF3787"/>
    <w:rsid w:val="00BF3DC2"/>
    <w:rsid w:val="00BF3E44"/>
    <w:rsid w:val="00BF3FE2"/>
    <w:rsid w:val="00BF511A"/>
    <w:rsid w:val="00BF535F"/>
    <w:rsid w:val="00BF55BA"/>
    <w:rsid w:val="00BF584D"/>
    <w:rsid w:val="00BF67A0"/>
    <w:rsid w:val="00BF781B"/>
    <w:rsid w:val="00BF7911"/>
    <w:rsid w:val="00C00C86"/>
    <w:rsid w:val="00C01B82"/>
    <w:rsid w:val="00C02A6C"/>
    <w:rsid w:val="00C03B86"/>
    <w:rsid w:val="00C03FF0"/>
    <w:rsid w:val="00C046C4"/>
    <w:rsid w:val="00C04BE6"/>
    <w:rsid w:val="00C04CAD"/>
    <w:rsid w:val="00C05600"/>
    <w:rsid w:val="00C060F6"/>
    <w:rsid w:val="00C0644F"/>
    <w:rsid w:val="00C06588"/>
    <w:rsid w:val="00C0708C"/>
    <w:rsid w:val="00C0772A"/>
    <w:rsid w:val="00C077D2"/>
    <w:rsid w:val="00C07ADE"/>
    <w:rsid w:val="00C07F91"/>
    <w:rsid w:val="00C11790"/>
    <w:rsid w:val="00C11A45"/>
    <w:rsid w:val="00C11E11"/>
    <w:rsid w:val="00C126EA"/>
    <w:rsid w:val="00C12C7C"/>
    <w:rsid w:val="00C12E7C"/>
    <w:rsid w:val="00C13D35"/>
    <w:rsid w:val="00C147B9"/>
    <w:rsid w:val="00C152D5"/>
    <w:rsid w:val="00C15307"/>
    <w:rsid w:val="00C15C69"/>
    <w:rsid w:val="00C16346"/>
    <w:rsid w:val="00C166DF"/>
    <w:rsid w:val="00C179D3"/>
    <w:rsid w:val="00C212DE"/>
    <w:rsid w:val="00C21A19"/>
    <w:rsid w:val="00C23485"/>
    <w:rsid w:val="00C23B39"/>
    <w:rsid w:val="00C23CF4"/>
    <w:rsid w:val="00C24329"/>
    <w:rsid w:val="00C24C4D"/>
    <w:rsid w:val="00C2541A"/>
    <w:rsid w:val="00C25439"/>
    <w:rsid w:val="00C2625F"/>
    <w:rsid w:val="00C27D60"/>
    <w:rsid w:val="00C30733"/>
    <w:rsid w:val="00C30DF6"/>
    <w:rsid w:val="00C31A12"/>
    <w:rsid w:val="00C31FC8"/>
    <w:rsid w:val="00C321C6"/>
    <w:rsid w:val="00C32709"/>
    <w:rsid w:val="00C3297B"/>
    <w:rsid w:val="00C32DC2"/>
    <w:rsid w:val="00C32EC6"/>
    <w:rsid w:val="00C337DE"/>
    <w:rsid w:val="00C34A62"/>
    <w:rsid w:val="00C34D2A"/>
    <w:rsid w:val="00C34EA7"/>
    <w:rsid w:val="00C40A94"/>
    <w:rsid w:val="00C40FE5"/>
    <w:rsid w:val="00C41CD2"/>
    <w:rsid w:val="00C41DE4"/>
    <w:rsid w:val="00C41E85"/>
    <w:rsid w:val="00C41FA6"/>
    <w:rsid w:val="00C4236B"/>
    <w:rsid w:val="00C4299A"/>
    <w:rsid w:val="00C43199"/>
    <w:rsid w:val="00C43A1F"/>
    <w:rsid w:val="00C441B1"/>
    <w:rsid w:val="00C458C8"/>
    <w:rsid w:val="00C45A54"/>
    <w:rsid w:val="00C45DC8"/>
    <w:rsid w:val="00C4603E"/>
    <w:rsid w:val="00C461B4"/>
    <w:rsid w:val="00C4639D"/>
    <w:rsid w:val="00C463D3"/>
    <w:rsid w:val="00C46493"/>
    <w:rsid w:val="00C4663F"/>
    <w:rsid w:val="00C47032"/>
    <w:rsid w:val="00C47401"/>
    <w:rsid w:val="00C478A5"/>
    <w:rsid w:val="00C47A2C"/>
    <w:rsid w:val="00C50876"/>
    <w:rsid w:val="00C50996"/>
    <w:rsid w:val="00C50CEB"/>
    <w:rsid w:val="00C511F2"/>
    <w:rsid w:val="00C516C1"/>
    <w:rsid w:val="00C53493"/>
    <w:rsid w:val="00C535B0"/>
    <w:rsid w:val="00C53F7A"/>
    <w:rsid w:val="00C54185"/>
    <w:rsid w:val="00C549ED"/>
    <w:rsid w:val="00C55E15"/>
    <w:rsid w:val="00C56419"/>
    <w:rsid w:val="00C568BE"/>
    <w:rsid w:val="00C56D80"/>
    <w:rsid w:val="00C57BFA"/>
    <w:rsid w:val="00C60009"/>
    <w:rsid w:val="00C60CA1"/>
    <w:rsid w:val="00C60F3E"/>
    <w:rsid w:val="00C6113B"/>
    <w:rsid w:val="00C61228"/>
    <w:rsid w:val="00C6130B"/>
    <w:rsid w:val="00C616BB"/>
    <w:rsid w:val="00C625DD"/>
    <w:rsid w:val="00C629CC"/>
    <w:rsid w:val="00C63682"/>
    <w:rsid w:val="00C64945"/>
    <w:rsid w:val="00C653A9"/>
    <w:rsid w:val="00C666DC"/>
    <w:rsid w:val="00C66B52"/>
    <w:rsid w:val="00C67287"/>
    <w:rsid w:val="00C67B02"/>
    <w:rsid w:val="00C7021D"/>
    <w:rsid w:val="00C705FE"/>
    <w:rsid w:val="00C70FE7"/>
    <w:rsid w:val="00C717E6"/>
    <w:rsid w:val="00C719BF"/>
    <w:rsid w:val="00C72781"/>
    <w:rsid w:val="00C729A9"/>
    <w:rsid w:val="00C747E9"/>
    <w:rsid w:val="00C74ABD"/>
    <w:rsid w:val="00C74F3B"/>
    <w:rsid w:val="00C755EC"/>
    <w:rsid w:val="00C76D09"/>
    <w:rsid w:val="00C7733A"/>
    <w:rsid w:val="00C775B1"/>
    <w:rsid w:val="00C775E9"/>
    <w:rsid w:val="00C77D7F"/>
    <w:rsid w:val="00C77FFE"/>
    <w:rsid w:val="00C8011E"/>
    <w:rsid w:val="00C8032C"/>
    <w:rsid w:val="00C82036"/>
    <w:rsid w:val="00C82A84"/>
    <w:rsid w:val="00C83133"/>
    <w:rsid w:val="00C8385F"/>
    <w:rsid w:val="00C84126"/>
    <w:rsid w:val="00C85987"/>
    <w:rsid w:val="00C87384"/>
    <w:rsid w:val="00C87503"/>
    <w:rsid w:val="00C90FD1"/>
    <w:rsid w:val="00C911CA"/>
    <w:rsid w:val="00C91459"/>
    <w:rsid w:val="00C9191E"/>
    <w:rsid w:val="00C930FF"/>
    <w:rsid w:val="00C94FD3"/>
    <w:rsid w:val="00C955E7"/>
    <w:rsid w:val="00C959A3"/>
    <w:rsid w:val="00C95A21"/>
    <w:rsid w:val="00C95E0E"/>
    <w:rsid w:val="00C967EE"/>
    <w:rsid w:val="00C96D7F"/>
    <w:rsid w:val="00C96EE9"/>
    <w:rsid w:val="00C9727B"/>
    <w:rsid w:val="00CA0367"/>
    <w:rsid w:val="00CA051D"/>
    <w:rsid w:val="00CA07DA"/>
    <w:rsid w:val="00CA07E6"/>
    <w:rsid w:val="00CA09F8"/>
    <w:rsid w:val="00CA0F64"/>
    <w:rsid w:val="00CA1CBE"/>
    <w:rsid w:val="00CA3B56"/>
    <w:rsid w:val="00CA41EC"/>
    <w:rsid w:val="00CA43D5"/>
    <w:rsid w:val="00CA4814"/>
    <w:rsid w:val="00CA4D62"/>
    <w:rsid w:val="00CA4D79"/>
    <w:rsid w:val="00CB07BC"/>
    <w:rsid w:val="00CB0B66"/>
    <w:rsid w:val="00CB0F26"/>
    <w:rsid w:val="00CB10B2"/>
    <w:rsid w:val="00CB1BBC"/>
    <w:rsid w:val="00CB1D68"/>
    <w:rsid w:val="00CB2413"/>
    <w:rsid w:val="00CB421F"/>
    <w:rsid w:val="00CB4D37"/>
    <w:rsid w:val="00CB52B4"/>
    <w:rsid w:val="00CB5AD9"/>
    <w:rsid w:val="00CB61C3"/>
    <w:rsid w:val="00CB6652"/>
    <w:rsid w:val="00CB70E4"/>
    <w:rsid w:val="00CB7B53"/>
    <w:rsid w:val="00CC0A5E"/>
    <w:rsid w:val="00CC182A"/>
    <w:rsid w:val="00CC1900"/>
    <w:rsid w:val="00CC1D16"/>
    <w:rsid w:val="00CC1F6C"/>
    <w:rsid w:val="00CC21A7"/>
    <w:rsid w:val="00CC27C6"/>
    <w:rsid w:val="00CC2CC4"/>
    <w:rsid w:val="00CC3121"/>
    <w:rsid w:val="00CC420E"/>
    <w:rsid w:val="00CC4B38"/>
    <w:rsid w:val="00CC4E93"/>
    <w:rsid w:val="00CC531A"/>
    <w:rsid w:val="00CC6203"/>
    <w:rsid w:val="00CC67E3"/>
    <w:rsid w:val="00CC6BC4"/>
    <w:rsid w:val="00CC740B"/>
    <w:rsid w:val="00CC7D4C"/>
    <w:rsid w:val="00CD15EC"/>
    <w:rsid w:val="00CD227D"/>
    <w:rsid w:val="00CD3A54"/>
    <w:rsid w:val="00CD489F"/>
    <w:rsid w:val="00CD5E03"/>
    <w:rsid w:val="00CD641F"/>
    <w:rsid w:val="00CD6EDB"/>
    <w:rsid w:val="00CD71B5"/>
    <w:rsid w:val="00CD7A7E"/>
    <w:rsid w:val="00CD7B94"/>
    <w:rsid w:val="00CE0BF5"/>
    <w:rsid w:val="00CE10DC"/>
    <w:rsid w:val="00CE182D"/>
    <w:rsid w:val="00CE1884"/>
    <w:rsid w:val="00CE232A"/>
    <w:rsid w:val="00CE2CE9"/>
    <w:rsid w:val="00CE4610"/>
    <w:rsid w:val="00CE5074"/>
    <w:rsid w:val="00CE562E"/>
    <w:rsid w:val="00CE6441"/>
    <w:rsid w:val="00CE6A06"/>
    <w:rsid w:val="00CE7924"/>
    <w:rsid w:val="00CF0D3C"/>
    <w:rsid w:val="00CF1026"/>
    <w:rsid w:val="00CF19A4"/>
    <w:rsid w:val="00CF1EB7"/>
    <w:rsid w:val="00CF2955"/>
    <w:rsid w:val="00CF2AE8"/>
    <w:rsid w:val="00CF62F4"/>
    <w:rsid w:val="00CF6A4A"/>
    <w:rsid w:val="00CF6A52"/>
    <w:rsid w:val="00CF7E86"/>
    <w:rsid w:val="00D0010C"/>
    <w:rsid w:val="00D010B8"/>
    <w:rsid w:val="00D0111C"/>
    <w:rsid w:val="00D01363"/>
    <w:rsid w:val="00D026B9"/>
    <w:rsid w:val="00D02833"/>
    <w:rsid w:val="00D03172"/>
    <w:rsid w:val="00D03477"/>
    <w:rsid w:val="00D0458E"/>
    <w:rsid w:val="00D05CC6"/>
    <w:rsid w:val="00D06256"/>
    <w:rsid w:val="00D07EDC"/>
    <w:rsid w:val="00D1117F"/>
    <w:rsid w:val="00D1154D"/>
    <w:rsid w:val="00D11AC4"/>
    <w:rsid w:val="00D122E5"/>
    <w:rsid w:val="00D13491"/>
    <w:rsid w:val="00D13B63"/>
    <w:rsid w:val="00D13BE4"/>
    <w:rsid w:val="00D13C2C"/>
    <w:rsid w:val="00D143FA"/>
    <w:rsid w:val="00D15101"/>
    <w:rsid w:val="00D15DE2"/>
    <w:rsid w:val="00D163C0"/>
    <w:rsid w:val="00D1670D"/>
    <w:rsid w:val="00D177DF"/>
    <w:rsid w:val="00D17C5D"/>
    <w:rsid w:val="00D20CEE"/>
    <w:rsid w:val="00D20ECB"/>
    <w:rsid w:val="00D21EB1"/>
    <w:rsid w:val="00D21EC6"/>
    <w:rsid w:val="00D22C18"/>
    <w:rsid w:val="00D249D2"/>
    <w:rsid w:val="00D250F3"/>
    <w:rsid w:val="00D2692F"/>
    <w:rsid w:val="00D2793F"/>
    <w:rsid w:val="00D30C07"/>
    <w:rsid w:val="00D30E37"/>
    <w:rsid w:val="00D314C8"/>
    <w:rsid w:val="00D31B58"/>
    <w:rsid w:val="00D32010"/>
    <w:rsid w:val="00D329CF"/>
    <w:rsid w:val="00D329DB"/>
    <w:rsid w:val="00D32BA5"/>
    <w:rsid w:val="00D34147"/>
    <w:rsid w:val="00D349DD"/>
    <w:rsid w:val="00D349FE"/>
    <w:rsid w:val="00D34FDE"/>
    <w:rsid w:val="00D357F1"/>
    <w:rsid w:val="00D36035"/>
    <w:rsid w:val="00D367B9"/>
    <w:rsid w:val="00D36837"/>
    <w:rsid w:val="00D36D3C"/>
    <w:rsid w:val="00D36FDA"/>
    <w:rsid w:val="00D37344"/>
    <w:rsid w:val="00D378C1"/>
    <w:rsid w:val="00D378E0"/>
    <w:rsid w:val="00D40CA9"/>
    <w:rsid w:val="00D41223"/>
    <w:rsid w:val="00D41832"/>
    <w:rsid w:val="00D4191C"/>
    <w:rsid w:val="00D42997"/>
    <w:rsid w:val="00D44A19"/>
    <w:rsid w:val="00D4523B"/>
    <w:rsid w:val="00D46322"/>
    <w:rsid w:val="00D46732"/>
    <w:rsid w:val="00D4712B"/>
    <w:rsid w:val="00D477BF"/>
    <w:rsid w:val="00D5074B"/>
    <w:rsid w:val="00D516C4"/>
    <w:rsid w:val="00D5175E"/>
    <w:rsid w:val="00D52079"/>
    <w:rsid w:val="00D52411"/>
    <w:rsid w:val="00D52823"/>
    <w:rsid w:val="00D52E1A"/>
    <w:rsid w:val="00D53677"/>
    <w:rsid w:val="00D54247"/>
    <w:rsid w:val="00D54A82"/>
    <w:rsid w:val="00D551B1"/>
    <w:rsid w:val="00D56581"/>
    <w:rsid w:val="00D569D2"/>
    <w:rsid w:val="00D56C0C"/>
    <w:rsid w:val="00D57875"/>
    <w:rsid w:val="00D6212A"/>
    <w:rsid w:val="00D630C4"/>
    <w:rsid w:val="00D63472"/>
    <w:rsid w:val="00D63C64"/>
    <w:rsid w:val="00D63DBC"/>
    <w:rsid w:val="00D63F2D"/>
    <w:rsid w:val="00D6431A"/>
    <w:rsid w:val="00D646E5"/>
    <w:rsid w:val="00D6581E"/>
    <w:rsid w:val="00D65F23"/>
    <w:rsid w:val="00D6619A"/>
    <w:rsid w:val="00D6646C"/>
    <w:rsid w:val="00D673D1"/>
    <w:rsid w:val="00D67C93"/>
    <w:rsid w:val="00D67E70"/>
    <w:rsid w:val="00D70B6A"/>
    <w:rsid w:val="00D70ECB"/>
    <w:rsid w:val="00D712A3"/>
    <w:rsid w:val="00D71463"/>
    <w:rsid w:val="00D71D19"/>
    <w:rsid w:val="00D722AD"/>
    <w:rsid w:val="00D7261F"/>
    <w:rsid w:val="00D7493F"/>
    <w:rsid w:val="00D74C44"/>
    <w:rsid w:val="00D75069"/>
    <w:rsid w:val="00D76BA4"/>
    <w:rsid w:val="00D76CE6"/>
    <w:rsid w:val="00D77297"/>
    <w:rsid w:val="00D7759F"/>
    <w:rsid w:val="00D775AB"/>
    <w:rsid w:val="00D80207"/>
    <w:rsid w:val="00D80341"/>
    <w:rsid w:val="00D8154C"/>
    <w:rsid w:val="00D81A20"/>
    <w:rsid w:val="00D81C79"/>
    <w:rsid w:val="00D83252"/>
    <w:rsid w:val="00D8422E"/>
    <w:rsid w:val="00D844B7"/>
    <w:rsid w:val="00D84F02"/>
    <w:rsid w:val="00D8599C"/>
    <w:rsid w:val="00D86E6F"/>
    <w:rsid w:val="00D87592"/>
    <w:rsid w:val="00D8763D"/>
    <w:rsid w:val="00D9074B"/>
    <w:rsid w:val="00D909F0"/>
    <w:rsid w:val="00D90A6C"/>
    <w:rsid w:val="00D91196"/>
    <w:rsid w:val="00D915A5"/>
    <w:rsid w:val="00D928DB"/>
    <w:rsid w:val="00D934D9"/>
    <w:rsid w:val="00D93934"/>
    <w:rsid w:val="00D93C98"/>
    <w:rsid w:val="00D94E0F"/>
    <w:rsid w:val="00D95ACB"/>
    <w:rsid w:val="00D9634F"/>
    <w:rsid w:val="00D9640F"/>
    <w:rsid w:val="00DA03FB"/>
    <w:rsid w:val="00DA079B"/>
    <w:rsid w:val="00DA0E1B"/>
    <w:rsid w:val="00DA1058"/>
    <w:rsid w:val="00DA14FA"/>
    <w:rsid w:val="00DA1695"/>
    <w:rsid w:val="00DA4016"/>
    <w:rsid w:val="00DA41FA"/>
    <w:rsid w:val="00DA4B2F"/>
    <w:rsid w:val="00DA4D38"/>
    <w:rsid w:val="00DA6AFF"/>
    <w:rsid w:val="00DA73EE"/>
    <w:rsid w:val="00DA7637"/>
    <w:rsid w:val="00DA7B5B"/>
    <w:rsid w:val="00DB0F79"/>
    <w:rsid w:val="00DB248A"/>
    <w:rsid w:val="00DB253A"/>
    <w:rsid w:val="00DB32DA"/>
    <w:rsid w:val="00DB3C7B"/>
    <w:rsid w:val="00DB514B"/>
    <w:rsid w:val="00DB5992"/>
    <w:rsid w:val="00DB6A6D"/>
    <w:rsid w:val="00DB742F"/>
    <w:rsid w:val="00DB7ED5"/>
    <w:rsid w:val="00DB7F53"/>
    <w:rsid w:val="00DC07AD"/>
    <w:rsid w:val="00DC084E"/>
    <w:rsid w:val="00DC11FB"/>
    <w:rsid w:val="00DC1E68"/>
    <w:rsid w:val="00DC2C2F"/>
    <w:rsid w:val="00DC448A"/>
    <w:rsid w:val="00DC5172"/>
    <w:rsid w:val="00DC5624"/>
    <w:rsid w:val="00DC65C4"/>
    <w:rsid w:val="00DD00A6"/>
    <w:rsid w:val="00DD0645"/>
    <w:rsid w:val="00DD0A6A"/>
    <w:rsid w:val="00DD1415"/>
    <w:rsid w:val="00DD1ADD"/>
    <w:rsid w:val="00DD2AC1"/>
    <w:rsid w:val="00DD316B"/>
    <w:rsid w:val="00DD48FB"/>
    <w:rsid w:val="00DD5CC4"/>
    <w:rsid w:val="00DD60CC"/>
    <w:rsid w:val="00DD686B"/>
    <w:rsid w:val="00DD6ABC"/>
    <w:rsid w:val="00DD6C80"/>
    <w:rsid w:val="00DD6FD6"/>
    <w:rsid w:val="00DD7007"/>
    <w:rsid w:val="00DD7057"/>
    <w:rsid w:val="00DE02F1"/>
    <w:rsid w:val="00DE174B"/>
    <w:rsid w:val="00DE268F"/>
    <w:rsid w:val="00DE2A27"/>
    <w:rsid w:val="00DE348A"/>
    <w:rsid w:val="00DE3651"/>
    <w:rsid w:val="00DE4768"/>
    <w:rsid w:val="00DE61FC"/>
    <w:rsid w:val="00DE7083"/>
    <w:rsid w:val="00DE7529"/>
    <w:rsid w:val="00DE7CE9"/>
    <w:rsid w:val="00DF0F13"/>
    <w:rsid w:val="00DF1C7B"/>
    <w:rsid w:val="00DF1D0A"/>
    <w:rsid w:val="00DF1FCC"/>
    <w:rsid w:val="00DF2FD7"/>
    <w:rsid w:val="00DF453C"/>
    <w:rsid w:val="00DF47E0"/>
    <w:rsid w:val="00DF6EC7"/>
    <w:rsid w:val="00DF779C"/>
    <w:rsid w:val="00E0004F"/>
    <w:rsid w:val="00E01D2C"/>
    <w:rsid w:val="00E03BD6"/>
    <w:rsid w:val="00E03D56"/>
    <w:rsid w:val="00E0425C"/>
    <w:rsid w:val="00E04A01"/>
    <w:rsid w:val="00E04D90"/>
    <w:rsid w:val="00E051FE"/>
    <w:rsid w:val="00E06791"/>
    <w:rsid w:val="00E06DE4"/>
    <w:rsid w:val="00E116BE"/>
    <w:rsid w:val="00E12670"/>
    <w:rsid w:val="00E13C93"/>
    <w:rsid w:val="00E15461"/>
    <w:rsid w:val="00E15A49"/>
    <w:rsid w:val="00E16639"/>
    <w:rsid w:val="00E16C5E"/>
    <w:rsid w:val="00E17AB5"/>
    <w:rsid w:val="00E17F5B"/>
    <w:rsid w:val="00E20513"/>
    <w:rsid w:val="00E20795"/>
    <w:rsid w:val="00E207BD"/>
    <w:rsid w:val="00E2136D"/>
    <w:rsid w:val="00E21497"/>
    <w:rsid w:val="00E221DE"/>
    <w:rsid w:val="00E2241A"/>
    <w:rsid w:val="00E225FD"/>
    <w:rsid w:val="00E22A0F"/>
    <w:rsid w:val="00E22C64"/>
    <w:rsid w:val="00E2370D"/>
    <w:rsid w:val="00E24244"/>
    <w:rsid w:val="00E25C08"/>
    <w:rsid w:val="00E25E37"/>
    <w:rsid w:val="00E2714F"/>
    <w:rsid w:val="00E27216"/>
    <w:rsid w:val="00E2723B"/>
    <w:rsid w:val="00E27300"/>
    <w:rsid w:val="00E27E3C"/>
    <w:rsid w:val="00E3278E"/>
    <w:rsid w:val="00E32A33"/>
    <w:rsid w:val="00E33333"/>
    <w:rsid w:val="00E3357E"/>
    <w:rsid w:val="00E33F4F"/>
    <w:rsid w:val="00E34899"/>
    <w:rsid w:val="00E35091"/>
    <w:rsid w:val="00E35345"/>
    <w:rsid w:val="00E35945"/>
    <w:rsid w:val="00E36214"/>
    <w:rsid w:val="00E36DF0"/>
    <w:rsid w:val="00E36EBE"/>
    <w:rsid w:val="00E371BA"/>
    <w:rsid w:val="00E374AB"/>
    <w:rsid w:val="00E37FD7"/>
    <w:rsid w:val="00E4015F"/>
    <w:rsid w:val="00E4042C"/>
    <w:rsid w:val="00E4190C"/>
    <w:rsid w:val="00E41E90"/>
    <w:rsid w:val="00E426A6"/>
    <w:rsid w:val="00E426CB"/>
    <w:rsid w:val="00E4337F"/>
    <w:rsid w:val="00E43B69"/>
    <w:rsid w:val="00E43EF5"/>
    <w:rsid w:val="00E43F73"/>
    <w:rsid w:val="00E44B63"/>
    <w:rsid w:val="00E45601"/>
    <w:rsid w:val="00E45787"/>
    <w:rsid w:val="00E46ABD"/>
    <w:rsid w:val="00E46D99"/>
    <w:rsid w:val="00E471E8"/>
    <w:rsid w:val="00E476B5"/>
    <w:rsid w:val="00E47896"/>
    <w:rsid w:val="00E47F12"/>
    <w:rsid w:val="00E47F35"/>
    <w:rsid w:val="00E51092"/>
    <w:rsid w:val="00E53787"/>
    <w:rsid w:val="00E5423B"/>
    <w:rsid w:val="00E54BCA"/>
    <w:rsid w:val="00E55207"/>
    <w:rsid w:val="00E5613C"/>
    <w:rsid w:val="00E56159"/>
    <w:rsid w:val="00E5623E"/>
    <w:rsid w:val="00E56E3F"/>
    <w:rsid w:val="00E5709B"/>
    <w:rsid w:val="00E579AE"/>
    <w:rsid w:val="00E57AE5"/>
    <w:rsid w:val="00E602B8"/>
    <w:rsid w:val="00E618D3"/>
    <w:rsid w:val="00E61C30"/>
    <w:rsid w:val="00E649D9"/>
    <w:rsid w:val="00E64E45"/>
    <w:rsid w:val="00E64FF6"/>
    <w:rsid w:val="00E6604B"/>
    <w:rsid w:val="00E66F4B"/>
    <w:rsid w:val="00E67EB2"/>
    <w:rsid w:val="00E67F44"/>
    <w:rsid w:val="00E707B8"/>
    <w:rsid w:val="00E7099A"/>
    <w:rsid w:val="00E70AEF"/>
    <w:rsid w:val="00E70B86"/>
    <w:rsid w:val="00E73DE4"/>
    <w:rsid w:val="00E73E97"/>
    <w:rsid w:val="00E7633A"/>
    <w:rsid w:val="00E8007C"/>
    <w:rsid w:val="00E80420"/>
    <w:rsid w:val="00E8109C"/>
    <w:rsid w:val="00E81A5F"/>
    <w:rsid w:val="00E82051"/>
    <w:rsid w:val="00E82A8E"/>
    <w:rsid w:val="00E830DB"/>
    <w:rsid w:val="00E83DAB"/>
    <w:rsid w:val="00E84CE9"/>
    <w:rsid w:val="00E850C3"/>
    <w:rsid w:val="00E852F3"/>
    <w:rsid w:val="00E8785C"/>
    <w:rsid w:val="00E9047D"/>
    <w:rsid w:val="00E905B2"/>
    <w:rsid w:val="00E90B4A"/>
    <w:rsid w:val="00E90D88"/>
    <w:rsid w:val="00E9163E"/>
    <w:rsid w:val="00E931CD"/>
    <w:rsid w:val="00E94763"/>
    <w:rsid w:val="00E9499A"/>
    <w:rsid w:val="00E94A1B"/>
    <w:rsid w:val="00E950DE"/>
    <w:rsid w:val="00E95DBA"/>
    <w:rsid w:val="00E961DF"/>
    <w:rsid w:val="00E96764"/>
    <w:rsid w:val="00E96F14"/>
    <w:rsid w:val="00E97BF4"/>
    <w:rsid w:val="00E97C79"/>
    <w:rsid w:val="00EA0277"/>
    <w:rsid w:val="00EA0DE9"/>
    <w:rsid w:val="00EA1A0F"/>
    <w:rsid w:val="00EA233B"/>
    <w:rsid w:val="00EA31B6"/>
    <w:rsid w:val="00EA33EC"/>
    <w:rsid w:val="00EA3DBC"/>
    <w:rsid w:val="00EA48AC"/>
    <w:rsid w:val="00EA5BE7"/>
    <w:rsid w:val="00EA5BFC"/>
    <w:rsid w:val="00EA60E5"/>
    <w:rsid w:val="00EA6929"/>
    <w:rsid w:val="00EA6B30"/>
    <w:rsid w:val="00EB02C8"/>
    <w:rsid w:val="00EB1800"/>
    <w:rsid w:val="00EB1BBB"/>
    <w:rsid w:val="00EB1C41"/>
    <w:rsid w:val="00EB1EFE"/>
    <w:rsid w:val="00EB2129"/>
    <w:rsid w:val="00EB2374"/>
    <w:rsid w:val="00EB2A69"/>
    <w:rsid w:val="00EB3417"/>
    <w:rsid w:val="00EB3D36"/>
    <w:rsid w:val="00EB44B1"/>
    <w:rsid w:val="00EB5E37"/>
    <w:rsid w:val="00EB632D"/>
    <w:rsid w:val="00EB6C85"/>
    <w:rsid w:val="00EB6FEC"/>
    <w:rsid w:val="00EB7D3E"/>
    <w:rsid w:val="00EC08EA"/>
    <w:rsid w:val="00EC1687"/>
    <w:rsid w:val="00EC2BBF"/>
    <w:rsid w:val="00EC2E96"/>
    <w:rsid w:val="00EC3080"/>
    <w:rsid w:val="00EC3178"/>
    <w:rsid w:val="00EC357D"/>
    <w:rsid w:val="00EC3EC7"/>
    <w:rsid w:val="00EC4A31"/>
    <w:rsid w:val="00EC4F5C"/>
    <w:rsid w:val="00EC5742"/>
    <w:rsid w:val="00EC6861"/>
    <w:rsid w:val="00EC72B4"/>
    <w:rsid w:val="00EC751C"/>
    <w:rsid w:val="00ED01E5"/>
    <w:rsid w:val="00ED06D7"/>
    <w:rsid w:val="00ED11FD"/>
    <w:rsid w:val="00ED252A"/>
    <w:rsid w:val="00ED264E"/>
    <w:rsid w:val="00ED3596"/>
    <w:rsid w:val="00ED39A7"/>
    <w:rsid w:val="00ED444F"/>
    <w:rsid w:val="00ED5795"/>
    <w:rsid w:val="00ED5AA6"/>
    <w:rsid w:val="00ED6D20"/>
    <w:rsid w:val="00ED7064"/>
    <w:rsid w:val="00ED7CB8"/>
    <w:rsid w:val="00EE0551"/>
    <w:rsid w:val="00EE091A"/>
    <w:rsid w:val="00EE19B9"/>
    <w:rsid w:val="00EE206B"/>
    <w:rsid w:val="00EE21C9"/>
    <w:rsid w:val="00EE2A4A"/>
    <w:rsid w:val="00EE3E49"/>
    <w:rsid w:val="00EE44FD"/>
    <w:rsid w:val="00EE50F4"/>
    <w:rsid w:val="00EE5D03"/>
    <w:rsid w:val="00EE6054"/>
    <w:rsid w:val="00EE60FB"/>
    <w:rsid w:val="00EE6EF3"/>
    <w:rsid w:val="00EE7E59"/>
    <w:rsid w:val="00EF052F"/>
    <w:rsid w:val="00EF0EEB"/>
    <w:rsid w:val="00EF1155"/>
    <w:rsid w:val="00EF1C20"/>
    <w:rsid w:val="00EF284A"/>
    <w:rsid w:val="00EF2ED4"/>
    <w:rsid w:val="00EF3145"/>
    <w:rsid w:val="00EF51AB"/>
    <w:rsid w:val="00EF55A3"/>
    <w:rsid w:val="00EF6DE4"/>
    <w:rsid w:val="00EF6EBD"/>
    <w:rsid w:val="00EF7618"/>
    <w:rsid w:val="00F0058A"/>
    <w:rsid w:val="00F017CC"/>
    <w:rsid w:val="00F01B92"/>
    <w:rsid w:val="00F0305A"/>
    <w:rsid w:val="00F0319D"/>
    <w:rsid w:val="00F03208"/>
    <w:rsid w:val="00F03559"/>
    <w:rsid w:val="00F03658"/>
    <w:rsid w:val="00F038D0"/>
    <w:rsid w:val="00F03C58"/>
    <w:rsid w:val="00F044D9"/>
    <w:rsid w:val="00F047A4"/>
    <w:rsid w:val="00F049FC"/>
    <w:rsid w:val="00F04AB9"/>
    <w:rsid w:val="00F05775"/>
    <w:rsid w:val="00F05BC1"/>
    <w:rsid w:val="00F074BA"/>
    <w:rsid w:val="00F1018D"/>
    <w:rsid w:val="00F11250"/>
    <w:rsid w:val="00F11615"/>
    <w:rsid w:val="00F118D0"/>
    <w:rsid w:val="00F12C51"/>
    <w:rsid w:val="00F136D5"/>
    <w:rsid w:val="00F1398C"/>
    <w:rsid w:val="00F13CB6"/>
    <w:rsid w:val="00F16307"/>
    <w:rsid w:val="00F171DF"/>
    <w:rsid w:val="00F20B30"/>
    <w:rsid w:val="00F21994"/>
    <w:rsid w:val="00F21B42"/>
    <w:rsid w:val="00F2258A"/>
    <w:rsid w:val="00F24436"/>
    <w:rsid w:val="00F25026"/>
    <w:rsid w:val="00F2654A"/>
    <w:rsid w:val="00F26870"/>
    <w:rsid w:val="00F27384"/>
    <w:rsid w:val="00F276E1"/>
    <w:rsid w:val="00F278BD"/>
    <w:rsid w:val="00F3037F"/>
    <w:rsid w:val="00F30B93"/>
    <w:rsid w:val="00F30CC9"/>
    <w:rsid w:val="00F3207E"/>
    <w:rsid w:val="00F324E7"/>
    <w:rsid w:val="00F3506A"/>
    <w:rsid w:val="00F354FD"/>
    <w:rsid w:val="00F35521"/>
    <w:rsid w:val="00F35700"/>
    <w:rsid w:val="00F35EC7"/>
    <w:rsid w:val="00F368F4"/>
    <w:rsid w:val="00F36EA9"/>
    <w:rsid w:val="00F37AD6"/>
    <w:rsid w:val="00F40F50"/>
    <w:rsid w:val="00F417DA"/>
    <w:rsid w:val="00F41AF1"/>
    <w:rsid w:val="00F43717"/>
    <w:rsid w:val="00F4399E"/>
    <w:rsid w:val="00F43A1A"/>
    <w:rsid w:val="00F43B49"/>
    <w:rsid w:val="00F44229"/>
    <w:rsid w:val="00F4457D"/>
    <w:rsid w:val="00F44B7C"/>
    <w:rsid w:val="00F44F97"/>
    <w:rsid w:val="00F44F98"/>
    <w:rsid w:val="00F45123"/>
    <w:rsid w:val="00F45AD3"/>
    <w:rsid w:val="00F45C20"/>
    <w:rsid w:val="00F46550"/>
    <w:rsid w:val="00F46733"/>
    <w:rsid w:val="00F47BF9"/>
    <w:rsid w:val="00F501ED"/>
    <w:rsid w:val="00F50A5D"/>
    <w:rsid w:val="00F50D8B"/>
    <w:rsid w:val="00F50ED8"/>
    <w:rsid w:val="00F51689"/>
    <w:rsid w:val="00F51C11"/>
    <w:rsid w:val="00F52376"/>
    <w:rsid w:val="00F52FB3"/>
    <w:rsid w:val="00F53342"/>
    <w:rsid w:val="00F541A8"/>
    <w:rsid w:val="00F556BC"/>
    <w:rsid w:val="00F55700"/>
    <w:rsid w:val="00F5623F"/>
    <w:rsid w:val="00F56C3E"/>
    <w:rsid w:val="00F56E1D"/>
    <w:rsid w:val="00F57428"/>
    <w:rsid w:val="00F57692"/>
    <w:rsid w:val="00F57ABC"/>
    <w:rsid w:val="00F57CD3"/>
    <w:rsid w:val="00F61160"/>
    <w:rsid w:val="00F61B84"/>
    <w:rsid w:val="00F6239C"/>
    <w:rsid w:val="00F6349D"/>
    <w:rsid w:val="00F6382C"/>
    <w:rsid w:val="00F63989"/>
    <w:rsid w:val="00F639BA"/>
    <w:rsid w:val="00F649B8"/>
    <w:rsid w:val="00F64FED"/>
    <w:rsid w:val="00F6524F"/>
    <w:rsid w:val="00F65972"/>
    <w:rsid w:val="00F65CEF"/>
    <w:rsid w:val="00F6620B"/>
    <w:rsid w:val="00F6630B"/>
    <w:rsid w:val="00F66923"/>
    <w:rsid w:val="00F67446"/>
    <w:rsid w:val="00F67458"/>
    <w:rsid w:val="00F674DB"/>
    <w:rsid w:val="00F675C5"/>
    <w:rsid w:val="00F67D8A"/>
    <w:rsid w:val="00F70013"/>
    <w:rsid w:val="00F737D8"/>
    <w:rsid w:val="00F7576D"/>
    <w:rsid w:val="00F75A66"/>
    <w:rsid w:val="00F76DC5"/>
    <w:rsid w:val="00F77599"/>
    <w:rsid w:val="00F775A3"/>
    <w:rsid w:val="00F775E8"/>
    <w:rsid w:val="00F77AAE"/>
    <w:rsid w:val="00F80F01"/>
    <w:rsid w:val="00F815DD"/>
    <w:rsid w:val="00F8216A"/>
    <w:rsid w:val="00F82F75"/>
    <w:rsid w:val="00F843E3"/>
    <w:rsid w:val="00F844D1"/>
    <w:rsid w:val="00F8478E"/>
    <w:rsid w:val="00F84ABD"/>
    <w:rsid w:val="00F8508A"/>
    <w:rsid w:val="00F86878"/>
    <w:rsid w:val="00F868A9"/>
    <w:rsid w:val="00F86CD4"/>
    <w:rsid w:val="00F87736"/>
    <w:rsid w:val="00F87FB2"/>
    <w:rsid w:val="00F9067C"/>
    <w:rsid w:val="00F910A6"/>
    <w:rsid w:val="00F912B7"/>
    <w:rsid w:val="00F93350"/>
    <w:rsid w:val="00F9347B"/>
    <w:rsid w:val="00F9492B"/>
    <w:rsid w:val="00F949B8"/>
    <w:rsid w:val="00F94AF4"/>
    <w:rsid w:val="00F94D75"/>
    <w:rsid w:val="00F950C2"/>
    <w:rsid w:val="00F957FB"/>
    <w:rsid w:val="00F958A6"/>
    <w:rsid w:val="00F95DC6"/>
    <w:rsid w:val="00F962B2"/>
    <w:rsid w:val="00F96703"/>
    <w:rsid w:val="00FA0C3F"/>
    <w:rsid w:val="00FA1875"/>
    <w:rsid w:val="00FA2AB9"/>
    <w:rsid w:val="00FA2CF3"/>
    <w:rsid w:val="00FA2EA2"/>
    <w:rsid w:val="00FA4219"/>
    <w:rsid w:val="00FA4E18"/>
    <w:rsid w:val="00FA5806"/>
    <w:rsid w:val="00FA61B8"/>
    <w:rsid w:val="00FA6D95"/>
    <w:rsid w:val="00FA7A71"/>
    <w:rsid w:val="00FA7B0C"/>
    <w:rsid w:val="00FA7FC7"/>
    <w:rsid w:val="00FB07C0"/>
    <w:rsid w:val="00FB0F35"/>
    <w:rsid w:val="00FB11DA"/>
    <w:rsid w:val="00FB16F3"/>
    <w:rsid w:val="00FB1E92"/>
    <w:rsid w:val="00FB2441"/>
    <w:rsid w:val="00FB42FB"/>
    <w:rsid w:val="00FB5560"/>
    <w:rsid w:val="00FB5B18"/>
    <w:rsid w:val="00FB6C3B"/>
    <w:rsid w:val="00FB7495"/>
    <w:rsid w:val="00FB7C9D"/>
    <w:rsid w:val="00FC0835"/>
    <w:rsid w:val="00FC0DED"/>
    <w:rsid w:val="00FC28DE"/>
    <w:rsid w:val="00FC311F"/>
    <w:rsid w:val="00FC314A"/>
    <w:rsid w:val="00FC3BA6"/>
    <w:rsid w:val="00FC3DB7"/>
    <w:rsid w:val="00FC3FA7"/>
    <w:rsid w:val="00FC4FF7"/>
    <w:rsid w:val="00FC55E1"/>
    <w:rsid w:val="00FC582C"/>
    <w:rsid w:val="00FC5C90"/>
    <w:rsid w:val="00FC66D7"/>
    <w:rsid w:val="00FC6CEA"/>
    <w:rsid w:val="00FC6F9B"/>
    <w:rsid w:val="00FC76AF"/>
    <w:rsid w:val="00FC7BFF"/>
    <w:rsid w:val="00FD1606"/>
    <w:rsid w:val="00FD2867"/>
    <w:rsid w:val="00FD2AA2"/>
    <w:rsid w:val="00FD2D16"/>
    <w:rsid w:val="00FD2D2C"/>
    <w:rsid w:val="00FD3F67"/>
    <w:rsid w:val="00FD428C"/>
    <w:rsid w:val="00FD6A1D"/>
    <w:rsid w:val="00FD6B85"/>
    <w:rsid w:val="00FD72C8"/>
    <w:rsid w:val="00FD7FA8"/>
    <w:rsid w:val="00FE016F"/>
    <w:rsid w:val="00FE032B"/>
    <w:rsid w:val="00FE0951"/>
    <w:rsid w:val="00FE1851"/>
    <w:rsid w:val="00FE2312"/>
    <w:rsid w:val="00FE289C"/>
    <w:rsid w:val="00FE2A7F"/>
    <w:rsid w:val="00FE2AA7"/>
    <w:rsid w:val="00FE3070"/>
    <w:rsid w:val="00FE4833"/>
    <w:rsid w:val="00FE4EED"/>
    <w:rsid w:val="00FE55FD"/>
    <w:rsid w:val="00FE56B5"/>
    <w:rsid w:val="00FE5CB7"/>
    <w:rsid w:val="00FE5EB8"/>
    <w:rsid w:val="00FE7409"/>
    <w:rsid w:val="00FE75C4"/>
    <w:rsid w:val="00FE7B10"/>
    <w:rsid w:val="00FF0EE3"/>
    <w:rsid w:val="00FF1D70"/>
    <w:rsid w:val="00FF23DA"/>
    <w:rsid w:val="00FF381A"/>
    <w:rsid w:val="00FF3D3F"/>
    <w:rsid w:val="00FF44A6"/>
    <w:rsid w:val="00FF583F"/>
    <w:rsid w:val="00FF5A21"/>
    <w:rsid w:val="00FF72AE"/>
    <w:rsid w:val="00FF74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D53B0"/>
  <w15:docId w15:val="{72B175A3-3C78-484E-B092-A6B19E8FE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List 3" w:uiPriority="99"/>
    <w:lsdException w:name="List Bullet 2" w:uiPriority="99"/>
    <w:lsdException w:name="Title" w:qFormat="1"/>
    <w:lsdException w:name="Subtitle" w:qFormat="1"/>
    <w:lsdException w:name="Body Text First Indent"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5BA"/>
    <w:rPr>
      <w:sz w:val="24"/>
      <w:szCs w:val="24"/>
      <w:lang w:val="en-US" w:eastAsia="en-US"/>
    </w:rPr>
  </w:style>
  <w:style w:type="paragraph" w:styleId="Heading1">
    <w:name w:val="heading 1"/>
    <w:basedOn w:val="Normal"/>
    <w:next w:val="Normal"/>
    <w:link w:val="Heading1Char"/>
    <w:qFormat/>
    <w:rsid w:val="00792497"/>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BB05CE"/>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nhideWhenUsed/>
    <w:qFormat/>
    <w:rsid w:val="00BB05CE"/>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semiHidden/>
    <w:unhideWhenUsed/>
    <w:qFormat/>
    <w:rsid w:val="00034094"/>
    <w:pPr>
      <w:keepNext/>
      <w:spacing w:before="240" w:after="60"/>
      <w:outlineLvl w:val="3"/>
    </w:pPr>
    <w:rPr>
      <w:rFonts w:ascii="Calibri" w:hAnsi="Calibri"/>
      <w:b/>
      <w:bCs/>
      <w:sz w:val="28"/>
      <w:szCs w:val="28"/>
    </w:rPr>
  </w:style>
  <w:style w:type="paragraph" w:styleId="Heading5">
    <w:name w:val="heading 5"/>
    <w:basedOn w:val="Heading4"/>
    <w:next w:val="Normal"/>
    <w:link w:val="Heading5Char"/>
    <w:autoRedefine/>
    <w:uiPriority w:val="9"/>
    <w:qFormat/>
    <w:rsid w:val="00034094"/>
    <w:pPr>
      <w:tabs>
        <w:tab w:val="num" w:pos="709"/>
      </w:tabs>
      <w:suppressAutoHyphens/>
      <w:spacing w:before="60" w:after="0" w:line="360" w:lineRule="auto"/>
      <w:jc w:val="both"/>
      <w:outlineLvl w:val="4"/>
    </w:pPr>
    <w:rPr>
      <w:rFonts w:ascii="Times New Roman" w:hAnsi="Times New Roman"/>
      <w:b w:val="0"/>
      <w:sz w:val="26"/>
      <w:szCs w:val="26"/>
      <w:lang w:val="da-DK"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C4AAB"/>
    <w:pPr>
      <w:tabs>
        <w:tab w:val="center" w:pos="4320"/>
        <w:tab w:val="right" w:pos="8640"/>
      </w:tabs>
    </w:pPr>
  </w:style>
  <w:style w:type="paragraph" w:styleId="Footer">
    <w:name w:val="footer"/>
    <w:basedOn w:val="Normal"/>
    <w:link w:val="FooterChar"/>
    <w:uiPriority w:val="99"/>
    <w:rsid w:val="003C4AAB"/>
    <w:pPr>
      <w:tabs>
        <w:tab w:val="center" w:pos="4320"/>
        <w:tab w:val="right" w:pos="8640"/>
      </w:tabs>
    </w:pPr>
  </w:style>
  <w:style w:type="table" w:styleId="TableGrid">
    <w:name w:val="Table Grid"/>
    <w:basedOn w:val="TableNormal"/>
    <w:rsid w:val="00FC76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2370D"/>
    <w:rPr>
      <w:rFonts w:ascii="Segoe UI" w:hAnsi="Segoe UI" w:cs="Segoe UI"/>
      <w:sz w:val="18"/>
      <w:szCs w:val="18"/>
    </w:rPr>
  </w:style>
  <w:style w:type="character" w:customStyle="1" w:styleId="BalloonTextChar">
    <w:name w:val="Balloon Text Char"/>
    <w:link w:val="BalloonText"/>
    <w:rsid w:val="00E2370D"/>
    <w:rPr>
      <w:rFonts w:ascii="Segoe UI" w:hAnsi="Segoe UI" w:cs="Segoe UI"/>
      <w:sz w:val="18"/>
      <w:szCs w:val="18"/>
      <w:lang w:val="en-US" w:eastAsia="en-US"/>
    </w:rPr>
  </w:style>
  <w:style w:type="paragraph" w:styleId="ListBullet2">
    <w:name w:val="List Bullet 2"/>
    <w:basedOn w:val="Normal"/>
    <w:uiPriority w:val="99"/>
    <w:unhideWhenUsed/>
    <w:rsid w:val="000D1951"/>
    <w:pPr>
      <w:numPr>
        <w:numId w:val="1"/>
      </w:numPr>
      <w:spacing w:before="120" w:after="200" w:line="276" w:lineRule="auto"/>
      <w:contextualSpacing/>
      <w:jc w:val="both"/>
    </w:pPr>
    <w:rPr>
      <w:rFonts w:eastAsia="Calibri"/>
      <w:sz w:val="26"/>
      <w:szCs w:val="22"/>
    </w:rPr>
  </w:style>
  <w:style w:type="paragraph" w:styleId="ListParagraph">
    <w:name w:val="List Paragraph"/>
    <w:basedOn w:val="Normal"/>
    <w:uiPriority w:val="34"/>
    <w:qFormat/>
    <w:rsid w:val="005E2066"/>
    <w:pPr>
      <w:ind w:left="720"/>
      <w:contextualSpacing/>
    </w:pPr>
    <w:rPr>
      <w:rFonts w:ascii="VNI-Times" w:hAnsi="VNI-Times"/>
      <w:b/>
    </w:rPr>
  </w:style>
  <w:style w:type="paragraph" w:styleId="BodyText">
    <w:name w:val="Body Text"/>
    <w:basedOn w:val="Normal"/>
    <w:link w:val="BodyTextChar"/>
    <w:rsid w:val="00F64FED"/>
    <w:pPr>
      <w:spacing w:after="120"/>
    </w:pPr>
  </w:style>
  <w:style w:type="character" w:customStyle="1" w:styleId="BodyTextChar">
    <w:name w:val="Body Text Char"/>
    <w:link w:val="BodyText"/>
    <w:rsid w:val="00F64FED"/>
    <w:rPr>
      <w:sz w:val="24"/>
      <w:szCs w:val="24"/>
    </w:rPr>
  </w:style>
  <w:style w:type="paragraph" w:styleId="BodyTextFirstIndent">
    <w:name w:val="Body Text First Indent"/>
    <w:basedOn w:val="BodyText"/>
    <w:link w:val="BodyTextFirstIndentChar"/>
    <w:uiPriority w:val="99"/>
    <w:rsid w:val="00F64FED"/>
    <w:pPr>
      <w:ind w:firstLine="210"/>
    </w:pPr>
    <w:rPr>
      <w:rFonts w:eastAsia="Calibri"/>
    </w:rPr>
  </w:style>
  <w:style w:type="character" w:customStyle="1" w:styleId="BodyTextFirstIndentChar">
    <w:name w:val="Body Text First Indent Char"/>
    <w:link w:val="BodyTextFirstIndent"/>
    <w:uiPriority w:val="99"/>
    <w:rsid w:val="00F64FED"/>
    <w:rPr>
      <w:rFonts w:eastAsia="Calibri"/>
      <w:sz w:val="24"/>
      <w:szCs w:val="24"/>
    </w:rPr>
  </w:style>
  <w:style w:type="paragraph" w:styleId="List3">
    <w:name w:val="List 3"/>
    <w:basedOn w:val="Normal"/>
    <w:uiPriority w:val="99"/>
    <w:unhideWhenUsed/>
    <w:rsid w:val="00F64FED"/>
    <w:pPr>
      <w:spacing w:before="120" w:after="200" w:line="276" w:lineRule="auto"/>
      <w:ind w:left="1080" w:hanging="360"/>
      <w:contextualSpacing/>
      <w:jc w:val="both"/>
    </w:pPr>
    <w:rPr>
      <w:rFonts w:eastAsia="Calibri"/>
      <w:sz w:val="26"/>
      <w:szCs w:val="22"/>
    </w:rPr>
  </w:style>
  <w:style w:type="paragraph" w:styleId="ListBullet3">
    <w:name w:val="List Bullet 3"/>
    <w:basedOn w:val="Normal"/>
    <w:rsid w:val="00034094"/>
    <w:pPr>
      <w:numPr>
        <w:numId w:val="5"/>
      </w:numPr>
      <w:contextualSpacing/>
    </w:pPr>
  </w:style>
  <w:style w:type="character" w:customStyle="1" w:styleId="Heading5Char">
    <w:name w:val="Heading 5 Char"/>
    <w:link w:val="Heading5"/>
    <w:uiPriority w:val="9"/>
    <w:rsid w:val="00034094"/>
    <w:rPr>
      <w:bCs/>
      <w:sz w:val="26"/>
      <w:szCs w:val="26"/>
      <w:lang w:val="da-DK" w:eastAsia="x-none"/>
    </w:rPr>
  </w:style>
  <w:style w:type="character" w:styleId="FootnoteReference">
    <w:name w:val="footnote reference"/>
    <w:aliases w:val="Footnote,SUPERS"/>
    <w:uiPriority w:val="99"/>
    <w:rsid w:val="00034094"/>
    <w:rPr>
      <w:vertAlign w:val="superscript"/>
    </w:rPr>
  </w:style>
  <w:style w:type="character" w:customStyle="1" w:styleId="Heading4Char">
    <w:name w:val="Heading 4 Char"/>
    <w:link w:val="Heading4"/>
    <w:semiHidden/>
    <w:rsid w:val="00034094"/>
    <w:rPr>
      <w:rFonts w:ascii="Calibri" w:eastAsia="Times New Roman" w:hAnsi="Calibri" w:cs="Times New Roman"/>
      <w:b/>
      <w:bCs/>
      <w:sz w:val="28"/>
      <w:szCs w:val="28"/>
    </w:rPr>
  </w:style>
  <w:style w:type="character" w:customStyle="1" w:styleId="FooterChar">
    <w:name w:val="Footer Char"/>
    <w:link w:val="Footer"/>
    <w:uiPriority w:val="99"/>
    <w:rsid w:val="00FD2867"/>
    <w:rPr>
      <w:sz w:val="24"/>
      <w:szCs w:val="24"/>
    </w:rPr>
  </w:style>
  <w:style w:type="paragraph" w:styleId="NormalWeb">
    <w:name w:val="Normal (Web)"/>
    <w:basedOn w:val="Normal"/>
    <w:uiPriority w:val="99"/>
    <w:unhideWhenUsed/>
    <w:rsid w:val="007D647D"/>
    <w:pPr>
      <w:spacing w:before="100" w:beforeAutospacing="1" w:after="100" w:afterAutospacing="1"/>
    </w:pPr>
  </w:style>
  <w:style w:type="character" w:styleId="Hyperlink">
    <w:name w:val="Hyperlink"/>
    <w:uiPriority w:val="99"/>
    <w:unhideWhenUsed/>
    <w:rsid w:val="00307999"/>
    <w:rPr>
      <w:color w:val="0000FF"/>
      <w:u w:val="single"/>
    </w:rPr>
  </w:style>
  <w:style w:type="character" w:customStyle="1" w:styleId="HeaderChar">
    <w:name w:val="Header Char"/>
    <w:link w:val="Header"/>
    <w:uiPriority w:val="99"/>
    <w:rsid w:val="00307999"/>
    <w:rPr>
      <w:sz w:val="24"/>
      <w:szCs w:val="24"/>
    </w:rPr>
  </w:style>
  <w:style w:type="character" w:styleId="UnresolvedMention">
    <w:name w:val="Unresolved Mention"/>
    <w:uiPriority w:val="99"/>
    <w:semiHidden/>
    <w:unhideWhenUsed/>
    <w:rsid w:val="00EF0EEB"/>
    <w:rPr>
      <w:color w:val="605E5C"/>
      <w:shd w:val="clear" w:color="auto" w:fill="E1DFDD"/>
    </w:rPr>
  </w:style>
  <w:style w:type="paragraph" w:styleId="TOC1">
    <w:name w:val="toc 1"/>
    <w:basedOn w:val="Normal"/>
    <w:next w:val="Normal"/>
    <w:autoRedefine/>
    <w:uiPriority w:val="39"/>
    <w:rsid w:val="00755790"/>
    <w:pPr>
      <w:tabs>
        <w:tab w:val="left" w:pos="284"/>
        <w:tab w:val="right" w:leader="dot" w:pos="8931"/>
      </w:tabs>
      <w:spacing w:line="360" w:lineRule="auto"/>
      <w:ind w:left="284" w:right="120"/>
      <w:jc w:val="both"/>
    </w:pPr>
    <w:rPr>
      <w:rFonts w:cstheme="majorHAnsi"/>
      <w:b/>
      <w:bCs/>
      <w:iCs/>
      <w:noProof/>
      <w:sz w:val="26"/>
      <w:szCs w:val="26"/>
      <w:lang w:val="vi-VN"/>
    </w:rPr>
  </w:style>
  <w:style w:type="paragraph" w:styleId="TOC3">
    <w:name w:val="toc 3"/>
    <w:basedOn w:val="Normal"/>
    <w:next w:val="Normal"/>
    <w:autoRedefine/>
    <w:uiPriority w:val="39"/>
    <w:rsid w:val="00D07EDC"/>
    <w:pPr>
      <w:tabs>
        <w:tab w:val="right" w:leader="dot" w:pos="9639"/>
      </w:tabs>
      <w:spacing w:line="360" w:lineRule="auto"/>
      <w:ind w:right="120" w:firstLine="284"/>
      <w:jc w:val="center"/>
      <w:outlineLvl w:val="1"/>
    </w:pPr>
    <w:rPr>
      <w:b/>
      <w:bCs/>
      <w:noProof/>
      <w:spacing w:val="-10"/>
      <w:sz w:val="26"/>
      <w:szCs w:val="26"/>
      <w:shd w:val="clear" w:color="auto" w:fill="FFFFFF"/>
      <w:lang w:val="vi-VN"/>
    </w:rPr>
  </w:style>
  <w:style w:type="character" w:customStyle="1" w:styleId="Heading1Char">
    <w:name w:val="Heading 1 Char"/>
    <w:link w:val="Heading1"/>
    <w:rsid w:val="00792497"/>
    <w:rPr>
      <w:rFonts w:ascii="Calibri Light" w:eastAsia="Times New Roman" w:hAnsi="Calibri Light" w:cs="Times New Roman"/>
      <w:b/>
      <w:bCs/>
      <w:kern w:val="32"/>
      <w:sz w:val="32"/>
      <w:szCs w:val="32"/>
    </w:rPr>
  </w:style>
  <w:style w:type="paragraph" w:styleId="Revision">
    <w:name w:val="Revision"/>
    <w:hidden/>
    <w:uiPriority w:val="99"/>
    <w:semiHidden/>
    <w:rsid w:val="00063783"/>
    <w:rPr>
      <w:sz w:val="24"/>
      <w:szCs w:val="24"/>
      <w:lang w:val="en-US" w:eastAsia="en-US"/>
    </w:rPr>
  </w:style>
  <w:style w:type="character" w:styleId="Strong">
    <w:name w:val="Strong"/>
    <w:uiPriority w:val="22"/>
    <w:qFormat/>
    <w:rsid w:val="006739FD"/>
    <w:rPr>
      <w:b/>
      <w:bCs/>
    </w:rPr>
  </w:style>
  <w:style w:type="character" w:styleId="Emphasis">
    <w:name w:val="Emphasis"/>
    <w:uiPriority w:val="20"/>
    <w:qFormat/>
    <w:rsid w:val="006739FD"/>
    <w:rPr>
      <w:i/>
      <w:iCs/>
    </w:rPr>
  </w:style>
  <w:style w:type="character" w:styleId="FollowedHyperlink">
    <w:name w:val="FollowedHyperlink"/>
    <w:uiPriority w:val="99"/>
    <w:rsid w:val="00376830"/>
    <w:rPr>
      <w:color w:val="954F72"/>
      <w:u w:val="single"/>
    </w:rPr>
  </w:style>
  <w:style w:type="paragraph" w:styleId="TOCHeading">
    <w:name w:val="TOC Heading"/>
    <w:basedOn w:val="Heading1"/>
    <w:next w:val="Normal"/>
    <w:uiPriority w:val="39"/>
    <w:unhideWhenUsed/>
    <w:qFormat/>
    <w:rsid w:val="00BB05CE"/>
    <w:pPr>
      <w:keepLines/>
      <w:spacing w:after="0" w:line="259" w:lineRule="auto"/>
      <w:outlineLvl w:val="9"/>
    </w:pPr>
    <w:rPr>
      <w:b w:val="0"/>
      <w:bCs w:val="0"/>
      <w:color w:val="2F5496"/>
      <w:kern w:val="0"/>
    </w:rPr>
  </w:style>
  <w:style w:type="paragraph" w:styleId="TOC2">
    <w:name w:val="toc 2"/>
    <w:basedOn w:val="Normal"/>
    <w:next w:val="Normal"/>
    <w:autoRedefine/>
    <w:uiPriority w:val="39"/>
    <w:unhideWhenUsed/>
    <w:rsid w:val="00DB0F79"/>
    <w:pPr>
      <w:tabs>
        <w:tab w:val="left" w:pos="426"/>
        <w:tab w:val="right" w:leader="dot" w:pos="8931"/>
        <w:tab w:val="right" w:leader="dot" w:pos="9497"/>
      </w:tabs>
      <w:spacing w:after="100" w:line="360" w:lineRule="auto"/>
      <w:ind w:left="220" w:right="120"/>
      <w:jc w:val="both"/>
    </w:pPr>
    <w:rPr>
      <w:rFonts w:asciiTheme="majorHAnsi" w:hAnsiTheme="majorHAnsi" w:cstheme="majorHAnsi"/>
      <w:noProof/>
      <w:color w:val="000000" w:themeColor="text1"/>
      <w:sz w:val="26"/>
      <w:szCs w:val="26"/>
      <w:lang w:val="vi-VN"/>
    </w:rPr>
  </w:style>
  <w:style w:type="character" w:customStyle="1" w:styleId="Heading2Char">
    <w:name w:val="Heading 2 Char"/>
    <w:link w:val="Heading2"/>
    <w:rsid w:val="00BB05CE"/>
    <w:rPr>
      <w:rFonts w:ascii="Calibri Light" w:eastAsia="Times New Roman" w:hAnsi="Calibri Light" w:cs="Times New Roman"/>
      <w:b/>
      <w:bCs/>
      <w:i/>
      <w:iCs/>
      <w:sz w:val="28"/>
      <w:szCs w:val="28"/>
    </w:rPr>
  </w:style>
  <w:style w:type="character" w:customStyle="1" w:styleId="Heading3Char">
    <w:name w:val="Heading 3 Char"/>
    <w:link w:val="Heading3"/>
    <w:rsid w:val="00BB05CE"/>
    <w:rPr>
      <w:rFonts w:ascii="Calibri Light" w:eastAsia="Times New Roman" w:hAnsi="Calibri Light" w:cs="Times New Roman"/>
      <w:b/>
      <w:bCs/>
      <w:sz w:val="26"/>
      <w:szCs w:val="26"/>
    </w:rPr>
  </w:style>
  <w:style w:type="paragraph" w:styleId="FootnoteText">
    <w:name w:val="footnote text"/>
    <w:basedOn w:val="Normal"/>
    <w:link w:val="FootnoteTextChar"/>
    <w:uiPriority w:val="99"/>
    <w:rsid w:val="00354093"/>
    <w:rPr>
      <w:sz w:val="20"/>
      <w:szCs w:val="20"/>
    </w:rPr>
  </w:style>
  <w:style w:type="character" w:customStyle="1" w:styleId="FootnoteTextChar">
    <w:name w:val="Footnote Text Char"/>
    <w:basedOn w:val="DefaultParagraphFont"/>
    <w:link w:val="FootnoteText"/>
    <w:uiPriority w:val="99"/>
    <w:rsid w:val="00354093"/>
  </w:style>
  <w:style w:type="character" w:styleId="CommentReference">
    <w:name w:val="annotation reference"/>
    <w:basedOn w:val="DefaultParagraphFont"/>
    <w:rsid w:val="00AD6359"/>
    <w:rPr>
      <w:sz w:val="16"/>
      <w:szCs w:val="16"/>
    </w:rPr>
  </w:style>
  <w:style w:type="paragraph" w:styleId="CommentText">
    <w:name w:val="annotation text"/>
    <w:basedOn w:val="Normal"/>
    <w:link w:val="CommentTextChar"/>
    <w:rsid w:val="00AD6359"/>
    <w:rPr>
      <w:sz w:val="20"/>
      <w:szCs w:val="20"/>
    </w:rPr>
  </w:style>
  <w:style w:type="character" w:customStyle="1" w:styleId="CommentTextChar">
    <w:name w:val="Comment Text Char"/>
    <w:basedOn w:val="DefaultParagraphFont"/>
    <w:link w:val="CommentText"/>
    <w:rsid w:val="00AD6359"/>
    <w:rPr>
      <w:lang w:val="en-US" w:eastAsia="en-US"/>
    </w:rPr>
  </w:style>
  <w:style w:type="paragraph" w:styleId="CommentSubject">
    <w:name w:val="annotation subject"/>
    <w:basedOn w:val="CommentText"/>
    <w:next w:val="CommentText"/>
    <w:link w:val="CommentSubjectChar"/>
    <w:rsid w:val="00AD6359"/>
    <w:rPr>
      <w:b/>
      <w:bCs/>
    </w:rPr>
  </w:style>
  <w:style w:type="character" w:customStyle="1" w:styleId="CommentSubjectChar">
    <w:name w:val="Comment Subject Char"/>
    <w:basedOn w:val="CommentTextChar"/>
    <w:link w:val="CommentSubject"/>
    <w:rsid w:val="00AD6359"/>
    <w:rPr>
      <w:b/>
      <w:bCs/>
      <w:lang w:val="en-US" w:eastAsia="en-US"/>
    </w:rPr>
  </w:style>
  <w:style w:type="character" w:customStyle="1" w:styleId="cf11">
    <w:name w:val="cf11"/>
    <w:basedOn w:val="DefaultParagraphFont"/>
    <w:rsid w:val="00AD6359"/>
    <w:rPr>
      <w:rFonts w:ascii="Segoe UI" w:hAnsi="Segoe UI" w:cs="Segoe UI" w:hint="default"/>
      <w:sz w:val="18"/>
      <w:szCs w:val="18"/>
    </w:rPr>
  </w:style>
  <w:style w:type="paragraph" w:styleId="EndnoteText">
    <w:name w:val="endnote text"/>
    <w:basedOn w:val="Normal"/>
    <w:link w:val="EndnoteTextChar"/>
    <w:rsid w:val="008D2947"/>
    <w:rPr>
      <w:sz w:val="20"/>
      <w:szCs w:val="20"/>
    </w:rPr>
  </w:style>
  <w:style w:type="character" w:customStyle="1" w:styleId="EndnoteTextChar">
    <w:name w:val="Endnote Text Char"/>
    <w:basedOn w:val="DefaultParagraphFont"/>
    <w:link w:val="EndnoteText"/>
    <w:rsid w:val="008D2947"/>
    <w:rPr>
      <w:lang w:val="en-US" w:eastAsia="en-US"/>
    </w:rPr>
  </w:style>
  <w:style w:type="character" w:styleId="EndnoteReference">
    <w:name w:val="endnote reference"/>
    <w:basedOn w:val="DefaultParagraphFont"/>
    <w:rsid w:val="008D2947"/>
    <w:rPr>
      <w:vertAlign w:val="superscript"/>
    </w:rPr>
  </w:style>
  <w:style w:type="paragraph" w:customStyle="1" w:styleId="noidungmoi">
    <w:name w:val="noidungmoi"/>
    <w:basedOn w:val="Normal"/>
    <w:autoRedefine/>
    <w:qFormat/>
    <w:rsid w:val="00A80C92"/>
    <w:pPr>
      <w:spacing w:line="360" w:lineRule="auto"/>
      <w:ind w:firstLine="567"/>
      <w:jc w:val="both"/>
    </w:pPr>
    <w:rPr>
      <w:noProof/>
      <w:color w:val="000000" w:themeColor="text1"/>
      <w:spacing w:val="-4"/>
      <w:sz w:val="22"/>
      <w:szCs w:val="22"/>
      <w:shd w:val="clear" w:color="auto" w:fill="FFFFFF"/>
    </w:rPr>
  </w:style>
  <w:style w:type="character" w:customStyle="1" w:styleId="author">
    <w:name w:val="author"/>
    <w:basedOn w:val="DefaultParagraphFont"/>
    <w:rsid w:val="003A7C3A"/>
  </w:style>
  <w:style w:type="character" w:customStyle="1" w:styleId="UnresolvedMention1">
    <w:name w:val="Unresolved Mention1"/>
    <w:uiPriority w:val="99"/>
    <w:semiHidden/>
    <w:unhideWhenUsed/>
    <w:rsid w:val="00D9634F"/>
    <w:rPr>
      <w:color w:val="605E5C"/>
      <w:shd w:val="clear" w:color="auto" w:fill="E1DFDD"/>
    </w:rPr>
  </w:style>
  <w:style w:type="character" w:customStyle="1" w:styleId="UnresolvedMention2">
    <w:name w:val="Unresolved Mention2"/>
    <w:basedOn w:val="DefaultParagraphFont"/>
    <w:uiPriority w:val="99"/>
    <w:semiHidden/>
    <w:unhideWhenUsed/>
    <w:rsid w:val="00D9634F"/>
    <w:rPr>
      <w:color w:val="605E5C"/>
      <w:shd w:val="clear" w:color="auto" w:fill="E1DFDD"/>
    </w:rPr>
  </w:style>
  <w:style w:type="character" w:customStyle="1" w:styleId="UnresolvedMention3">
    <w:name w:val="Unresolved Mention3"/>
    <w:basedOn w:val="DefaultParagraphFont"/>
    <w:uiPriority w:val="99"/>
    <w:semiHidden/>
    <w:unhideWhenUsed/>
    <w:rsid w:val="006A33A3"/>
    <w:rPr>
      <w:color w:val="605E5C"/>
      <w:shd w:val="clear" w:color="auto" w:fill="E1DFDD"/>
    </w:rPr>
  </w:style>
  <w:style w:type="paragraph" w:customStyle="1" w:styleId="Normal1">
    <w:name w:val="Normal1"/>
    <w:rsid w:val="0095262A"/>
    <w:rPr>
      <w:sz w:val="24"/>
      <w:szCs w:val="24"/>
      <w:lang w:eastAsia="en-US"/>
    </w:rPr>
  </w:style>
  <w:style w:type="paragraph" w:customStyle="1" w:styleId="Normal11">
    <w:name w:val="Normal11"/>
    <w:rsid w:val="008B5461"/>
    <w:rPr>
      <w:rFonts w:eastAsia="SimSu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3895">
      <w:bodyDiv w:val="1"/>
      <w:marLeft w:val="0"/>
      <w:marRight w:val="0"/>
      <w:marTop w:val="0"/>
      <w:marBottom w:val="0"/>
      <w:divBdr>
        <w:top w:val="none" w:sz="0" w:space="0" w:color="auto"/>
        <w:left w:val="none" w:sz="0" w:space="0" w:color="auto"/>
        <w:bottom w:val="none" w:sz="0" w:space="0" w:color="auto"/>
        <w:right w:val="none" w:sz="0" w:space="0" w:color="auto"/>
      </w:divBdr>
    </w:div>
    <w:div w:id="40860071">
      <w:bodyDiv w:val="1"/>
      <w:marLeft w:val="0"/>
      <w:marRight w:val="0"/>
      <w:marTop w:val="0"/>
      <w:marBottom w:val="0"/>
      <w:divBdr>
        <w:top w:val="none" w:sz="0" w:space="0" w:color="auto"/>
        <w:left w:val="none" w:sz="0" w:space="0" w:color="auto"/>
        <w:bottom w:val="none" w:sz="0" w:space="0" w:color="auto"/>
        <w:right w:val="none" w:sz="0" w:space="0" w:color="auto"/>
      </w:divBdr>
    </w:div>
    <w:div w:id="64689546">
      <w:bodyDiv w:val="1"/>
      <w:marLeft w:val="0"/>
      <w:marRight w:val="0"/>
      <w:marTop w:val="0"/>
      <w:marBottom w:val="0"/>
      <w:divBdr>
        <w:top w:val="none" w:sz="0" w:space="0" w:color="auto"/>
        <w:left w:val="none" w:sz="0" w:space="0" w:color="auto"/>
        <w:bottom w:val="none" w:sz="0" w:space="0" w:color="auto"/>
        <w:right w:val="none" w:sz="0" w:space="0" w:color="auto"/>
      </w:divBdr>
    </w:div>
    <w:div w:id="119039752">
      <w:bodyDiv w:val="1"/>
      <w:marLeft w:val="0"/>
      <w:marRight w:val="0"/>
      <w:marTop w:val="0"/>
      <w:marBottom w:val="0"/>
      <w:divBdr>
        <w:top w:val="none" w:sz="0" w:space="0" w:color="auto"/>
        <w:left w:val="none" w:sz="0" w:space="0" w:color="auto"/>
        <w:bottom w:val="none" w:sz="0" w:space="0" w:color="auto"/>
        <w:right w:val="none" w:sz="0" w:space="0" w:color="auto"/>
      </w:divBdr>
    </w:div>
    <w:div w:id="185750272">
      <w:bodyDiv w:val="1"/>
      <w:marLeft w:val="0"/>
      <w:marRight w:val="0"/>
      <w:marTop w:val="0"/>
      <w:marBottom w:val="0"/>
      <w:divBdr>
        <w:top w:val="none" w:sz="0" w:space="0" w:color="auto"/>
        <w:left w:val="none" w:sz="0" w:space="0" w:color="auto"/>
        <w:bottom w:val="none" w:sz="0" w:space="0" w:color="auto"/>
        <w:right w:val="none" w:sz="0" w:space="0" w:color="auto"/>
      </w:divBdr>
    </w:div>
    <w:div w:id="188567013">
      <w:bodyDiv w:val="1"/>
      <w:marLeft w:val="0"/>
      <w:marRight w:val="0"/>
      <w:marTop w:val="0"/>
      <w:marBottom w:val="0"/>
      <w:divBdr>
        <w:top w:val="none" w:sz="0" w:space="0" w:color="auto"/>
        <w:left w:val="none" w:sz="0" w:space="0" w:color="auto"/>
        <w:bottom w:val="none" w:sz="0" w:space="0" w:color="auto"/>
        <w:right w:val="none" w:sz="0" w:space="0" w:color="auto"/>
      </w:divBdr>
    </w:div>
    <w:div w:id="192233483">
      <w:bodyDiv w:val="1"/>
      <w:marLeft w:val="0"/>
      <w:marRight w:val="0"/>
      <w:marTop w:val="0"/>
      <w:marBottom w:val="0"/>
      <w:divBdr>
        <w:top w:val="none" w:sz="0" w:space="0" w:color="auto"/>
        <w:left w:val="none" w:sz="0" w:space="0" w:color="auto"/>
        <w:bottom w:val="none" w:sz="0" w:space="0" w:color="auto"/>
        <w:right w:val="none" w:sz="0" w:space="0" w:color="auto"/>
      </w:divBdr>
    </w:div>
    <w:div w:id="205678281">
      <w:bodyDiv w:val="1"/>
      <w:marLeft w:val="0"/>
      <w:marRight w:val="0"/>
      <w:marTop w:val="0"/>
      <w:marBottom w:val="0"/>
      <w:divBdr>
        <w:top w:val="none" w:sz="0" w:space="0" w:color="auto"/>
        <w:left w:val="none" w:sz="0" w:space="0" w:color="auto"/>
        <w:bottom w:val="none" w:sz="0" w:space="0" w:color="auto"/>
        <w:right w:val="none" w:sz="0" w:space="0" w:color="auto"/>
      </w:divBdr>
    </w:div>
    <w:div w:id="206450289">
      <w:bodyDiv w:val="1"/>
      <w:marLeft w:val="0"/>
      <w:marRight w:val="0"/>
      <w:marTop w:val="0"/>
      <w:marBottom w:val="0"/>
      <w:divBdr>
        <w:top w:val="none" w:sz="0" w:space="0" w:color="auto"/>
        <w:left w:val="none" w:sz="0" w:space="0" w:color="auto"/>
        <w:bottom w:val="none" w:sz="0" w:space="0" w:color="auto"/>
        <w:right w:val="none" w:sz="0" w:space="0" w:color="auto"/>
      </w:divBdr>
      <w:divsChild>
        <w:div w:id="19399117">
          <w:marLeft w:val="0"/>
          <w:marRight w:val="0"/>
          <w:marTop w:val="0"/>
          <w:marBottom w:val="0"/>
          <w:divBdr>
            <w:top w:val="none" w:sz="0" w:space="0" w:color="auto"/>
            <w:left w:val="none" w:sz="0" w:space="0" w:color="auto"/>
            <w:bottom w:val="none" w:sz="0" w:space="0" w:color="auto"/>
            <w:right w:val="none" w:sz="0" w:space="0" w:color="auto"/>
          </w:divBdr>
        </w:div>
        <w:div w:id="1190333527">
          <w:marLeft w:val="0"/>
          <w:marRight w:val="0"/>
          <w:marTop w:val="0"/>
          <w:marBottom w:val="0"/>
          <w:divBdr>
            <w:top w:val="none" w:sz="0" w:space="0" w:color="auto"/>
            <w:left w:val="none" w:sz="0" w:space="0" w:color="auto"/>
            <w:bottom w:val="none" w:sz="0" w:space="0" w:color="auto"/>
            <w:right w:val="none" w:sz="0" w:space="0" w:color="auto"/>
          </w:divBdr>
        </w:div>
      </w:divsChild>
    </w:div>
    <w:div w:id="210927201">
      <w:bodyDiv w:val="1"/>
      <w:marLeft w:val="0"/>
      <w:marRight w:val="0"/>
      <w:marTop w:val="0"/>
      <w:marBottom w:val="0"/>
      <w:divBdr>
        <w:top w:val="none" w:sz="0" w:space="0" w:color="auto"/>
        <w:left w:val="none" w:sz="0" w:space="0" w:color="auto"/>
        <w:bottom w:val="none" w:sz="0" w:space="0" w:color="auto"/>
        <w:right w:val="none" w:sz="0" w:space="0" w:color="auto"/>
      </w:divBdr>
    </w:div>
    <w:div w:id="211573911">
      <w:bodyDiv w:val="1"/>
      <w:marLeft w:val="0"/>
      <w:marRight w:val="0"/>
      <w:marTop w:val="0"/>
      <w:marBottom w:val="0"/>
      <w:divBdr>
        <w:top w:val="none" w:sz="0" w:space="0" w:color="auto"/>
        <w:left w:val="none" w:sz="0" w:space="0" w:color="auto"/>
        <w:bottom w:val="none" w:sz="0" w:space="0" w:color="auto"/>
        <w:right w:val="none" w:sz="0" w:space="0" w:color="auto"/>
      </w:divBdr>
    </w:div>
    <w:div w:id="215942289">
      <w:bodyDiv w:val="1"/>
      <w:marLeft w:val="0"/>
      <w:marRight w:val="0"/>
      <w:marTop w:val="0"/>
      <w:marBottom w:val="0"/>
      <w:divBdr>
        <w:top w:val="none" w:sz="0" w:space="0" w:color="auto"/>
        <w:left w:val="none" w:sz="0" w:space="0" w:color="auto"/>
        <w:bottom w:val="none" w:sz="0" w:space="0" w:color="auto"/>
        <w:right w:val="none" w:sz="0" w:space="0" w:color="auto"/>
      </w:divBdr>
    </w:div>
    <w:div w:id="295255535">
      <w:bodyDiv w:val="1"/>
      <w:marLeft w:val="0"/>
      <w:marRight w:val="0"/>
      <w:marTop w:val="0"/>
      <w:marBottom w:val="0"/>
      <w:divBdr>
        <w:top w:val="none" w:sz="0" w:space="0" w:color="auto"/>
        <w:left w:val="none" w:sz="0" w:space="0" w:color="auto"/>
        <w:bottom w:val="none" w:sz="0" w:space="0" w:color="auto"/>
        <w:right w:val="none" w:sz="0" w:space="0" w:color="auto"/>
      </w:divBdr>
    </w:div>
    <w:div w:id="303588883">
      <w:bodyDiv w:val="1"/>
      <w:marLeft w:val="0"/>
      <w:marRight w:val="0"/>
      <w:marTop w:val="0"/>
      <w:marBottom w:val="0"/>
      <w:divBdr>
        <w:top w:val="none" w:sz="0" w:space="0" w:color="auto"/>
        <w:left w:val="none" w:sz="0" w:space="0" w:color="auto"/>
        <w:bottom w:val="none" w:sz="0" w:space="0" w:color="auto"/>
        <w:right w:val="none" w:sz="0" w:space="0" w:color="auto"/>
      </w:divBdr>
    </w:div>
    <w:div w:id="310912225">
      <w:bodyDiv w:val="1"/>
      <w:marLeft w:val="0"/>
      <w:marRight w:val="0"/>
      <w:marTop w:val="0"/>
      <w:marBottom w:val="0"/>
      <w:divBdr>
        <w:top w:val="none" w:sz="0" w:space="0" w:color="auto"/>
        <w:left w:val="none" w:sz="0" w:space="0" w:color="auto"/>
        <w:bottom w:val="none" w:sz="0" w:space="0" w:color="auto"/>
        <w:right w:val="none" w:sz="0" w:space="0" w:color="auto"/>
      </w:divBdr>
    </w:div>
    <w:div w:id="316692335">
      <w:bodyDiv w:val="1"/>
      <w:marLeft w:val="0"/>
      <w:marRight w:val="0"/>
      <w:marTop w:val="0"/>
      <w:marBottom w:val="0"/>
      <w:divBdr>
        <w:top w:val="none" w:sz="0" w:space="0" w:color="auto"/>
        <w:left w:val="none" w:sz="0" w:space="0" w:color="auto"/>
        <w:bottom w:val="none" w:sz="0" w:space="0" w:color="auto"/>
        <w:right w:val="none" w:sz="0" w:space="0" w:color="auto"/>
      </w:divBdr>
    </w:div>
    <w:div w:id="412437202">
      <w:bodyDiv w:val="1"/>
      <w:marLeft w:val="0"/>
      <w:marRight w:val="0"/>
      <w:marTop w:val="0"/>
      <w:marBottom w:val="0"/>
      <w:divBdr>
        <w:top w:val="none" w:sz="0" w:space="0" w:color="auto"/>
        <w:left w:val="none" w:sz="0" w:space="0" w:color="auto"/>
        <w:bottom w:val="none" w:sz="0" w:space="0" w:color="auto"/>
        <w:right w:val="none" w:sz="0" w:space="0" w:color="auto"/>
      </w:divBdr>
      <w:divsChild>
        <w:div w:id="13961217">
          <w:marLeft w:val="0"/>
          <w:marRight w:val="0"/>
          <w:marTop w:val="0"/>
          <w:marBottom w:val="0"/>
          <w:divBdr>
            <w:top w:val="none" w:sz="0" w:space="0" w:color="auto"/>
            <w:left w:val="none" w:sz="0" w:space="0" w:color="auto"/>
            <w:bottom w:val="none" w:sz="0" w:space="0" w:color="auto"/>
            <w:right w:val="none" w:sz="0" w:space="0" w:color="auto"/>
          </w:divBdr>
        </w:div>
        <w:div w:id="35863103">
          <w:marLeft w:val="0"/>
          <w:marRight w:val="0"/>
          <w:marTop w:val="0"/>
          <w:marBottom w:val="0"/>
          <w:divBdr>
            <w:top w:val="none" w:sz="0" w:space="0" w:color="auto"/>
            <w:left w:val="none" w:sz="0" w:space="0" w:color="auto"/>
            <w:bottom w:val="none" w:sz="0" w:space="0" w:color="auto"/>
            <w:right w:val="none" w:sz="0" w:space="0" w:color="auto"/>
          </w:divBdr>
        </w:div>
        <w:div w:id="245960606">
          <w:marLeft w:val="0"/>
          <w:marRight w:val="0"/>
          <w:marTop w:val="0"/>
          <w:marBottom w:val="0"/>
          <w:divBdr>
            <w:top w:val="none" w:sz="0" w:space="0" w:color="auto"/>
            <w:left w:val="none" w:sz="0" w:space="0" w:color="auto"/>
            <w:bottom w:val="none" w:sz="0" w:space="0" w:color="auto"/>
            <w:right w:val="none" w:sz="0" w:space="0" w:color="auto"/>
          </w:divBdr>
        </w:div>
        <w:div w:id="342557895">
          <w:marLeft w:val="0"/>
          <w:marRight w:val="0"/>
          <w:marTop w:val="0"/>
          <w:marBottom w:val="0"/>
          <w:divBdr>
            <w:top w:val="none" w:sz="0" w:space="0" w:color="auto"/>
            <w:left w:val="none" w:sz="0" w:space="0" w:color="auto"/>
            <w:bottom w:val="none" w:sz="0" w:space="0" w:color="auto"/>
            <w:right w:val="none" w:sz="0" w:space="0" w:color="auto"/>
          </w:divBdr>
        </w:div>
        <w:div w:id="368729230">
          <w:marLeft w:val="0"/>
          <w:marRight w:val="0"/>
          <w:marTop w:val="0"/>
          <w:marBottom w:val="0"/>
          <w:divBdr>
            <w:top w:val="none" w:sz="0" w:space="0" w:color="auto"/>
            <w:left w:val="none" w:sz="0" w:space="0" w:color="auto"/>
            <w:bottom w:val="none" w:sz="0" w:space="0" w:color="auto"/>
            <w:right w:val="none" w:sz="0" w:space="0" w:color="auto"/>
          </w:divBdr>
        </w:div>
        <w:div w:id="412162096">
          <w:marLeft w:val="0"/>
          <w:marRight w:val="0"/>
          <w:marTop w:val="0"/>
          <w:marBottom w:val="0"/>
          <w:divBdr>
            <w:top w:val="none" w:sz="0" w:space="0" w:color="auto"/>
            <w:left w:val="none" w:sz="0" w:space="0" w:color="auto"/>
            <w:bottom w:val="none" w:sz="0" w:space="0" w:color="auto"/>
            <w:right w:val="none" w:sz="0" w:space="0" w:color="auto"/>
          </w:divBdr>
        </w:div>
        <w:div w:id="423233551">
          <w:marLeft w:val="0"/>
          <w:marRight w:val="0"/>
          <w:marTop w:val="0"/>
          <w:marBottom w:val="0"/>
          <w:divBdr>
            <w:top w:val="none" w:sz="0" w:space="0" w:color="auto"/>
            <w:left w:val="none" w:sz="0" w:space="0" w:color="auto"/>
            <w:bottom w:val="none" w:sz="0" w:space="0" w:color="auto"/>
            <w:right w:val="none" w:sz="0" w:space="0" w:color="auto"/>
          </w:divBdr>
        </w:div>
        <w:div w:id="431628938">
          <w:marLeft w:val="0"/>
          <w:marRight w:val="0"/>
          <w:marTop w:val="0"/>
          <w:marBottom w:val="0"/>
          <w:divBdr>
            <w:top w:val="none" w:sz="0" w:space="0" w:color="auto"/>
            <w:left w:val="none" w:sz="0" w:space="0" w:color="auto"/>
            <w:bottom w:val="none" w:sz="0" w:space="0" w:color="auto"/>
            <w:right w:val="none" w:sz="0" w:space="0" w:color="auto"/>
          </w:divBdr>
        </w:div>
        <w:div w:id="507214281">
          <w:marLeft w:val="0"/>
          <w:marRight w:val="0"/>
          <w:marTop w:val="0"/>
          <w:marBottom w:val="0"/>
          <w:divBdr>
            <w:top w:val="none" w:sz="0" w:space="0" w:color="auto"/>
            <w:left w:val="none" w:sz="0" w:space="0" w:color="auto"/>
            <w:bottom w:val="none" w:sz="0" w:space="0" w:color="auto"/>
            <w:right w:val="none" w:sz="0" w:space="0" w:color="auto"/>
          </w:divBdr>
        </w:div>
        <w:div w:id="507839026">
          <w:marLeft w:val="0"/>
          <w:marRight w:val="0"/>
          <w:marTop w:val="0"/>
          <w:marBottom w:val="0"/>
          <w:divBdr>
            <w:top w:val="none" w:sz="0" w:space="0" w:color="auto"/>
            <w:left w:val="none" w:sz="0" w:space="0" w:color="auto"/>
            <w:bottom w:val="none" w:sz="0" w:space="0" w:color="auto"/>
            <w:right w:val="none" w:sz="0" w:space="0" w:color="auto"/>
          </w:divBdr>
        </w:div>
        <w:div w:id="519467144">
          <w:marLeft w:val="0"/>
          <w:marRight w:val="0"/>
          <w:marTop w:val="0"/>
          <w:marBottom w:val="0"/>
          <w:divBdr>
            <w:top w:val="none" w:sz="0" w:space="0" w:color="auto"/>
            <w:left w:val="none" w:sz="0" w:space="0" w:color="auto"/>
            <w:bottom w:val="none" w:sz="0" w:space="0" w:color="auto"/>
            <w:right w:val="none" w:sz="0" w:space="0" w:color="auto"/>
          </w:divBdr>
        </w:div>
        <w:div w:id="538130895">
          <w:marLeft w:val="0"/>
          <w:marRight w:val="0"/>
          <w:marTop w:val="0"/>
          <w:marBottom w:val="0"/>
          <w:divBdr>
            <w:top w:val="none" w:sz="0" w:space="0" w:color="auto"/>
            <w:left w:val="none" w:sz="0" w:space="0" w:color="auto"/>
            <w:bottom w:val="none" w:sz="0" w:space="0" w:color="auto"/>
            <w:right w:val="none" w:sz="0" w:space="0" w:color="auto"/>
          </w:divBdr>
        </w:div>
        <w:div w:id="668824518">
          <w:marLeft w:val="0"/>
          <w:marRight w:val="0"/>
          <w:marTop w:val="0"/>
          <w:marBottom w:val="0"/>
          <w:divBdr>
            <w:top w:val="none" w:sz="0" w:space="0" w:color="auto"/>
            <w:left w:val="none" w:sz="0" w:space="0" w:color="auto"/>
            <w:bottom w:val="none" w:sz="0" w:space="0" w:color="auto"/>
            <w:right w:val="none" w:sz="0" w:space="0" w:color="auto"/>
          </w:divBdr>
        </w:div>
        <w:div w:id="755630882">
          <w:marLeft w:val="0"/>
          <w:marRight w:val="0"/>
          <w:marTop w:val="0"/>
          <w:marBottom w:val="0"/>
          <w:divBdr>
            <w:top w:val="none" w:sz="0" w:space="0" w:color="auto"/>
            <w:left w:val="none" w:sz="0" w:space="0" w:color="auto"/>
            <w:bottom w:val="none" w:sz="0" w:space="0" w:color="auto"/>
            <w:right w:val="none" w:sz="0" w:space="0" w:color="auto"/>
          </w:divBdr>
        </w:div>
        <w:div w:id="859969665">
          <w:marLeft w:val="0"/>
          <w:marRight w:val="0"/>
          <w:marTop w:val="0"/>
          <w:marBottom w:val="0"/>
          <w:divBdr>
            <w:top w:val="none" w:sz="0" w:space="0" w:color="auto"/>
            <w:left w:val="none" w:sz="0" w:space="0" w:color="auto"/>
            <w:bottom w:val="none" w:sz="0" w:space="0" w:color="auto"/>
            <w:right w:val="none" w:sz="0" w:space="0" w:color="auto"/>
          </w:divBdr>
        </w:div>
        <w:div w:id="865408911">
          <w:marLeft w:val="0"/>
          <w:marRight w:val="0"/>
          <w:marTop w:val="0"/>
          <w:marBottom w:val="0"/>
          <w:divBdr>
            <w:top w:val="none" w:sz="0" w:space="0" w:color="auto"/>
            <w:left w:val="none" w:sz="0" w:space="0" w:color="auto"/>
            <w:bottom w:val="none" w:sz="0" w:space="0" w:color="auto"/>
            <w:right w:val="none" w:sz="0" w:space="0" w:color="auto"/>
          </w:divBdr>
        </w:div>
        <w:div w:id="1019888492">
          <w:marLeft w:val="0"/>
          <w:marRight w:val="0"/>
          <w:marTop w:val="0"/>
          <w:marBottom w:val="0"/>
          <w:divBdr>
            <w:top w:val="none" w:sz="0" w:space="0" w:color="auto"/>
            <w:left w:val="none" w:sz="0" w:space="0" w:color="auto"/>
            <w:bottom w:val="none" w:sz="0" w:space="0" w:color="auto"/>
            <w:right w:val="none" w:sz="0" w:space="0" w:color="auto"/>
          </w:divBdr>
        </w:div>
        <w:div w:id="1052923898">
          <w:marLeft w:val="0"/>
          <w:marRight w:val="0"/>
          <w:marTop w:val="0"/>
          <w:marBottom w:val="0"/>
          <w:divBdr>
            <w:top w:val="none" w:sz="0" w:space="0" w:color="auto"/>
            <w:left w:val="none" w:sz="0" w:space="0" w:color="auto"/>
            <w:bottom w:val="none" w:sz="0" w:space="0" w:color="auto"/>
            <w:right w:val="none" w:sz="0" w:space="0" w:color="auto"/>
          </w:divBdr>
        </w:div>
        <w:div w:id="1070082348">
          <w:marLeft w:val="0"/>
          <w:marRight w:val="0"/>
          <w:marTop w:val="0"/>
          <w:marBottom w:val="0"/>
          <w:divBdr>
            <w:top w:val="none" w:sz="0" w:space="0" w:color="auto"/>
            <w:left w:val="none" w:sz="0" w:space="0" w:color="auto"/>
            <w:bottom w:val="none" w:sz="0" w:space="0" w:color="auto"/>
            <w:right w:val="none" w:sz="0" w:space="0" w:color="auto"/>
          </w:divBdr>
        </w:div>
        <w:div w:id="1119491612">
          <w:marLeft w:val="0"/>
          <w:marRight w:val="0"/>
          <w:marTop w:val="0"/>
          <w:marBottom w:val="0"/>
          <w:divBdr>
            <w:top w:val="none" w:sz="0" w:space="0" w:color="auto"/>
            <w:left w:val="none" w:sz="0" w:space="0" w:color="auto"/>
            <w:bottom w:val="none" w:sz="0" w:space="0" w:color="auto"/>
            <w:right w:val="none" w:sz="0" w:space="0" w:color="auto"/>
          </w:divBdr>
        </w:div>
        <w:div w:id="1168012474">
          <w:marLeft w:val="0"/>
          <w:marRight w:val="0"/>
          <w:marTop w:val="0"/>
          <w:marBottom w:val="0"/>
          <w:divBdr>
            <w:top w:val="none" w:sz="0" w:space="0" w:color="auto"/>
            <w:left w:val="none" w:sz="0" w:space="0" w:color="auto"/>
            <w:bottom w:val="none" w:sz="0" w:space="0" w:color="auto"/>
            <w:right w:val="none" w:sz="0" w:space="0" w:color="auto"/>
          </w:divBdr>
        </w:div>
        <w:div w:id="1236161578">
          <w:marLeft w:val="0"/>
          <w:marRight w:val="0"/>
          <w:marTop w:val="0"/>
          <w:marBottom w:val="0"/>
          <w:divBdr>
            <w:top w:val="none" w:sz="0" w:space="0" w:color="auto"/>
            <w:left w:val="none" w:sz="0" w:space="0" w:color="auto"/>
            <w:bottom w:val="none" w:sz="0" w:space="0" w:color="auto"/>
            <w:right w:val="none" w:sz="0" w:space="0" w:color="auto"/>
          </w:divBdr>
        </w:div>
        <w:div w:id="1272664959">
          <w:marLeft w:val="0"/>
          <w:marRight w:val="0"/>
          <w:marTop w:val="0"/>
          <w:marBottom w:val="0"/>
          <w:divBdr>
            <w:top w:val="none" w:sz="0" w:space="0" w:color="auto"/>
            <w:left w:val="none" w:sz="0" w:space="0" w:color="auto"/>
            <w:bottom w:val="none" w:sz="0" w:space="0" w:color="auto"/>
            <w:right w:val="none" w:sz="0" w:space="0" w:color="auto"/>
          </w:divBdr>
        </w:div>
        <w:div w:id="1289051938">
          <w:marLeft w:val="0"/>
          <w:marRight w:val="0"/>
          <w:marTop w:val="0"/>
          <w:marBottom w:val="0"/>
          <w:divBdr>
            <w:top w:val="none" w:sz="0" w:space="0" w:color="auto"/>
            <w:left w:val="none" w:sz="0" w:space="0" w:color="auto"/>
            <w:bottom w:val="none" w:sz="0" w:space="0" w:color="auto"/>
            <w:right w:val="none" w:sz="0" w:space="0" w:color="auto"/>
          </w:divBdr>
        </w:div>
        <w:div w:id="1299918402">
          <w:marLeft w:val="0"/>
          <w:marRight w:val="0"/>
          <w:marTop w:val="0"/>
          <w:marBottom w:val="0"/>
          <w:divBdr>
            <w:top w:val="none" w:sz="0" w:space="0" w:color="auto"/>
            <w:left w:val="none" w:sz="0" w:space="0" w:color="auto"/>
            <w:bottom w:val="none" w:sz="0" w:space="0" w:color="auto"/>
            <w:right w:val="none" w:sz="0" w:space="0" w:color="auto"/>
          </w:divBdr>
        </w:div>
        <w:div w:id="1422293118">
          <w:marLeft w:val="0"/>
          <w:marRight w:val="0"/>
          <w:marTop w:val="0"/>
          <w:marBottom w:val="0"/>
          <w:divBdr>
            <w:top w:val="none" w:sz="0" w:space="0" w:color="auto"/>
            <w:left w:val="none" w:sz="0" w:space="0" w:color="auto"/>
            <w:bottom w:val="none" w:sz="0" w:space="0" w:color="auto"/>
            <w:right w:val="none" w:sz="0" w:space="0" w:color="auto"/>
          </w:divBdr>
        </w:div>
        <w:div w:id="1512140639">
          <w:marLeft w:val="0"/>
          <w:marRight w:val="0"/>
          <w:marTop w:val="0"/>
          <w:marBottom w:val="0"/>
          <w:divBdr>
            <w:top w:val="none" w:sz="0" w:space="0" w:color="auto"/>
            <w:left w:val="none" w:sz="0" w:space="0" w:color="auto"/>
            <w:bottom w:val="none" w:sz="0" w:space="0" w:color="auto"/>
            <w:right w:val="none" w:sz="0" w:space="0" w:color="auto"/>
          </w:divBdr>
        </w:div>
        <w:div w:id="1530071822">
          <w:marLeft w:val="0"/>
          <w:marRight w:val="0"/>
          <w:marTop w:val="0"/>
          <w:marBottom w:val="0"/>
          <w:divBdr>
            <w:top w:val="none" w:sz="0" w:space="0" w:color="auto"/>
            <w:left w:val="none" w:sz="0" w:space="0" w:color="auto"/>
            <w:bottom w:val="none" w:sz="0" w:space="0" w:color="auto"/>
            <w:right w:val="none" w:sz="0" w:space="0" w:color="auto"/>
          </w:divBdr>
        </w:div>
        <w:div w:id="1622414473">
          <w:marLeft w:val="0"/>
          <w:marRight w:val="0"/>
          <w:marTop w:val="0"/>
          <w:marBottom w:val="0"/>
          <w:divBdr>
            <w:top w:val="none" w:sz="0" w:space="0" w:color="auto"/>
            <w:left w:val="none" w:sz="0" w:space="0" w:color="auto"/>
            <w:bottom w:val="none" w:sz="0" w:space="0" w:color="auto"/>
            <w:right w:val="none" w:sz="0" w:space="0" w:color="auto"/>
          </w:divBdr>
        </w:div>
        <w:div w:id="1681854003">
          <w:marLeft w:val="0"/>
          <w:marRight w:val="0"/>
          <w:marTop w:val="0"/>
          <w:marBottom w:val="0"/>
          <w:divBdr>
            <w:top w:val="none" w:sz="0" w:space="0" w:color="auto"/>
            <w:left w:val="none" w:sz="0" w:space="0" w:color="auto"/>
            <w:bottom w:val="none" w:sz="0" w:space="0" w:color="auto"/>
            <w:right w:val="none" w:sz="0" w:space="0" w:color="auto"/>
          </w:divBdr>
        </w:div>
        <w:div w:id="1745562566">
          <w:marLeft w:val="0"/>
          <w:marRight w:val="0"/>
          <w:marTop w:val="0"/>
          <w:marBottom w:val="0"/>
          <w:divBdr>
            <w:top w:val="none" w:sz="0" w:space="0" w:color="auto"/>
            <w:left w:val="none" w:sz="0" w:space="0" w:color="auto"/>
            <w:bottom w:val="none" w:sz="0" w:space="0" w:color="auto"/>
            <w:right w:val="none" w:sz="0" w:space="0" w:color="auto"/>
          </w:divBdr>
        </w:div>
        <w:div w:id="1752043542">
          <w:marLeft w:val="0"/>
          <w:marRight w:val="0"/>
          <w:marTop w:val="0"/>
          <w:marBottom w:val="0"/>
          <w:divBdr>
            <w:top w:val="none" w:sz="0" w:space="0" w:color="auto"/>
            <w:left w:val="none" w:sz="0" w:space="0" w:color="auto"/>
            <w:bottom w:val="none" w:sz="0" w:space="0" w:color="auto"/>
            <w:right w:val="none" w:sz="0" w:space="0" w:color="auto"/>
          </w:divBdr>
        </w:div>
        <w:div w:id="1768193826">
          <w:marLeft w:val="0"/>
          <w:marRight w:val="0"/>
          <w:marTop w:val="0"/>
          <w:marBottom w:val="0"/>
          <w:divBdr>
            <w:top w:val="none" w:sz="0" w:space="0" w:color="auto"/>
            <w:left w:val="none" w:sz="0" w:space="0" w:color="auto"/>
            <w:bottom w:val="none" w:sz="0" w:space="0" w:color="auto"/>
            <w:right w:val="none" w:sz="0" w:space="0" w:color="auto"/>
          </w:divBdr>
        </w:div>
      </w:divsChild>
    </w:div>
    <w:div w:id="415136170">
      <w:bodyDiv w:val="1"/>
      <w:marLeft w:val="0"/>
      <w:marRight w:val="0"/>
      <w:marTop w:val="0"/>
      <w:marBottom w:val="0"/>
      <w:divBdr>
        <w:top w:val="none" w:sz="0" w:space="0" w:color="auto"/>
        <w:left w:val="none" w:sz="0" w:space="0" w:color="auto"/>
        <w:bottom w:val="none" w:sz="0" w:space="0" w:color="auto"/>
        <w:right w:val="none" w:sz="0" w:space="0" w:color="auto"/>
      </w:divBdr>
      <w:divsChild>
        <w:div w:id="600070341">
          <w:marLeft w:val="0"/>
          <w:marRight w:val="0"/>
          <w:marTop w:val="0"/>
          <w:marBottom w:val="0"/>
          <w:divBdr>
            <w:top w:val="none" w:sz="0" w:space="0" w:color="auto"/>
            <w:left w:val="none" w:sz="0" w:space="0" w:color="auto"/>
            <w:bottom w:val="none" w:sz="0" w:space="0" w:color="auto"/>
            <w:right w:val="none" w:sz="0" w:space="0" w:color="auto"/>
          </w:divBdr>
          <w:divsChild>
            <w:div w:id="550576727">
              <w:marLeft w:val="0"/>
              <w:marRight w:val="0"/>
              <w:marTop w:val="0"/>
              <w:marBottom w:val="0"/>
              <w:divBdr>
                <w:top w:val="none" w:sz="0" w:space="0" w:color="auto"/>
                <w:left w:val="none" w:sz="0" w:space="0" w:color="auto"/>
                <w:bottom w:val="none" w:sz="0" w:space="0" w:color="auto"/>
                <w:right w:val="none" w:sz="0" w:space="0" w:color="auto"/>
              </w:divBdr>
              <w:divsChild>
                <w:div w:id="185429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419207">
          <w:marLeft w:val="0"/>
          <w:marRight w:val="0"/>
          <w:marTop w:val="0"/>
          <w:marBottom w:val="0"/>
          <w:divBdr>
            <w:top w:val="none" w:sz="0" w:space="0" w:color="auto"/>
            <w:left w:val="none" w:sz="0" w:space="0" w:color="auto"/>
            <w:bottom w:val="none" w:sz="0" w:space="0" w:color="auto"/>
            <w:right w:val="none" w:sz="0" w:space="0" w:color="auto"/>
          </w:divBdr>
          <w:divsChild>
            <w:div w:id="1961958579">
              <w:marLeft w:val="0"/>
              <w:marRight w:val="0"/>
              <w:marTop w:val="0"/>
              <w:marBottom w:val="0"/>
              <w:divBdr>
                <w:top w:val="none" w:sz="0" w:space="0" w:color="auto"/>
                <w:left w:val="none" w:sz="0" w:space="0" w:color="auto"/>
                <w:bottom w:val="none" w:sz="0" w:space="0" w:color="auto"/>
                <w:right w:val="none" w:sz="0" w:space="0" w:color="auto"/>
              </w:divBdr>
              <w:divsChild>
                <w:div w:id="1715034872">
                  <w:marLeft w:val="0"/>
                  <w:marRight w:val="0"/>
                  <w:marTop w:val="0"/>
                  <w:marBottom w:val="0"/>
                  <w:divBdr>
                    <w:top w:val="none" w:sz="0" w:space="0" w:color="auto"/>
                    <w:left w:val="none" w:sz="0" w:space="0" w:color="auto"/>
                    <w:bottom w:val="none" w:sz="0" w:space="0" w:color="auto"/>
                    <w:right w:val="none" w:sz="0" w:space="0" w:color="auto"/>
                  </w:divBdr>
                  <w:divsChild>
                    <w:div w:id="807166799">
                      <w:marLeft w:val="0"/>
                      <w:marRight w:val="-105"/>
                      <w:marTop w:val="0"/>
                      <w:marBottom w:val="0"/>
                      <w:divBdr>
                        <w:top w:val="none" w:sz="0" w:space="0" w:color="auto"/>
                        <w:left w:val="none" w:sz="0" w:space="0" w:color="auto"/>
                        <w:bottom w:val="none" w:sz="0" w:space="0" w:color="auto"/>
                        <w:right w:val="none" w:sz="0" w:space="0" w:color="auto"/>
                      </w:divBdr>
                      <w:divsChild>
                        <w:div w:id="759444898">
                          <w:marLeft w:val="0"/>
                          <w:marRight w:val="0"/>
                          <w:marTop w:val="0"/>
                          <w:marBottom w:val="0"/>
                          <w:divBdr>
                            <w:top w:val="none" w:sz="0" w:space="0" w:color="auto"/>
                            <w:left w:val="none" w:sz="0" w:space="0" w:color="auto"/>
                            <w:bottom w:val="none" w:sz="0" w:space="0" w:color="auto"/>
                            <w:right w:val="none" w:sz="0" w:space="0" w:color="auto"/>
                          </w:divBdr>
                          <w:divsChild>
                            <w:div w:id="1418163122">
                              <w:marLeft w:val="0"/>
                              <w:marRight w:val="0"/>
                              <w:marTop w:val="0"/>
                              <w:marBottom w:val="0"/>
                              <w:divBdr>
                                <w:top w:val="none" w:sz="0" w:space="0" w:color="auto"/>
                                <w:left w:val="none" w:sz="0" w:space="0" w:color="auto"/>
                                <w:bottom w:val="none" w:sz="0" w:space="0" w:color="auto"/>
                                <w:right w:val="none" w:sz="0" w:space="0" w:color="auto"/>
                              </w:divBdr>
                              <w:divsChild>
                                <w:div w:id="292567026">
                                  <w:marLeft w:val="0"/>
                                  <w:marRight w:val="0"/>
                                  <w:marTop w:val="0"/>
                                  <w:marBottom w:val="0"/>
                                  <w:divBdr>
                                    <w:top w:val="none" w:sz="0" w:space="0" w:color="auto"/>
                                    <w:left w:val="none" w:sz="0" w:space="0" w:color="auto"/>
                                    <w:bottom w:val="none" w:sz="0" w:space="0" w:color="auto"/>
                                    <w:right w:val="none" w:sz="0" w:space="0" w:color="auto"/>
                                  </w:divBdr>
                                  <w:divsChild>
                                    <w:div w:id="249389447">
                                      <w:marLeft w:val="750"/>
                                      <w:marRight w:val="0"/>
                                      <w:marTop w:val="0"/>
                                      <w:marBottom w:val="0"/>
                                      <w:divBdr>
                                        <w:top w:val="none" w:sz="0" w:space="0" w:color="auto"/>
                                        <w:left w:val="none" w:sz="0" w:space="0" w:color="auto"/>
                                        <w:bottom w:val="none" w:sz="0" w:space="0" w:color="auto"/>
                                        <w:right w:val="none" w:sz="0" w:space="0" w:color="auto"/>
                                      </w:divBdr>
                                      <w:divsChild>
                                        <w:div w:id="1038942362">
                                          <w:marLeft w:val="0"/>
                                          <w:marRight w:val="0"/>
                                          <w:marTop w:val="60"/>
                                          <w:marBottom w:val="0"/>
                                          <w:divBdr>
                                            <w:top w:val="none" w:sz="0" w:space="0" w:color="auto"/>
                                            <w:left w:val="none" w:sz="0" w:space="0" w:color="auto"/>
                                            <w:bottom w:val="none" w:sz="0" w:space="0" w:color="auto"/>
                                            <w:right w:val="none" w:sz="0" w:space="0" w:color="auto"/>
                                          </w:divBdr>
                                        </w:div>
                                        <w:div w:id="1832939900">
                                          <w:marLeft w:val="0"/>
                                          <w:marRight w:val="0"/>
                                          <w:marTop w:val="0"/>
                                          <w:marBottom w:val="0"/>
                                          <w:divBdr>
                                            <w:top w:val="none" w:sz="0" w:space="0" w:color="auto"/>
                                            <w:left w:val="none" w:sz="0" w:space="0" w:color="auto"/>
                                            <w:bottom w:val="none" w:sz="0" w:space="0" w:color="auto"/>
                                            <w:right w:val="none" w:sz="0" w:space="0" w:color="auto"/>
                                          </w:divBdr>
                                          <w:divsChild>
                                            <w:div w:id="662855126">
                                              <w:marLeft w:val="0"/>
                                              <w:marRight w:val="0"/>
                                              <w:marTop w:val="0"/>
                                              <w:marBottom w:val="0"/>
                                              <w:divBdr>
                                                <w:top w:val="none" w:sz="0" w:space="0" w:color="auto"/>
                                                <w:left w:val="none" w:sz="0" w:space="0" w:color="auto"/>
                                                <w:bottom w:val="none" w:sz="0" w:space="0" w:color="auto"/>
                                                <w:right w:val="none" w:sz="0" w:space="0" w:color="auto"/>
                                              </w:divBdr>
                                              <w:divsChild>
                                                <w:div w:id="385840581">
                                                  <w:marLeft w:val="0"/>
                                                  <w:marRight w:val="0"/>
                                                  <w:marTop w:val="0"/>
                                                  <w:marBottom w:val="0"/>
                                                  <w:divBdr>
                                                    <w:top w:val="none" w:sz="0" w:space="0" w:color="auto"/>
                                                    <w:left w:val="none" w:sz="0" w:space="0" w:color="auto"/>
                                                    <w:bottom w:val="none" w:sz="0" w:space="0" w:color="auto"/>
                                                    <w:right w:val="none" w:sz="0" w:space="0" w:color="auto"/>
                                                  </w:divBdr>
                                                  <w:divsChild>
                                                    <w:div w:id="2104184304">
                                                      <w:marLeft w:val="0"/>
                                                      <w:marRight w:val="0"/>
                                                      <w:marTop w:val="0"/>
                                                      <w:marBottom w:val="0"/>
                                                      <w:divBdr>
                                                        <w:top w:val="none" w:sz="0" w:space="0" w:color="auto"/>
                                                        <w:left w:val="none" w:sz="0" w:space="0" w:color="auto"/>
                                                        <w:bottom w:val="none" w:sz="0" w:space="0" w:color="auto"/>
                                                        <w:right w:val="none" w:sz="0" w:space="0" w:color="auto"/>
                                                      </w:divBdr>
                                                      <w:divsChild>
                                                        <w:div w:id="311908051">
                                                          <w:marLeft w:val="0"/>
                                                          <w:marRight w:val="0"/>
                                                          <w:marTop w:val="0"/>
                                                          <w:marBottom w:val="0"/>
                                                          <w:divBdr>
                                                            <w:top w:val="none" w:sz="0" w:space="0" w:color="auto"/>
                                                            <w:left w:val="none" w:sz="0" w:space="0" w:color="auto"/>
                                                            <w:bottom w:val="none" w:sz="0" w:space="0" w:color="auto"/>
                                                            <w:right w:val="none" w:sz="0" w:space="0" w:color="auto"/>
                                                          </w:divBdr>
                                                          <w:divsChild>
                                                            <w:div w:id="2043746183">
                                                              <w:marLeft w:val="0"/>
                                                              <w:marRight w:val="0"/>
                                                              <w:marTop w:val="0"/>
                                                              <w:marBottom w:val="0"/>
                                                              <w:divBdr>
                                                                <w:top w:val="none" w:sz="0" w:space="0" w:color="auto"/>
                                                                <w:left w:val="none" w:sz="0" w:space="0" w:color="auto"/>
                                                                <w:bottom w:val="none" w:sz="0" w:space="0" w:color="auto"/>
                                                                <w:right w:val="none" w:sz="0" w:space="0" w:color="auto"/>
                                                              </w:divBdr>
                                                              <w:divsChild>
                                                                <w:div w:id="1645352887">
                                                                  <w:marLeft w:val="0"/>
                                                                  <w:marRight w:val="0"/>
                                                                  <w:marTop w:val="0"/>
                                                                  <w:marBottom w:val="0"/>
                                                                  <w:divBdr>
                                                                    <w:top w:val="none" w:sz="0" w:space="0" w:color="auto"/>
                                                                    <w:left w:val="none" w:sz="0" w:space="0" w:color="auto"/>
                                                                    <w:bottom w:val="none" w:sz="0" w:space="0" w:color="auto"/>
                                                                    <w:right w:val="none" w:sz="0" w:space="0" w:color="auto"/>
                                                                  </w:divBdr>
                                                                  <w:divsChild>
                                                                    <w:div w:id="325134274">
                                                                      <w:marLeft w:val="0"/>
                                                                      <w:marRight w:val="0"/>
                                                                      <w:marTop w:val="0"/>
                                                                      <w:marBottom w:val="0"/>
                                                                      <w:divBdr>
                                                                        <w:top w:val="none" w:sz="0" w:space="0" w:color="auto"/>
                                                                        <w:left w:val="none" w:sz="0" w:space="0" w:color="auto"/>
                                                                        <w:bottom w:val="none" w:sz="0" w:space="0" w:color="auto"/>
                                                                        <w:right w:val="none" w:sz="0" w:space="0" w:color="auto"/>
                                                                      </w:divBdr>
                                                                      <w:divsChild>
                                                                        <w:div w:id="1266889982">
                                                                          <w:marLeft w:val="0"/>
                                                                          <w:marRight w:val="0"/>
                                                                          <w:marTop w:val="0"/>
                                                                          <w:marBottom w:val="0"/>
                                                                          <w:divBdr>
                                                                            <w:top w:val="none" w:sz="0" w:space="0" w:color="auto"/>
                                                                            <w:left w:val="none" w:sz="0" w:space="0" w:color="auto"/>
                                                                            <w:bottom w:val="none" w:sz="0" w:space="0" w:color="auto"/>
                                                                            <w:right w:val="none" w:sz="0" w:space="0" w:color="auto"/>
                                                                          </w:divBdr>
                                                                          <w:divsChild>
                                                                            <w:div w:id="21517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683639">
                                                                  <w:marLeft w:val="0"/>
                                                                  <w:marRight w:val="0"/>
                                                                  <w:marTop w:val="60"/>
                                                                  <w:marBottom w:val="0"/>
                                                                  <w:divBdr>
                                                                    <w:top w:val="none" w:sz="0" w:space="0" w:color="auto"/>
                                                                    <w:left w:val="none" w:sz="0" w:space="0" w:color="auto"/>
                                                                    <w:bottom w:val="none" w:sz="0" w:space="0" w:color="auto"/>
                                                                    <w:right w:val="none" w:sz="0" w:space="0" w:color="auto"/>
                                                                  </w:divBdr>
                                                                </w:div>
                                                                <w:div w:id="1867013113">
                                                                  <w:marLeft w:val="0"/>
                                                                  <w:marRight w:val="0"/>
                                                                  <w:marTop w:val="0"/>
                                                                  <w:marBottom w:val="0"/>
                                                                  <w:divBdr>
                                                                    <w:top w:val="none" w:sz="0" w:space="0" w:color="auto"/>
                                                                    <w:left w:val="none" w:sz="0" w:space="0" w:color="auto"/>
                                                                    <w:bottom w:val="none" w:sz="0" w:space="0" w:color="auto"/>
                                                                    <w:right w:val="none" w:sz="0" w:space="0" w:color="auto"/>
                                                                  </w:divBdr>
                                                                  <w:divsChild>
                                                                    <w:div w:id="1703674556">
                                                                      <w:marLeft w:val="0"/>
                                                                      <w:marRight w:val="0"/>
                                                                      <w:marTop w:val="0"/>
                                                                      <w:marBottom w:val="0"/>
                                                                      <w:divBdr>
                                                                        <w:top w:val="none" w:sz="0" w:space="0" w:color="auto"/>
                                                                        <w:left w:val="none" w:sz="0" w:space="0" w:color="auto"/>
                                                                        <w:bottom w:val="none" w:sz="0" w:space="0" w:color="auto"/>
                                                                        <w:right w:val="none" w:sz="0" w:space="0" w:color="auto"/>
                                                                      </w:divBdr>
                                                                      <w:divsChild>
                                                                        <w:div w:id="486744522">
                                                                          <w:marLeft w:val="0"/>
                                                                          <w:marRight w:val="0"/>
                                                                          <w:marTop w:val="0"/>
                                                                          <w:marBottom w:val="0"/>
                                                                          <w:divBdr>
                                                                            <w:top w:val="none" w:sz="0" w:space="0" w:color="auto"/>
                                                                            <w:left w:val="none" w:sz="0" w:space="0" w:color="auto"/>
                                                                            <w:bottom w:val="none" w:sz="0" w:space="0" w:color="auto"/>
                                                                            <w:right w:val="none" w:sz="0" w:space="0" w:color="auto"/>
                                                                          </w:divBdr>
                                                                          <w:divsChild>
                                                                            <w:div w:id="1822842437">
                                                                              <w:marLeft w:val="0"/>
                                                                              <w:marRight w:val="0"/>
                                                                              <w:marTop w:val="0"/>
                                                                              <w:marBottom w:val="0"/>
                                                                              <w:divBdr>
                                                                                <w:top w:val="none" w:sz="0" w:space="0" w:color="auto"/>
                                                                                <w:left w:val="none" w:sz="0" w:space="0" w:color="auto"/>
                                                                                <w:bottom w:val="none" w:sz="0" w:space="0" w:color="auto"/>
                                                                                <w:right w:val="none" w:sz="0" w:space="0" w:color="auto"/>
                                                                              </w:divBdr>
                                                                              <w:divsChild>
                                                                                <w:div w:id="77944763">
                                                                                  <w:marLeft w:val="105"/>
                                                                                  <w:marRight w:val="105"/>
                                                                                  <w:marTop w:val="90"/>
                                                                                  <w:marBottom w:val="150"/>
                                                                                  <w:divBdr>
                                                                                    <w:top w:val="none" w:sz="0" w:space="0" w:color="auto"/>
                                                                                    <w:left w:val="none" w:sz="0" w:space="0" w:color="auto"/>
                                                                                    <w:bottom w:val="none" w:sz="0" w:space="0" w:color="auto"/>
                                                                                    <w:right w:val="none" w:sz="0" w:space="0" w:color="auto"/>
                                                                                  </w:divBdr>
                                                                                </w:div>
                                                                                <w:div w:id="523249658">
                                                                                  <w:marLeft w:val="105"/>
                                                                                  <w:marRight w:val="105"/>
                                                                                  <w:marTop w:val="90"/>
                                                                                  <w:marBottom w:val="150"/>
                                                                                  <w:divBdr>
                                                                                    <w:top w:val="none" w:sz="0" w:space="0" w:color="auto"/>
                                                                                    <w:left w:val="none" w:sz="0" w:space="0" w:color="auto"/>
                                                                                    <w:bottom w:val="none" w:sz="0" w:space="0" w:color="auto"/>
                                                                                    <w:right w:val="none" w:sz="0" w:space="0" w:color="auto"/>
                                                                                  </w:divBdr>
                                                                                </w:div>
                                                                                <w:div w:id="648286773">
                                                                                  <w:marLeft w:val="105"/>
                                                                                  <w:marRight w:val="105"/>
                                                                                  <w:marTop w:val="90"/>
                                                                                  <w:marBottom w:val="150"/>
                                                                                  <w:divBdr>
                                                                                    <w:top w:val="none" w:sz="0" w:space="0" w:color="auto"/>
                                                                                    <w:left w:val="none" w:sz="0" w:space="0" w:color="auto"/>
                                                                                    <w:bottom w:val="none" w:sz="0" w:space="0" w:color="auto"/>
                                                                                    <w:right w:val="none" w:sz="0" w:space="0" w:color="auto"/>
                                                                                  </w:divBdr>
                                                                                </w:div>
                                                                                <w:div w:id="1194919853">
                                                                                  <w:marLeft w:val="105"/>
                                                                                  <w:marRight w:val="105"/>
                                                                                  <w:marTop w:val="90"/>
                                                                                  <w:marBottom w:val="150"/>
                                                                                  <w:divBdr>
                                                                                    <w:top w:val="none" w:sz="0" w:space="0" w:color="auto"/>
                                                                                    <w:left w:val="none" w:sz="0" w:space="0" w:color="auto"/>
                                                                                    <w:bottom w:val="none" w:sz="0" w:space="0" w:color="auto"/>
                                                                                    <w:right w:val="none" w:sz="0" w:space="0" w:color="auto"/>
                                                                                  </w:divBdr>
                                                                                </w:div>
                                                                                <w:div w:id="1440416529">
                                                                                  <w:marLeft w:val="105"/>
                                                                                  <w:marRight w:val="105"/>
                                                                                  <w:marTop w:val="90"/>
                                                                                  <w:marBottom w:val="150"/>
                                                                                  <w:divBdr>
                                                                                    <w:top w:val="none" w:sz="0" w:space="0" w:color="auto"/>
                                                                                    <w:left w:val="none" w:sz="0" w:space="0" w:color="auto"/>
                                                                                    <w:bottom w:val="none" w:sz="0" w:space="0" w:color="auto"/>
                                                                                    <w:right w:val="none" w:sz="0" w:space="0" w:color="auto"/>
                                                                                  </w:divBdr>
                                                                                </w:div>
                                                                                <w:div w:id="186551293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4104480">
      <w:bodyDiv w:val="1"/>
      <w:marLeft w:val="0"/>
      <w:marRight w:val="0"/>
      <w:marTop w:val="0"/>
      <w:marBottom w:val="0"/>
      <w:divBdr>
        <w:top w:val="none" w:sz="0" w:space="0" w:color="auto"/>
        <w:left w:val="none" w:sz="0" w:space="0" w:color="auto"/>
        <w:bottom w:val="none" w:sz="0" w:space="0" w:color="auto"/>
        <w:right w:val="none" w:sz="0" w:space="0" w:color="auto"/>
      </w:divBdr>
    </w:div>
    <w:div w:id="476148528">
      <w:bodyDiv w:val="1"/>
      <w:marLeft w:val="0"/>
      <w:marRight w:val="0"/>
      <w:marTop w:val="0"/>
      <w:marBottom w:val="0"/>
      <w:divBdr>
        <w:top w:val="none" w:sz="0" w:space="0" w:color="auto"/>
        <w:left w:val="none" w:sz="0" w:space="0" w:color="auto"/>
        <w:bottom w:val="none" w:sz="0" w:space="0" w:color="auto"/>
        <w:right w:val="none" w:sz="0" w:space="0" w:color="auto"/>
      </w:divBdr>
    </w:div>
    <w:div w:id="480660935">
      <w:bodyDiv w:val="1"/>
      <w:marLeft w:val="0"/>
      <w:marRight w:val="0"/>
      <w:marTop w:val="0"/>
      <w:marBottom w:val="0"/>
      <w:divBdr>
        <w:top w:val="none" w:sz="0" w:space="0" w:color="auto"/>
        <w:left w:val="none" w:sz="0" w:space="0" w:color="auto"/>
        <w:bottom w:val="none" w:sz="0" w:space="0" w:color="auto"/>
        <w:right w:val="none" w:sz="0" w:space="0" w:color="auto"/>
      </w:divBdr>
    </w:div>
    <w:div w:id="602952852">
      <w:bodyDiv w:val="1"/>
      <w:marLeft w:val="0"/>
      <w:marRight w:val="0"/>
      <w:marTop w:val="0"/>
      <w:marBottom w:val="0"/>
      <w:divBdr>
        <w:top w:val="none" w:sz="0" w:space="0" w:color="auto"/>
        <w:left w:val="none" w:sz="0" w:space="0" w:color="auto"/>
        <w:bottom w:val="none" w:sz="0" w:space="0" w:color="auto"/>
        <w:right w:val="none" w:sz="0" w:space="0" w:color="auto"/>
      </w:divBdr>
    </w:div>
    <w:div w:id="636954773">
      <w:bodyDiv w:val="1"/>
      <w:marLeft w:val="0"/>
      <w:marRight w:val="0"/>
      <w:marTop w:val="0"/>
      <w:marBottom w:val="0"/>
      <w:divBdr>
        <w:top w:val="none" w:sz="0" w:space="0" w:color="auto"/>
        <w:left w:val="none" w:sz="0" w:space="0" w:color="auto"/>
        <w:bottom w:val="none" w:sz="0" w:space="0" w:color="auto"/>
        <w:right w:val="none" w:sz="0" w:space="0" w:color="auto"/>
      </w:divBdr>
    </w:div>
    <w:div w:id="676346107">
      <w:bodyDiv w:val="1"/>
      <w:marLeft w:val="0"/>
      <w:marRight w:val="0"/>
      <w:marTop w:val="0"/>
      <w:marBottom w:val="0"/>
      <w:divBdr>
        <w:top w:val="none" w:sz="0" w:space="0" w:color="auto"/>
        <w:left w:val="none" w:sz="0" w:space="0" w:color="auto"/>
        <w:bottom w:val="none" w:sz="0" w:space="0" w:color="auto"/>
        <w:right w:val="none" w:sz="0" w:space="0" w:color="auto"/>
      </w:divBdr>
    </w:div>
    <w:div w:id="698896059">
      <w:bodyDiv w:val="1"/>
      <w:marLeft w:val="0"/>
      <w:marRight w:val="0"/>
      <w:marTop w:val="0"/>
      <w:marBottom w:val="0"/>
      <w:divBdr>
        <w:top w:val="none" w:sz="0" w:space="0" w:color="auto"/>
        <w:left w:val="none" w:sz="0" w:space="0" w:color="auto"/>
        <w:bottom w:val="none" w:sz="0" w:space="0" w:color="auto"/>
        <w:right w:val="none" w:sz="0" w:space="0" w:color="auto"/>
      </w:divBdr>
    </w:div>
    <w:div w:id="771555491">
      <w:bodyDiv w:val="1"/>
      <w:marLeft w:val="0"/>
      <w:marRight w:val="0"/>
      <w:marTop w:val="0"/>
      <w:marBottom w:val="0"/>
      <w:divBdr>
        <w:top w:val="none" w:sz="0" w:space="0" w:color="auto"/>
        <w:left w:val="none" w:sz="0" w:space="0" w:color="auto"/>
        <w:bottom w:val="none" w:sz="0" w:space="0" w:color="auto"/>
        <w:right w:val="none" w:sz="0" w:space="0" w:color="auto"/>
      </w:divBdr>
    </w:div>
    <w:div w:id="799761111">
      <w:bodyDiv w:val="1"/>
      <w:marLeft w:val="0"/>
      <w:marRight w:val="0"/>
      <w:marTop w:val="0"/>
      <w:marBottom w:val="0"/>
      <w:divBdr>
        <w:top w:val="none" w:sz="0" w:space="0" w:color="auto"/>
        <w:left w:val="none" w:sz="0" w:space="0" w:color="auto"/>
        <w:bottom w:val="none" w:sz="0" w:space="0" w:color="auto"/>
        <w:right w:val="none" w:sz="0" w:space="0" w:color="auto"/>
      </w:divBdr>
    </w:div>
    <w:div w:id="879436503">
      <w:bodyDiv w:val="1"/>
      <w:marLeft w:val="0"/>
      <w:marRight w:val="0"/>
      <w:marTop w:val="0"/>
      <w:marBottom w:val="0"/>
      <w:divBdr>
        <w:top w:val="none" w:sz="0" w:space="0" w:color="auto"/>
        <w:left w:val="none" w:sz="0" w:space="0" w:color="auto"/>
        <w:bottom w:val="none" w:sz="0" w:space="0" w:color="auto"/>
        <w:right w:val="none" w:sz="0" w:space="0" w:color="auto"/>
      </w:divBdr>
    </w:div>
    <w:div w:id="890463732">
      <w:bodyDiv w:val="1"/>
      <w:marLeft w:val="0"/>
      <w:marRight w:val="0"/>
      <w:marTop w:val="0"/>
      <w:marBottom w:val="0"/>
      <w:divBdr>
        <w:top w:val="none" w:sz="0" w:space="0" w:color="auto"/>
        <w:left w:val="none" w:sz="0" w:space="0" w:color="auto"/>
        <w:bottom w:val="none" w:sz="0" w:space="0" w:color="auto"/>
        <w:right w:val="none" w:sz="0" w:space="0" w:color="auto"/>
      </w:divBdr>
    </w:div>
    <w:div w:id="905335012">
      <w:bodyDiv w:val="1"/>
      <w:marLeft w:val="0"/>
      <w:marRight w:val="0"/>
      <w:marTop w:val="0"/>
      <w:marBottom w:val="0"/>
      <w:divBdr>
        <w:top w:val="none" w:sz="0" w:space="0" w:color="auto"/>
        <w:left w:val="none" w:sz="0" w:space="0" w:color="auto"/>
        <w:bottom w:val="none" w:sz="0" w:space="0" w:color="auto"/>
        <w:right w:val="none" w:sz="0" w:space="0" w:color="auto"/>
      </w:divBdr>
    </w:div>
    <w:div w:id="912198452">
      <w:bodyDiv w:val="1"/>
      <w:marLeft w:val="0"/>
      <w:marRight w:val="0"/>
      <w:marTop w:val="0"/>
      <w:marBottom w:val="0"/>
      <w:divBdr>
        <w:top w:val="none" w:sz="0" w:space="0" w:color="auto"/>
        <w:left w:val="none" w:sz="0" w:space="0" w:color="auto"/>
        <w:bottom w:val="none" w:sz="0" w:space="0" w:color="auto"/>
        <w:right w:val="none" w:sz="0" w:space="0" w:color="auto"/>
      </w:divBdr>
    </w:div>
    <w:div w:id="915087518">
      <w:bodyDiv w:val="1"/>
      <w:marLeft w:val="0"/>
      <w:marRight w:val="0"/>
      <w:marTop w:val="0"/>
      <w:marBottom w:val="0"/>
      <w:divBdr>
        <w:top w:val="none" w:sz="0" w:space="0" w:color="auto"/>
        <w:left w:val="none" w:sz="0" w:space="0" w:color="auto"/>
        <w:bottom w:val="none" w:sz="0" w:space="0" w:color="auto"/>
        <w:right w:val="none" w:sz="0" w:space="0" w:color="auto"/>
      </w:divBdr>
    </w:div>
    <w:div w:id="917203831">
      <w:bodyDiv w:val="1"/>
      <w:marLeft w:val="0"/>
      <w:marRight w:val="0"/>
      <w:marTop w:val="0"/>
      <w:marBottom w:val="0"/>
      <w:divBdr>
        <w:top w:val="none" w:sz="0" w:space="0" w:color="auto"/>
        <w:left w:val="none" w:sz="0" w:space="0" w:color="auto"/>
        <w:bottom w:val="none" w:sz="0" w:space="0" w:color="auto"/>
        <w:right w:val="none" w:sz="0" w:space="0" w:color="auto"/>
      </w:divBdr>
    </w:div>
    <w:div w:id="964314004">
      <w:bodyDiv w:val="1"/>
      <w:marLeft w:val="0"/>
      <w:marRight w:val="0"/>
      <w:marTop w:val="0"/>
      <w:marBottom w:val="0"/>
      <w:divBdr>
        <w:top w:val="none" w:sz="0" w:space="0" w:color="auto"/>
        <w:left w:val="none" w:sz="0" w:space="0" w:color="auto"/>
        <w:bottom w:val="none" w:sz="0" w:space="0" w:color="auto"/>
        <w:right w:val="none" w:sz="0" w:space="0" w:color="auto"/>
      </w:divBdr>
      <w:divsChild>
        <w:div w:id="253787513">
          <w:marLeft w:val="0"/>
          <w:marRight w:val="0"/>
          <w:marTop w:val="0"/>
          <w:marBottom w:val="0"/>
          <w:divBdr>
            <w:top w:val="none" w:sz="0" w:space="0" w:color="auto"/>
            <w:left w:val="none" w:sz="0" w:space="0" w:color="auto"/>
            <w:bottom w:val="none" w:sz="0" w:space="0" w:color="auto"/>
            <w:right w:val="none" w:sz="0" w:space="0" w:color="auto"/>
          </w:divBdr>
        </w:div>
        <w:div w:id="908155220">
          <w:marLeft w:val="0"/>
          <w:marRight w:val="0"/>
          <w:marTop w:val="0"/>
          <w:marBottom w:val="0"/>
          <w:divBdr>
            <w:top w:val="none" w:sz="0" w:space="0" w:color="auto"/>
            <w:left w:val="none" w:sz="0" w:space="0" w:color="auto"/>
            <w:bottom w:val="none" w:sz="0" w:space="0" w:color="auto"/>
            <w:right w:val="none" w:sz="0" w:space="0" w:color="auto"/>
          </w:divBdr>
        </w:div>
        <w:div w:id="1101992474">
          <w:marLeft w:val="0"/>
          <w:marRight w:val="0"/>
          <w:marTop w:val="0"/>
          <w:marBottom w:val="0"/>
          <w:divBdr>
            <w:top w:val="none" w:sz="0" w:space="0" w:color="auto"/>
            <w:left w:val="none" w:sz="0" w:space="0" w:color="auto"/>
            <w:bottom w:val="none" w:sz="0" w:space="0" w:color="auto"/>
            <w:right w:val="none" w:sz="0" w:space="0" w:color="auto"/>
          </w:divBdr>
        </w:div>
        <w:div w:id="1166701597">
          <w:marLeft w:val="0"/>
          <w:marRight w:val="0"/>
          <w:marTop w:val="0"/>
          <w:marBottom w:val="0"/>
          <w:divBdr>
            <w:top w:val="none" w:sz="0" w:space="0" w:color="auto"/>
            <w:left w:val="none" w:sz="0" w:space="0" w:color="auto"/>
            <w:bottom w:val="none" w:sz="0" w:space="0" w:color="auto"/>
            <w:right w:val="none" w:sz="0" w:space="0" w:color="auto"/>
          </w:divBdr>
        </w:div>
        <w:div w:id="1699551179">
          <w:marLeft w:val="0"/>
          <w:marRight w:val="0"/>
          <w:marTop w:val="0"/>
          <w:marBottom w:val="0"/>
          <w:divBdr>
            <w:top w:val="none" w:sz="0" w:space="0" w:color="auto"/>
            <w:left w:val="none" w:sz="0" w:space="0" w:color="auto"/>
            <w:bottom w:val="none" w:sz="0" w:space="0" w:color="auto"/>
            <w:right w:val="none" w:sz="0" w:space="0" w:color="auto"/>
          </w:divBdr>
        </w:div>
        <w:div w:id="2066444417">
          <w:marLeft w:val="0"/>
          <w:marRight w:val="0"/>
          <w:marTop w:val="0"/>
          <w:marBottom w:val="0"/>
          <w:divBdr>
            <w:top w:val="none" w:sz="0" w:space="0" w:color="auto"/>
            <w:left w:val="none" w:sz="0" w:space="0" w:color="auto"/>
            <w:bottom w:val="none" w:sz="0" w:space="0" w:color="auto"/>
            <w:right w:val="none" w:sz="0" w:space="0" w:color="auto"/>
          </w:divBdr>
        </w:div>
      </w:divsChild>
    </w:div>
    <w:div w:id="973870754">
      <w:bodyDiv w:val="1"/>
      <w:marLeft w:val="0"/>
      <w:marRight w:val="0"/>
      <w:marTop w:val="0"/>
      <w:marBottom w:val="0"/>
      <w:divBdr>
        <w:top w:val="none" w:sz="0" w:space="0" w:color="auto"/>
        <w:left w:val="none" w:sz="0" w:space="0" w:color="auto"/>
        <w:bottom w:val="none" w:sz="0" w:space="0" w:color="auto"/>
        <w:right w:val="none" w:sz="0" w:space="0" w:color="auto"/>
      </w:divBdr>
      <w:divsChild>
        <w:div w:id="397486051">
          <w:marLeft w:val="0"/>
          <w:marRight w:val="0"/>
          <w:marTop w:val="0"/>
          <w:marBottom w:val="0"/>
          <w:divBdr>
            <w:top w:val="none" w:sz="0" w:space="0" w:color="auto"/>
            <w:left w:val="none" w:sz="0" w:space="0" w:color="auto"/>
            <w:bottom w:val="none" w:sz="0" w:space="0" w:color="auto"/>
            <w:right w:val="none" w:sz="0" w:space="0" w:color="auto"/>
          </w:divBdr>
        </w:div>
        <w:div w:id="568346574">
          <w:marLeft w:val="0"/>
          <w:marRight w:val="0"/>
          <w:marTop w:val="0"/>
          <w:marBottom w:val="0"/>
          <w:divBdr>
            <w:top w:val="none" w:sz="0" w:space="0" w:color="auto"/>
            <w:left w:val="none" w:sz="0" w:space="0" w:color="auto"/>
            <w:bottom w:val="none" w:sz="0" w:space="0" w:color="auto"/>
            <w:right w:val="none" w:sz="0" w:space="0" w:color="auto"/>
          </w:divBdr>
        </w:div>
        <w:div w:id="710345321">
          <w:marLeft w:val="0"/>
          <w:marRight w:val="0"/>
          <w:marTop w:val="0"/>
          <w:marBottom w:val="0"/>
          <w:divBdr>
            <w:top w:val="none" w:sz="0" w:space="0" w:color="auto"/>
            <w:left w:val="none" w:sz="0" w:space="0" w:color="auto"/>
            <w:bottom w:val="none" w:sz="0" w:space="0" w:color="auto"/>
            <w:right w:val="none" w:sz="0" w:space="0" w:color="auto"/>
          </w:divBdr>
        </w:div>
        <w:div w:id="755856870">
          <w:marLeft w:val="0"/>
          <w:marRight w:val="0"/>
          <w:marTop w:val="0"/>
          <w:marBottom w:val="0"/>
          <w:divBdr>
            <w:top w:val="none" w:sz="0" w:space="0" w:color="auto"/>
            <w:left w:val="none" w:sz="0" w:space="0" w:color="auto"/>
            <w:bottom w:val="none" w:sz="0" w:space="0" w:color="auto"/>
            <w:right w:val="none" w:sz="0" w:space="0" w:color="auto"/>
          </w:divBdr>
        </w:div>
        <w:div w:id="975380678">
          <w:marLeft w:val="0"/>
          <w:marRight w:val="0"/>
          <w:marTop w:val="0"/>
          <w:marBottom w:val="0"/>
          <w:divBdr>
            <w:top w:val="none" w:sz="0" w:space="0" w:color="auto"/>
            <w:left w:val="none" w:sz="0" w:space="0" w:color="auto"/>
            <w:bottom w:val="none" w:sz="0" w:space="0" w:color="auto"/>
            <w:right w:val="none" w:sz="0" w:space="0" w:color="auto"/>
          </w:divBdr>
        </w:div>
        <w:div w:id="1231574563">
          <w:marLeft w:val="0"/>
          <w:marRight w:val="0"/>
          <w:marTop w:val="0"/>
          <w:marBottom w:val="0"/>
          <w:divBdr>
            <w:top w:val="none" w:sz="0" w:space="0" w:color="auto"/>
            <w:left w:val="none" w:sz="0" w:space="0" w:color="auto"/>
            <w:bottom w:val="none" w:sz="0" w:space="0" w:color="auto"/>
            <w:right w:val="none" w:sz="0" w:space="0" w:color="auto"/>
          </w:divBdr>
        </w:div>
        <w:div w:id="1275089650">
          <w:marLeft w:val="0"/>
          <w:marRight w:val="0"/>
          <w:marTop w:val="0"/>
          <w:marBottom w:val="0"/>
          <w:divBdr>
            <w:top w:val="none" w:sz="0" w:space="0" w:color="auto"/>
            <w:left w:val="none" w:sz="0" w:space="0" w:color="auto"/>
            <w:bottom w:val="none" w:sz="0" w:space="0" w:color="auto"/>
            <w:right w:val="none" w:sz="0" w:space="0" w:color="auto"/>
          </w:divBdr>
        </w:div>
        <w:div w:id="1293631931">
          <w:marLeft w:val="0"/>
          <w:marRight w:val="0"/>
          <w:marTop w:val="0"/>
          <w:marBottom w:val="0"/>
          <w:divBdr>
            <w:top w:val="none" w:sz="0" w:space="0" w:color="auto"/>
            <w:left w:val="none" w:sz="0" w:space="0" w:color="auto"/>
            <w:bottom w:val="none" w:sz="0" w:space="0" w:color="auto"/>
            <w:right w:val="none" w:sz="0" w:space="0" w:color="auto"/>
          </w:divBdr>
        </w:div>
        <w:div w:id="1848589659">
          <w:marLeft w:val="0"/>
          <w:marRight w:val="0"/>
          <w:marTop w:val="0"/>
          <w:marBottom w:val="0"/>
          <w:divBdr>
            <w:top w:val="none" w:sz="0" w:space="0" w:color="auto"/>
            <w:left w:val="none" w:sz="0" w:space="0" w:color="auto"/>
            <w:bottom w:val="none" w:sz="0" w:space="0" w:color="auto"/>
            <w:right w:val="none" w:sz="0" w:space="0" w:color="auto"/>
          </w:divBdr>
        </w:div>
        <w:div w:id="1857232375">
          <w:marLeft w:val="0"/>
          <w:marRight w:val="0"/>
          <w:marTop w:val="0"/>
          <w:marBottom w:val="0"/>
          <w:divBdr>
            <w:top w:val="none" w:sz="0" w:space="0" w:color="auto"/>
            <w:left w:val="none" w:sz="0" w:space="0" w:color="auto"/>
            <w:bottom w:val="none" w:sz="0" w:space="0" w:color="auto"/>
            <w:right w:val="none" w:sz="0" w:space="0" w:color="auto"/>
          </w:divBdr>
        </w:div>
        <w:div w:id="1867474924">
          <w:marLeft w:val="0"/>
          <w:marRight w:val="0"/>
          <w:marTop w:val="0"/>
          <w:marBottom w:val="0"/>
          <w:divBdr>
            <w:top w:val="none" w:sz="0" w:space="0" w:color="auto"/>
            <w:left w:val="none" w:sz="0" w:space="0" w:color="auto"/>
            <w:bottom w:val="none" w:sz="0" w:space="0" w:color="auto"/>
            <w:right w:val="none" w:sz="0" w:space="0" w:color="auto"/>
          </w:divBdr>
        </w:div>
        <w:div w:id="1941981855">
          <w:marLeft w:val="0"/>
          <w:marRight w:val="0"/>
          <w:marTop w:val="0"/>
          <w:marBottom w:val="0"/>
          <w:divBdr>
            <w:top w:val="none" w:sz="0" w:space="0" w:color="auto"/>
            <w:left w:val="none" w:sz="0" w:space="0" w:color="auto"/>
            <w:bottom w:val="none" w:sz="0" w:space="0" w:color="auto"/>
            <w:right w:val="none" w:sz="0" w:space="0" w:color="auto"/>
          </w:divBdr>
        </w:div>
      </w:divsChild>
    </w:div>
    <w:div w:id="978077034">
      <w:bodyDiv w:val="1"/>
      <w:marLeft w:val="0"/>
      <w:marRight w:val="0"/>
      <w:marTop w:val="0"/>
      <w:marBottom w:val="0"/>
      <w:divBdr>
        <w:top w:val="none" w:sz="0" w:space="0" w:color="auto"/>
        <w:left w:val="none" w:sz="0" w:space="0" w:color="auto"/>
        <w:bottom w:val="none" w:sz="0" w:space="0" w:color="auto"/>
        <w:right w:val="none" w:sz="0" w:space="0" w:color="auto"/>
      </w:divBdr>
    </w:div>
    <w:div w:id="1018191142">
      <w:bodyDiv w:val="1"/>
      <w:marLeft w:val="0"/>
      <w:marRight w:val="0"/>
      <w:marTop w:val="0"/>
      <w:marBottom w:val="0"/>
      <w:divBdr>
        <w:top w:val="none" w:sz="0" w:space="0" w:color="auto"/>
        <w:left w:val="none" w:sz="0" w:space="0" w:color="auto"/>
        <w:bottom w:val="none" w:sz="0" w:space="0" w:color="auto"/>
        <w:right w:val="none" w:sz="0" w:space="0" w:color="auto"/>
      </w:divBdr>
    </w:div>
    <w:div w:id="1024869410">
      <w:bodyDiv w:val="1"/>
      <w:marLeft w:val="0"/>
      <w:marRight w:val="0"/>
      <w:marTop w:val="0"/>
      <w:marBottom w:val="0"/>
      <w:divBdr>
        <w:top w:val="none" w:sz="0" w:space="0" w:color="auto"/>
        <w:left w:val="none" w:sz="0" w:space="0" w:color="auto"/>
        <w:bottom w:val="none" w:sz="0" w:space="0" w:color="auto"/>
        <w:right w:val="none" w:sz="0" w:space="0" w:color="auto"/>
      </w:divBdr>
    </w:div>
    <w:div w:id="1032997732">
      <w:bodyDiv w:val="1"/>
      <w:marLeft w:val="0"/>
      <w:marRight w:val="0"/>
      <w:marTop w:val="0"/>
      <w:marBottom w:val="0"/>
      <w:divBdr>
        <w:top w:val="none" w:sz="0" w:space="0" w:color="auto"/>
        <w:left w:val="none" w:sz="0" w:space="0" w:color="auto"/>
        <w:bottom w:val="none" w:sz="0" w:space="0" w:color="auto"/>
        <w:right w:val="none" w:sz="0" w:space="0" w:color="auto"/>
      </w:divBdr>
      <w:divsChild>
        <w:div w:id="1261597973">
          <w:marLeft w:val="0"/>
          <w:marRight w:val="0"/>
          <w:marTop w:val="0"/>
          <w:marBottom w:val="225"/>
          <w:divBdr>
            <w:top w:val="none" w:sz="0" w:space="0" w:color="auto"/>
            <w:left w:val="none" w:sz="0" w:space="0" w:color="auto"/>
            <w:bottom w:val="none" w:sz="0" w:space="0" w:color="auto"/>
            <w:right w:val="none" w:sz="0" w:space="0" w:color="auto"/>
          </w:divBdr>
        </w:div>
        <w:div w:id="1648827195">
          <w:marLeft w:val="0"/>
          <w:marRight w:val="0"/>
          <w:marTop w:val="0"/>
          <w:marBottom w:val="0"/>
          <w:divBdr>
            <w:top w:val="none" w:sz="0" w:space="0" w:color="auto"/>
            <w:left w:val="none" w:sz="0" w:space="0" w:color="auto"/>
            <w:bottom w:val="none" w:sz="0" w:space="0" w:color="auto"/>
            <w:right w:val="none" w:sz="0" w:space="0" w:color="auto"/>
          </w:divBdr>
        </w:div>
      </w:divsChild>
    </w:div>
    <w:div w:id="1034572251">
      <w:bodyDiv w:val="1"/>
      <w:marLeft w:val="0"/>
      <w:marRight w:val="0"/>
      <w:marTop w:val="0"/>
      <w:marBottom w:val="0"/>
      <w:divBdr>
        <w:top w:val="none" w:sz="0" w:space="0" w:color="auto"/>
        <w:left w:val="none" w:sz="0" w:space="0" w:color="auto"/>
        <w:bottom w:val="none" w:sz="0" w:space="0" w:color="auto"/>
        <w:right w:val="none" w:sz="0" w:space="0" w:color="auto"/>
      </w:divBdr>
    </w:div>
    <w:div w:id="1048989437">
      <w:bodyDiv w:val="1"/>
      <w:marLeft w:val="0"/>
      <w:marRight w:val="0"/>
      <w:marTop w:val="0"/>
      <w:marBottom w:val="0"/>
      <w:divBdr>
        <w:top w:val="none" w:sz="0" w:space="0" w:color="auto"/>
        <w:left w:val="none" w:sz="0" w:space="0" w:color="auto"/>
        <w:bottom w:val="none" w:sz="0" w:space="0" w:color="auto"/>
        <w:right w:val="none" w:sz="0" w:space="0" w:color="auto"/>
      </w:divBdr>
      <w:divsChild>
        <w:div w:id="27996657">
          <w:marLeft w:val="0"/>
          <w:marRight w:val="0"/>
          <w:marTop w:val="0"/>
          <w:marBottom w:val="0"/>
          <w:divBdr>
            <w:top w:val="none" w:sz="0" w:space="0" w:color="auto"/>
            <w:left w:val="none" w:sz="0" w:space="0" w:color="auto"/>
            <w:bottom w:val="none" w:sz="0" w:space="0" w:color="auto"/>
            <w:right w:val="none" w:sz="0" w:space="0" w:color="auto"/>
          </w:divBdr>
        </w:div>
        <w:div w:id="286159525">
          <w:marLeft w:val="0"/>
          <w:marRight w:val="0"/>
          <w:marTop w:val="0"/>
          <w:marBottom w:val="0"/>
          <w:divBdr>
            <w:top w:val="none" w:sz="0" w:space="0" w:color="auto"/>
            <w:left w:val="none" w:sz="0" w:space="0" w:color="auto"/>
            <w:bottom w:val="none" w:sz="0" w:space="0" w:color="auto"/>
            <w:right w:val="none" w:sz="0" w:space="0" w:color="auto"/>
          </w:divBdr>
        </w:div>
        <w:div w:id="514924438">
          <w:marLeft w:val="0"/>
          <w:marRight w:val="0"/>
          <w:marTop w:val="0"/>
          <w:marBottom w:val="0"/>
          <w:divBdr>
            <w:top w:val="none" w:sz="0" w:space="0" w:color="auto"/>
            <w:left w:val="none" w:sz="0" w:space="0" w:color="auto"/>
            <w:bottom w:val="none" w:sz="0" w:space="0" w:color="auto"/>
            <w:right w:val="none" w:sz="0" w:space="0" w:color="auto"/>
          </w:divBdr>
        </w:div>
        <w:div w:id="1489059619">
          <w:marLeft w:val="0"/>
          <w:marRight w:val="0"/>
          <w:marTop w:val="0"/>
          <w:marBottom w:val="0"/>
          <w:divBdr>
            <w:top w:val="none" w:sz="0" w:space="0" w:color="auto"/>
            <w:left w:val="none" w:sz="0" w:space="0" w:color="auto"/>
            <w:bottom w:val="none" w:sz="0" w:space="0" w:color="auto"/>
            <w:right w:val="none" w:sz="0" w:space="0" w:color="auto"/>
          </w:divBdr>
        </w:div>
        <w:div w:id="1509978713">
          <w:marLeft w:val="0"/>
          <w:marRight w:val="0"/>
          <w:marTop w:val="0"/>
          <w:marBottom w:val="0"/>
          <w:divBdr>
            <w:top w:val="none" w:sz="0" w:space="0" w:color="auto"/>
            <w:left w:val="none" w:sz="0" w:space="0" w:color="auto"/>
            <w:bottom w:val="none" w:sz="0" w:space="0" w:color="auto"/>
            <w:right w:val="none" w:sz="0" w:space="0" w:color="auto"/>
          </w:divBdr>
        </w:div>
        <w:div w:id="1702708486">
          <w:marLeft w:val="0"/>
          <w:marRight w:val="0"/>
          <w:marTop w:val="0"/>
          <w:marBottom w:val="0"/>
          <w:divBdr>
            <w:top w:val="none" w:sz="0" w:space="0" w:color="auto"/>
            <w:left w:val="none" w:sz="0" w:space="0" w:color="auto"/>
            <w:bottom w:val="none" w:sz="0" w:space="0" w:color="auto"/>
            <w:right w:val="none" w:sz="0" w:space="0" w:color="auto"/>
          </w:divBdr>
        </w:div>
      </w:divsChild>
    </w:div>
    <w:div w:id="1074280624">
      <w:bodyDiv w:val="1"/>
      <w:marLeft w:val="0"/>
      <w:marRight w:val="0"/>
      <w:marTop w:val="0"/>
      <w:marBottom w:val="0"/>
      <w:divBdr>
        <w:top w:val="none" w:sz="0" w:space="0" w:color="auto"/>
        <w:left w:val="none" w:sz="0" w:space="0" w:color="auto"/>
        <w:bottom w:val="none" w:sz="0" w:space="0" w:color="auto"/>
        <w:right w:val="none" w:sz="0" w:space="0" w:color="auto"/>
      </w:divBdr>
    </w:div>
    <w:div w:id="1092362278">
      <w:bodyDiv w:val="1"/>
      <w:marLeft w:val="0"/>
      <w:marRight w:val="0"/>
      <w:marTop w:val="0"/>
      <w:marBottom w:val="0"/>
      <w:divBdr>
        <w:top w:val="none" w:sz="0" w:space="0" w:color="auto"/>
        <w:left w:val="none" w:sz="0" w:space="0" w:color="auto"/>
        <w:bottom w:val="none" w:sz="0" w:space="0" w:color="auto"/>
        <w:right w:val="none" w:sz="0" w:space="0" w:color="auto"/>
      </w:divBdr>
    </w:div>
    <w:div w:id="1121996055">
      <w:bodyDiv w:val="1"/>
      <w:marLeft w:val="0"/>
      <w:marRight w:val="0"/>
      <w:marTop w:val="0"/>
      <w:marBottom w:val="0"/>
      <w:divBdr>
        <w:top w:val="none" w:sz="0" w:space="0" w:color="auto"/>
        <w:left w:val="none" w:sz="0" w:space="0" w:color="auto"/>
        <w:bottom w:val="none" w:sz="0" w:space="0" w:color="auto"/>
        <w:right w:val="none" w:sz="0" w:space="0" w:color="auto"/>
      </w:divBdr>
    </w:div>
    <w:div w:id="1181897879">
      <w:bodyDiv w:val="1"/>
      <w:marLeft w:val="0"/>
      <w:marRight w:val="0"/>
      <w:marTop w:val="0"/>
      <w:marBottom w:val="0"/>
      <w:divBdr>
        <w:top w:val="none" w:sz="0" w:space="0" w:color="auto"/>
        <w:left w:val="none" w:sz="0" w:space="0" w:color="auto"/>
        <w:bottom w:val="none" w:sz="0" w:space="0" w:color="auto"/>
        <w:right w:val="none" w:sz="0" w:space="0" w:color="auto"/>
      </w:divBdr>
    </w:div>
    <w:div w:id="1183013915">
      <w:bodyDiv w:val="1"/>
      <w:marLeft w:val="0"/>
      <w:marRight w:val="0"/>
      <w:marTop w:val="0"/>
      <w:marBottom w:val="0"/>
      <w:divBdr>
        <w:top w:val="none" w:sz="0" w:space="0" w:color="auto"/>
        <w:left w:val="none" w:sz="0" w:space="0" w:color="auto"/>
        <w:bottom w:val="none" w:sz="0" w:space="0" w:color="auto"/>
        <w:right w:val="none" w:sz="0" w:space="0" w:color="auto"/>
      </w:divBdr>
      <w:divsChild>
        <w:div w:id="1924602850">
          <w:marLeft w:val="-300"/>
          <w:marRight w:val="0"/>
          <w:marTop w:val="0"/>
          <w:marBottom w:val="150"/>
          <w:divBdr>
            <w:top w:val="none" w:sz="0" w:space="0" w:color="auto"/>
            <w:left w:val="none" w:sz="0" w:space="0" w:color="auto"/>
            <w:bottom w:val="none" w:sz="0" w:space="0" w:color="auto"/>
            <w:right w:val="none" w:sz="0" w:space="0" w:color="auto"/>
          </w:divBdr>
          <w:divsChild>
            <w:div w:id="887495338">
              <w:marLeft w:val="0"/>
              <w:marRight w:val="0"/>
              <w:marTop w:val="0"/>
              <w:marBottom w:val="0"/>
              <w:divBdr>
                <w:top w:val="none" w:sz="0" w:space="0" w:color="auto"/>
                <w:left w:val="none" w:sz="0" w:space="0" w:color="auto"/>
                <w:bottom w:val="none" w:sz="0" w:space="0" w:color="auto"/>
                <w:right w:val="none" w:sz="0" w:space="0" w:color="auto"/>
              </w:divBdr>
              <w:divsChild>
                <w:div w:id="219949600">
                  <w:marLeft w:val="0"/>
                  <w:marRight w:val="0"/>
                  <w:marTop w:val="0"/>
                  <w:marBottom w:val="0"/>
                  <w:divBdr>
                    <w:top w:val="none" w:sz="0" w:space="0" w:color="auto"/>
                    <w:left w:val="none" w:sz="0" w:space="0" w:color="auto"/>
                    <w:bottom w:val="none" w:sz="0" w:space="0" w:color="auto"/>
                    <w:right w:val="none" w:sz="0" w:space="0" w:color="auto"/>
                  </w:divBdr>
                  <w:divsChild>
                    <w:div w:id="1548486477">
                      <w:marLeft w:val="0"/>
                      <w:marRight w:val="0"/>
                      <w:marTop w:val="0"/>
                      <w:marBottom w:val="0"/>
                      <w:divBdr>
                        <w:top w:val="none" w:sz="0" w:space="0" w:color="auto"/>
                        <w:left w:val="none" w:sz="0" w:space="0" w:color="auto"/>
                        <w:bottom w:val="none" w:sz="0" w:space="0" w:color="auto"/>
                        <w:right w:val="none" w:sz="0" w:space="0" w:color="auto"/>
                      </w:divBdr>
                      <w:divsChild>
                        <w:div w:id="116535869">
                          <w:marLeft w:val="-150"/>
                          <w:marRight w:val="0"/>
                          <w:marTop w:val="0"/>
                          <w:marBottom w:val="0"/>
                          <w:divBdr>
                            <w:top w:val="none" w:sz="0" w:space="0" w:color="auto"/>
                            <w:left w:val="none" w:sz="0" w:space="0" w:color="auto"/>
                            <w:bottom w:val="none" w:sz="0" w:space="0" w:color="auto"/>
                            <w:right w:val="none" w:sz="0" w:space="0" w:color="auto"/>
                          </w:divBdr>
                          <w:divsChild>
                            <w:div w:id="193034649">
                              <w:marLeft w:val="0"/>
                              <w:marRight w:val="0"/>
                              <w:marTop w:val="0"/>
                              <w:marBottom w:val="0"/>
                              <w:divBdr>
                                <w:top w:val="none" w:sz="0" w:space="0" w:color="auto"/>
                                <w:left w:val="none" w:sz="0" w:space="0" w:color="auto"/>
                                <w:bottom w:val="none" w:sz="0" w:space="0" w:color="auto"/>
                                <w:right w:val="none" w:sz="0" w:space="0" w:color="auto"/>
                              </w:divBdr>
                              <w:divsChild>
                                <w:div w:id="1835416083">
                                  <w:marLeft w:val="0"/>
                                  <w:marRight w:val="0"/>
                                  <w:marTop w:val="0"/>
                                  <w:marBottom w:val="0"/>
                                  <w:divBdr>
                                    <w:top w:val="none" w:sz="0" w:space="0" w:color="auto"/>
                                    <w:left w:val="none" w:sz="0" w:space="0" w:color="auto"/>
                                    <w:bottom w:val="none" w:sz="0" w:space="0" w:color="auto"/>
                                    <w:right w:val="none" w:sz="0" w:space="0" w:color="auto"/>
                                  </w:divBdr>
                                  <w:divsChild>
                                    <w:div w:id="266933219">
                                      <w:marLeft w:val="0"/>
                                      <w:marRight w:val="0"/>
                                      <w:marTop w:val="0"/>
                                      <w:marBottom w:val="0"/>
                                      <w:divBdr>
                                        <w:top w:val="none" w:sz="0" w:space="0" w:color="auto"/>
                                        <w:left w:val="none" w:sz="0" w:space="0" w:color="auto"/>
                                        <w:bottom w:val="none" w:sz="0" w:space="0" w:color="auto"/>
                                        <w:right w:val="none" w:sz="0" w:space="0" w:color="auto"/>
                                      </w:divBdr>
                                      <w:divsChild>
                                        <w:div w:id="784155143">
                                          <w:marLeft w:val="0"/>
                                          <w:marRight w:val="0"/>
                                          <w:marTop w:val="0"/>
                                          <w:marBottom w:val="0"/>
                                          <w:divBdr>
                                            <w:top w:val="none" w:sz="0" w:space="0" w:color="auto"/>
                                            <w:left w:val="none" w:sz="0" w:space="0" w:color="auto"/>
                                            <w:bottom w:val="none" w:sz="0" w:space="0" w:color="auto"/>
                                            <w:right w:val="none" w:sz="0" w:space="0" w:color="auto"/>
                                          </w:divBdr>
                                          <w:divsChild>
                                            <w:div w:id="1088622017">
                                              <w:marLeft w:val="0"/>
                                              <w:marRight w:val="0"/>
                                              <w:marTop w:val="0"/>
                                              <w:marBottom w:val="0"/>
                                              <w:divBdr>
                                                <w:top w:val="none" w:sz="0" w:space="0" w:color="auto"/>
                                                <w:left w:val="none" w:sz="0" w:space="0" w:color="auto"/>
                                                <w:bottom w:val="none" w:sz="0" w:space="0" w:color="auto"/>
                                                <w:right w:val="none" w:sz="0" w:space="0" w:color="auto"/>
                                              </w:divBdr>
                                              <w:divsChild>
                                                <w:div w:id="83403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386622">
      <w:bodyDiv w:val="1"/>
      <w:marLeft w:val="0"/>
      <w:marRight w:val="0"/>
      <w:marTop w:val="0"/>
      <w:marBottom w:val="0"/>
      <w:divBdr>
        <w:top w:val="none" w:sz="0" w:space="0" w:color="auto"/>
        <w:left w:val="none" w:sz="0" w:space="0" w:color="auto"/>
        <w:bottom w:val="none" w:sz="0" w:space="0" w:color="auto"/>
        <w:right w:val="none" w:sz="0" w:space="0" w:color="auto"/>
      </w:divBdr>
    </w:div>
    <w:div w:id="1238132796">
      <w:bodyDiv w:val="1"/>
      <w:marLeft w:val="0"/>
      <w:marRight w:val="0"/>
      <w:marTop w:val="0"/>
      <w:marBottom w:val="0"/>
      <w:divBdr>
        <w:top w:val="none" w:sz="0" w:space="0" w:color="auto"/>
        <w:left w:val="none" w:sz="0" w:space="0" w:color="auto"/>
        <w:bottom w:val="none" w:sz="0" w:space="0" w:color="auto"/>
        <w:right w:val="none" w:sz="0" w:space="0" w:color="auto"/>
      </w:divBdr>
    </w:div>
    <w:div w:id="1280260886">
      <w:bodyDiv w:val="1"/>
      <w:marLeft w:val="0"/>
      <w:marRight w:val="0"/>
      <w:marTop w:val="0"/>
      <w:marBottom w:val="0"/>
      <w:divBdr>
        <w:top w:val="none" w:sz="0" w:space="0" w:color="auto"/>
        <w:left w:val="none" w:sz="0" w:space="0" w:color="auto"/>
        <w:bottom w:val="none" w:sz="0" w:space="0" w:color="auto"/>
        <w:right w:val="none" w:sz="0" w:space="0" w:color="auto"/>
      </w:divBdr>
    </w:div>
    <w:div w:id="1284380156">
      <w:bodyDiv w:val="1"/>
      <w:marLeft w:val="0"/>
      <w:marRight w:val="0"/>
      <w:marTop w:val="0"/>
      <w:marBottom w:val="0"/>
      <w:divBdr>
        <w:top w:val="none" w:sz="0" w:space="0" w:color="auto"/>
        <w:left w:val="none" w:sz="0" w:space="0" w:color="auto"/>
        <w:bottom w:val="none" w:sz="0" w:space="0" w:color="auto"/>
        <w:right w:val="none" w:sz="0" w:space="0" w:color="auto"/>
      </w:divBdr>
    </w:div>
    <w:div w:id="1304312495">
      <w:bodyDiv w:val="1"/>
      <w:marLeft w:val="0"/>
      <w:marRight w:val="0"/>
      <w:marTop w:val="0"/>
      <w:marBottom w:val="0"/>
      <w:divBdr>
        <w:top w:val="none" w:sz="0" w:space="0" w:color="auto"/>
        <w:left w:val="none" w:sz="0" w:space="0" w:color="auto"/>
        <w:bottom w:val="none" w:sz="0" w:space="0" w:color="auto"/>
        <w:right w:val="none" w:sz="0" w:space="0" w:color="auto"/>
      </w:divBdr>
    </w:div>
    <w:div w:id="1321928468">
      <w:bodyDiv w:val="1"/>
      <w:marLeft w:val="0"/>
      <w:marRight w:val="0"/>
      <w:marTop w:val="0"/>
      <w:marBottom w:val="0"/>
      <w:divBdr>
        <w:top w:val="none" w:sz="0" w:space="0" w:color="auto"/>
        <w:left w:val="none" w:sz="0" w:space="0" w:color="auto"/>
        <w:bottom w:val="none" w:sz="0" w:space="0" w:color="auto"/>
        <w:right w:val="none" w:sz="0" w:space="0" w:color="auto"/>
      </w:divBdr>
      <w:divsChild>
        <w:div w:id="1927299656">
          <w:marLeft w:val="0"/>
          <w:marRight w:val="0"/>
          <w:marTop w:val="0"/>
          <w:marBottom w:val="0"/>
          <w:divBdr>
            <w:top w:val="none" w:sz="0" w:space="0" w:color="auto"/>
            <w:left w:val="none" w:sz="0" w:space="0" w:color="auto"/>
            <w:bottom w:val="none" w:sz="0" w:space="0" w:color="auto"/>
            <w:right w:val="none" w:sz="0" w:space="0" w:color="auto"/>
          </w:divBdr>
          <w:divsChild>
            <w:div w:id="306861872">
              <w:marLeft w:val="0"/>
              <w:marRight w:val="0"/>
              <w:marTop w:val="0"/>
              <w:marBottom w:val="0"/>
              <w:divBdr>
                <w:top w:val="none" w:sz="0" w:space="0" w:color="auto"/>
                <w:left w:val="none" w:sz="0" w:space="0" w:color="auto"/>
                <w:bottom w:val="none" w:sz="0" w:space="0" w:color="auto"/>
                <w:right w:val="none" w:sz="0" w:space="0" w:color="auto"/>
              </w:divBdr>
              <w:divsChild>
                <w:div w:id="125909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194786">
          <w:marLeft w:val="0"/>
          <w:marRight w:val="0"/>
          <w:marTop w:val="0"/>
          <w:marBottom w:val="0"/>
          <w:divBdr>
            <w:top w:val="none" w:sz="0" w:space="0" w:color="auto"/>
            <w:left w:val="none" w:sz="0" w:space="0" w:color="auto"/>
            <w:bottom w:val="none" w:sz="0" w:space="0" w:color="auto"/>
            <w:right w:val="none" w:sz="0" w:space="0" w:color="auto"/>
          </w:divBdr>
          <w:divsChild>
            <w:div w:id="1521118025">
              <w:marLeft w:val="0"/>
              <w:marRight w:val="0"/>
              <w:marTop w:val="0"/>
              <w:marBottom w:val="0"/>
              <w:divBdr>
                <w:top w:val="none" w:sz="0" w:space="0" w:color="auto"/>
                <w:left w:val="none" w:sz="0" w:space="0" w:color="auto"/>
                <w:bottom w:val="none" w:sz="0" w:space="0" w:color="auto"/>
                <w:right w:val="none" w:sz="0" w:space="0" w:color="auto"/>
              </w:divBdr>
              <w:divsChild>
                <w:div w:id="1878542263">
                  <w:marLeft w:val="0"/>
                  <w:marRight w:val="0"/>
                  <w:marTop w:val="0"/>
                  <w:marBottom w:val="0"/>
                  <w:divBdr>
                    <w:top w:val="none" w:sz="0" w:space="0" w:color="auto"/>
                    <w:left w:val="none" w:sz="0" w:space="0" w:color="auto"/>
                    <w:bottom w:val="none" w:sz="0" w:space="0" w:color="auto"/>
                    <w:right w:val="none" w:sz="0" w:space="0" w:color="auto"/>
                  </w:divBdr>
                  <w:divsChild>
                    <w:div w:id="1878929921">
                      <w:marLeft w:val="0"/>
                      <w:marRight w:val="-105"/>
                      <w:marTop w:val="0"/>
                      <w:marBottom w:val="0"/>
                      <w:divBdr>
                        <w:top w:val="none" w:sz="0" w:space="0" w:color="auto"/>
                        <w:left w:val="none" w:sz="0" w:space="0" w:color="auto"/>
                        <w:bottom w:val="none" w:sz="0" w:space="0" w:color="auto"/>
                        <w:right w:val="none" w:sz="0" w:space="0" w:color="auto"/>
                      </w:divBdr>
                      <w:divsChild>
                        <w:div w:id="1093628659">
                          <w:marLeft w:val="0"/>
                          <w:marRight w:val="0"/>
                          <w:marTop w:val="0"/>
                          <w:marBottom w:val="0"/>
                          <w:divBdr>
                            <w:top w:val="none" w:sz="0" w:space="0" w:color="auto"/>
                            <w:left w:val="none" w:sz="0" w:space="0" w:color="auto"/>
                            <w:bottom w:val="none" w:sz="0" w:space="0" w:color="auto"/>
                            <w:right w:val="none" w:sz="0" w:space="0" w:color="auto"/>
                          </w:divBdr>
                          <w:divsChild>
                            <w:div w:id="1843202938">
                              <w:marLeft w:val="0"/>
                              <w:marRight w:val="0"/>
                              <w:marTop w:val="0"/>
                              <w:marBottom w:val="0"/>
                              <w:divBdr>
                                <w:top w:val="none" w:sz="0" w:space="0" w:color="auto"/>
                                <w:left w:val="none" w:sz="0" w:space="0" w:color="auto"/>
                                <w:bottom w:val="none" w:sz="0" w:space="0" w:color="auto"/>
                                <w:right w:val="none" w:sz="0" w:space="0" w:color="auto"/>
                              </w:divBdr>
                              <w:divsChild>
                                <w:div w:id="1690528491">
                                  <w:marLeft w:val="0"/>
                                  <w:marRight w:val="0"/>
                                  <w:marTop w:val="0"/>
                                  <w:marBottom w:val="0"/>
                                  <w:divBdr>
                                    <w:top w:val="none" w:sz="0" w:space="0" w:color="auto"/>
                                    <w:left w:val="none" w:sz="0" w:space="0" w:color="auto"/>
                                    <w:bottom w:val="none" w:sz="0" w:space="0" w:color="auto"/>
                                    <w:right w:val="none" w:sz="0" w:space="0" w:color="auto"/>
                                  </w:divBdr>
                                  <w:divsChild>
                                    <w:div w:id="1037897024">
                                      <w:marLeft w:val="750"/>
                                      <w:marRight w:val="0"/>
                                      <w:marTop w:val="0"/>
                                      <w:marBottom w:val="0"/>
                                      <w:divBdr>
                                        <w:top w:val="none" w:sz="0" w:space="0" w:color="auto"/>
                                        <w:left w:val="none" w:sz="0" w:space="0" w:color="auto"/>
                                        <w:bottom w:val="none" w:sz="0" w:space="0" w:color="auto"/>
                                        <w:right w:val="none" w:sz="0" w:space="0" w:color="auto"/>
                                      </w:divBdr>
                                      <w:divsChild>
                                        <w:div w:id="1583947871">
                                          <w:marLeft w:val="0"/>
                                          <w:marRight w:val="0"/>
                                          <w:marTop w:val="0"/>
                                          <w:marBottom w:val="0"/>
                                          <w:divBdr>
                                            <w:top w:val="none" w:sz="0" w:space="0" w:color="auto"/>
                                            <w:left w:val="none" w:sz="0" w:space="0" w:color="auto"/>
                                            <w:bottom w:val="none" w:sz="0" w:space="0" w:color="auto"/>
                                            <w:right w:val="none" w:sz="0" w:space="0" w:color="auto"/>
                                          </w:divBdr>
                                          <w:divsChild>
                                            <w:div w:id="1990282815">
                                              <w:marLeft w:val="0"/>
                                              <w:marRight w:val="0"/>
                                              <w:marTop w:val="0"/>
                                              <w:marBottom w:val="0"/>
                                              <w:divBdr>
                                                <w:top w:val="none" w:sz="0" w:space="0" w:color="auto"/>
                                                <w:left w:val="none" w:sz="0" w:space="0" w:color="auto"/>
                                                <w:bottom w:val="none" w:sz="0" w:space="0" w:color="auto"/>
                                                <w:right w:val="none" w:sz="0" w:space="0" w:color="auto"/>
                                              </w:divBdr>
                                              <w:divsChild>
                                                <w:div w:id="1962573412">
                                                  <w:marLeft w:val="0"/>
                                                  <w:marRight w:val="0"/>
                                                  <w:marTop w:val="0"/>
                                                  <w:marBottom w:val="0"/>
                                                  <w:divBdr>
                                                    <w:top w:val="none" w:sz="0" w:space="0" w:color="auto"/>
                                                    <w:left w:val="none" w:sz="0" w:space="0" w:color="auto"/>
                                                    <w:bottom w:val="none" w:sz="0" w:space="0" w:color="auto"/>
                                                    <w:right w:val="none" w:sz="0" w:space="0" w:color="auto"/>
                                                  </w:divBdr>
                                                  <w:divsChild>
                                                    <w:div w:id="1050692693">
                                                      <w:marLeft w:val="0"/>
                                                      <w:marRight w:val="0"/>
                                                      <w:marTop w:val="0"/>
                                                      <w:marBottom w:val="0"/>
                                                      <w:divBdr>
                                                        <w:top w:val="none" w:sz="0" w:space="0" w:color="auto"/>
                                                        <w:left w:val="none" w:sz="0" w:space="0" w:color="auto"/>
                                                        <w:bottom w:val="none" w:sz="0" w:space="0" w:color="auto"/>
                                                        <w:right w:val="none" w:sz="0" w:space="0" w:color="auto"/>
                                                      </w:divBdr>
                                                      <w:divsChild>
                                                        <w:div w:id="107748139">
                                                          <w:marLeft w:val="0"/>
                                                          <w:marRight w:val="0"/>
                                                          <w:marTop w:val="0"/>
                                                          <w:marBottom w:val="0"/>
                                                          <w:divBdr>
                                                            <w:top w:val="none" w:sz="0" w:space="0" w:color="auto"/>
                                                            <w:left w:val="none" w:sz="0" w:space="0" w:color="auto"/>
                                                            <w:bottom w:val="none" w:sz="0" w:space="0" w:color="auto"/>
                                                            <w:right w:val="none" w:sz="0" w:space="0" w:color="auto"/>
                                                          </w:divBdr>
                                                          <w:divsChild>
                                                            <w:div w:id="786658476">
                                                              <w:marLeft w:val="0"/>
                                                              <w:marRight w:val="0"/>
                                                              <w:marTop w:val="0"/>
                                                              <w:marBottom w:val="0"/>
                                                              <w:divBdr>
                                                                <w:top w:val="none" w:sz="0" w:space="0" w:color="auto"/>
                                                                <w:left w:val="none" w:sz="0" w:space="0" w:color="auto"/>
                                                                <w:bottom w:val="none" w:sz="0" w:space="0" w:color="auto"/>
                                                                <w:right w:val="none" w:sz="0" w:space="0" w:color="auto"/>
                                                              </w:divBdr>
                                                              <w:divsChild>
                                                                <w:div w:id="508756848">
                                                                  <w:marLeft w:val="0"/>
                                                                  <w:marRight w:val="0"/>
                                                                  <w:marTop w:val="0"/>
                                                                  <w:marBottom w:val="0"/>
                                                                  <w:divBdr>
                                                                    <w:top w:val="none" w:sz="0" w:space="0" w:color="auto"/>
                                                                    <w:left w:val="none" w:sz="0" w:space="0" w:color="auto"/>
                                                                    <w:bottom w:val="none" w:sz="0" w:space="0" w:color="auto"/>
                                                                    <w:right w:val="none" w:sz="0" w:space="0" w:color="auto"/>
                                                                  </w:divBdr>
                                                                  <w:divsChild>
                                                                    <w:div w:id="483858971">
                                                                      <w:marLeft w:val="0"/>
                                                                      <w:marRight w:val="0"/>
                                                                      <w:marTop w:val="0"/>
                                                                      <w:marBottom w:val="0"/>
                                                                      <w:divBdr>
                                                                        <w:top w:val="none" w:sz="0" w:space="0" w:color="auto"/>
                                                                        <w:left w:val="none" w:sz="0" w:space="0" w:color="auto"/>
                                                                        <w:bottom w:val="none" w:sz="0" w:space="0" w:color="auto"/>
                                                                        <w:right w:val="none" w:sz="0" w:space="0" w:color="auto"/>
                                                                      </w:divBdr>
                                                                      <w:divsChild>
                                                                        <w:div w:id="1588072300">
                                                                          <w:marLeft w:val="0"/>
                                                                          <w:marRight w:val="0"/>
                                                                          <w:marTop w:val="0"/>
                                                                          <w:marBottom w:val="0"/>
                                                                          <w:divBdr>
                                                                            <w:top w:val="none" w:sz="0" w:space="0" w:color="auto"/>
                                                                            <w:left w:val="none" w:sz="0" w:space="0" w:color="auto"/>
                                                                            <w:bottom w:val="none" w:sz="0" w:space="0" w:color="auto"/>
                                                                            <w:right w:val="none" w:sz="0" w:space="0" w:color="auto"/>
                                                                          </w:divBdr>
                                                                          <w:divsChild>
                                                                            <w:div w:id="17740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363379">
                                                                  <w:marLeft w:val="0"/>
                                                                  <w:marRight w:val="0"/>
                                                                  <w:marTop w:val="0"/>
                                                                  <w:marBottom w:val="0"/>
                                                                  <w:divBdr>
                                                                    <w:top w:val="none" w:sz="0" w:space="0" w:color="auto"/>
                                                                    <w:left w:val="none" w:sz="0" w:space="0" w:color="auto"/>
                                                                    <w:bottom w:val="none" w:sz="0" w:space="0" w:color="auto"/>
                                                                    <w:right w:val="none" w:sz="0" w:space="0" w:color="auto"/>
                                                                  </w:divBdr>
                                                                  <w:divsChild>
                                                                    <w:div w:id="2106608439">
                                                                      <w:marLeft w:val="0"/>
                                                                      <w:marRight w:val="0"/>
                                                                      <w:marTop w:val="0"/>
                                                                      <w:marBottom w:val="0"/>
                                                                      <w:divBdr>
                                                                        <w:top w:val="none" w:sz="0" w:space="0" w:color="auto"/>
                                                                        <w:left w:val="none" w:sz="0" w:space="0" w:color="auto"/>
                                                                        <w:bottom w:val="none" w:sz="0" w:space="0" w:color="auto"/>
                                                                        <w:right w:val="none" w:sz="0" w:space="0" w:color="auto"/>
                                                                      </w:divBdr>
                                                                      <w:divsChild>
                                                                        <w:div w:id="1082794650">
                                                                          <w:marLeft w:val="0"/>
                                                                          <w:marRight w:val="0"/>
                                                                          <w:marTop w:val="0"/>
                                                                          <w:marBottom w:val="0"/>
                                                                          <w:divBdr>
                                                                            <w:top w:val="none" w:sz="0" w:space="0" w:color="auto"/>
                                                                            <w:left w:val="none" w:sz="0" w:space="0" w:color="auto"/>
                                                                            <w:bottom w:val="none" w:sz="0" w:space="0" w:color="auto"/>
                                                                            <w:right w:val="none" w:sz="0" w:space="0" w:color="auto"/>
                                                                          </w:divBdr>
                                                                          <w:divsChild>
                                                                            <w:div w:id="1592657922">
                                                                              <w:marLeft w:val="0"/>
                                                                              <w:marRight w:val="0"/>
                                                                              <w:marTop w:val="0"/>
                                                                              <w:marBottom w:val="0"/>
                                                                              <w:divBdr>
                                                                                <w:top w:val="none" w:sz="0" w:space="0" w:color="auto"/>
                                                                                <w:left w:val="none" w:sz="0" w:space="0" w:color="auto"/>
                                                                                <w:bottom w:val="none" w:sz="0" w:space="0" w:color="auto"/>
                                                                                <w:right w:val="none" w:sz="0" w:space="0" w:color="auto"/>
                                                                              </w:divBdr>
                                                                              <w:divsChild>
                                                                                <w:div w:id="759376700">
                                                                                  <w:marLeft w:val="105"/>
                                                                                  <w:marRight w:val="105"/>
                                                                                  <w:marTop w:val="90"/>
                                                                                  <w:marBottom w:val="150"/>
                                                                                  <w:divBdr>
                                                                                    <w:top w:val="none" w:sz="0" w:space="0" w:color="auto"/>
                                                                                    <w:left w:val="none" w:sz="0" w:space="0" w:color="auto"/>
                                                                                    <w:bottom w:val="none" w:sz="0" w:space="0" w:color="auto"/>
                                                                                    <w:right w:val="none" w:sz="0" w:space="0" w:color="auto"/>
                                                                                  </w:divBdr>
                                                                                </w:div>
                                                                                <w:div w:id="793520020">
                                                                                  <w:marLeft w:val="105"/>
                                                                                  <w:marRight w:val="105"/>
                                                                                  <w:marTop w:val="90"/>
                                                                                  <w:marBottom w:val="150"/>
                                                                                  <w:divBdr>
                                                                                    <w:top w:val="none" w:sz="0" w:space="0" w:color="auto"/>
                                                                                    <w:left w:val="none" w:sz="0" w:space="0" w:color="auto"/>
                                                                                    <w:bottom w:val="none" w:sz="0" w:space="0" w:color="auto"/>
                                                                                    <w:right w:val="none" w:sz="0" w:space="0" w:color="auto"/>
                                                                                  </w:divBdr>
                                                                                </w:div>
                                                                                <w:div w:id="943534455">
                                                                                  <w:marLeft w:val="105"/>
                                                                                  <w:marRight w:val="105"/>
                                                                                  <w:marTop w:val="90"/>
                                                                                  <w:marBottom w:val="150"/>
                                                                                  <w:divBdr>
                                                                                    <w:top w:val="none" w:sz="0" w:space="0" w:color="auto"/>
                                                                                    <w:left w:val="none" w:sz="0" w:space="0" w:color="auto"/>
                                                                                    <w:bottom w:val="none" w:sz="0" w:space="0" w:color="auto"/>
                                                                                    <w:right w:val="none" w:sz="0" w:space="0" w:color="auto"/>
                                                                                  </w:divBdr>
                                                                                </w:div>
                                                                                <w:div w:id="1028216870">
                                                                                  <w:marLeft w:val="105"/>
                                                                                  <w:marRight w:val="105"/>
                                                                                  <w:marTop w:val="90"/>
                                                                                  <w:marBottom w:val="150"/>
                                                                                  <w:divBdr>
                                                                                    <w:top w:val="none" w:sz="0" w:space="0" w:color="auto"/>
                                                                                    <w:left w:val="none" w:sz="0" w:space="0" w:color="auto"/>
                                                                                    <w:bottom w:val="none" w:sz="0" w:space="0" w:color="auto"/>
                                                                                    <w:right w:val="none" w:sz="0" w:space="0" w:color="auto"/>
                                                                                  </w:divBdr>
                                                                                </w:div>
                                                                                <w:div w:id="1078406402">
                                                                                  <w:marLeft w:val="105"/>
                                                                                  <w:marRight w:val="105"/>
                                                                                  <w:marTop w:val="90"/>
                                                                                  <w:marBottom w:val="150"/>
                                                                                  <w:divBdr>
                                                                                    <w:top w:val="none" w:sz="0" w:space="0" w:color="auto"/>
                                                                                    <w:left w:val="none" w:sz="0" w:space="0" w:color="auto"/>
                                                                                    <w:bottom w:val="none" w:sz="0" w:space="0" w:color="auto"/>
                                                                                    <w:right w:val="none" w:sz="0" w:space="0" w:color="auto"/>
                                                                                  </w:divBdr>
                                                                                </w:div>
                                                                                <w:div w:id="165695205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7374319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284236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2801749">
      <w:bodyDiv w:val="1"/>
      <w:marLeft w:val="0"/>
      <w:marRight w:val="0"/>
      <w:marTop w:val="0"/>
      <w:marBottom w:val="0"/>
      <w:divBdr>
        <w:top w:val="none" w:sz="0" w:space="0" w:color="auto"/>
        <w:left w:val="none" w:sz="0" w:space="0" w:color="auto"/>
        <w:bottom w:val="none" w:sz="0" w:space="0" w:color="auto"/>
        <w:right w:val="none" w:sz="0" w:space="0" w:color="auto"/>
      </w:divBdr>
    </w:div>
    <w:div w:id="1379470018">
      <w:bodyDiv w:val="1"/>
      <w:marLeft w:val="0"/>
      <w:marRight w:val="0"/>
      <w:marTop w:val="0"/>
      <w:marBottom w:val="0"/>
      <w:divBdr>
        <w:top w:val="none" w:sz="0" w:space="0" w:color="auto"/>
        <w:left w:val="none" w:sz="0" w:space="0" w:color="auto"/>
        <w:bottom w:val="none" w:sz="0" w:space="0" w:color="auto"/>
        <w:right w:val="none" w:sz="0" w:space="0" w:color="auto"/>
      </w:divBdr>
    </w:div>
    <w:div w:id="1395161801">
      <w:bodyDiv w:val="1"/>
      <w:marLeft w:val="0"/>
      <w:marRight w:val="0"/>
      <w:marTop w:val="0"/>
      <w:marBottom w:val="0"/>
      <w:divBdr>
        <w:top w:val="none" w:sz="0" w:space="0" w:color="auto"/>
        <w:left w:val="none" w:sz="0" w:space="0" w:color="auto"/>
        <w:bottom w:val="none" w:sz="0" w:space="0" w:color="auto"/>
        <w:right w:val="none" w:sz="0" w:space="0" w:color="auto"/>
      </w:divBdr>
    </w:div>
    <w:div w:id="1414662523">
      <w:bodyDiv w:val="1"/>
      <w:marLeft w:val="0"/>
      <w:marRight w:val="0"/>
      <w:marTop w:val="0"/>
      <w:marBottom w:val="0"/>
      <w:divBdr>
        <w:top w:val="none" w:sz="0" w:space="0" w:color="auto"/>
        <w:left w:val="none" w:sz="0" w:space="0" w:color="auto"/>
        <w:bottom w:val="none" w:sz="0" w:space="0" w:color="auto"/>
        <w:right w:val="none" w:sz="0" w:space="0" w:color="auto"/>
      </w:divBdr>
    </w:div>
    <w:div w:id="1467964674">
      <w:bodyDiv w:val="1"/>
      <w:marLeft w:val="0"/>
      <w:marRight w:val="0"/>
      <w:marTop w:val="0"/>
      <w:marBottom w:val="0"/>
      <w:divBdr>
        <w:top w:val="none" w:sz="0" w:space="0" w:color="auto"/>
        <w:left w:val="none" w:sz="0" w:space="0" w:color="auto"/>
        <w:bottom w:val="none" w:sz="0" w:space="0" w:color="auto"/>
        <w:right w:val="none" w:sz="0" w:space="0" w:color="auto"/>
      </w:divBdr>
    </w:div>
    <w:div w:id="1483038454">
      <w:bodyDiv w:val="1"/>
      <w:marLeft w:val="0"/>
      <w:marRight w:val="0"/>
      <w:marTop w:val="0"/>
      <w:marBottom w:val="0"/>
      <w:divBdr>
        <w:top w:val="none" w:sz="0" w:space="0" w:color="auto"/>
        <w:left w:val="none" w:sz="0" w:space="0" w:color="auto"/>
        <w:bottom w:val="none" w:sz="0" w:space="0" w:color="auto"/>
        <w:right w:val="none" w:sz="0" w:space="0" w:color="auto"/>
      </w:divBdr>
    </w:div>
    <w:div w:id="1493377612">
      <w:bodyDiv w:val="1"/>
      <w:marLeft w:val="0"/>
      <w:marRight w:val="0"/>
      <w:marTop w:val="0"/>
      <w:marBottom w:val="0"/>
      <w:divBdr>
        <w:top w:val="none" w:sz="0" w:space="0" w:color="auto"/>
        <w:left w:val="none" w:sz="0" w:space="0" w:color="auto"/>
        <w:bottom w:val="none" w:sz="0" w:space="0" w:color="auto"/>
        <w:right w:val="none" w:sz="0" w:space="0" w:color="auto"/>
      </w:divBdr>
    </w:div>
    <w:div w:id="1499809765">
      <w:bodyDiv w:val="1"/>
      <w:marLeft w:val="0"/>
      <w:marRight w:val="0"/>
      <w:marTop w:val="0"/>
      <w:marBottom w:val="0"/>
      <w:divBdr>
        <w:top w:val="none" w:sz="0" w:space="0" w:color="auto"/>
        <w:left w:val="none" w:sz="0" w:space="0" w:color="auto"/>
        <w:bottom w:val="none" w:sz="0" w:space="0" w:color="auto"/>
        <w:right w:val="none" w:sz="0" w:space="0" w:color="auto"/>
      </w:divBdr>
    </w:div>
    <w:div w:id="1505628548">
      <w:bodyDiv w:val="1"/>
      <w:marLeft w:val="0"/>
      <w:marRight w:val="0"/>
      <w:marTop w:val="0"/>
      <w:marBottom w:val="0"/>
      <w:divBdr>
        <w:top w:val="none" w:sz="0" w:space="0" w:color="auto"/>
        <w:left w:val="none" w:sz="0" w:space="0" w:color="auto"/>
        <w:bottom w:val="none" w:sz="0" w:space="0" w:color="auto"/>
        <w:right w:val="none" w:sz="0" w:space="0" w:color="auto"/>
      </w:divBdr>
    </w:div>
    <w:div w:id="1515536621">
      <w:bodyDiv w:val="1"/>
      <w:marLeft w:val="0"/>
      <w:marRight w:val="0"/>
      <w:marTop w:val="0"/>
      <w:marBottom w:val="0"/>
      <w:divBdr>
        <w:top w:val="none" w:sz="0" w:space="0" w:color="auto"/>
        <w:left w:val="none" w:sz="0" w:space="0" w:color="auto"/>
        <w:bottom w:val="none" w:sz="0" w:space="0" w:color="auto"/>
        <w:right w:val="none" w:sz="0" w:space="0" w:color="auto"/>
      </w:divBdr>
    </w:div>
    <w:div w:id="1549801935">
      <w:bodyDiv w:val="1"/>
      <w:marLeft w:val="0"/>
      <w:marRight w:val="0"/>
      <w:marTop w:val="0"/>
      <w:marBottom w:val="0"/>
      <w:divBdr>
        <w:top w:val="none" w:sz="0" w:space="0" w:color="auto"/>
        <w:left w:val="none" w:sz="0" w:space="0" w:color="auto"/>
        <w:bottom w:val="none" w:sz="0" w:space="0" w:color="auto"/>
        <w:right w:val="none" w:sz="0" w:space="0" w:color="auto"/>
      </w:divBdr>
    </w:div>
    <w:div w:id="1584799789">
      <w:bodyDiv w:val="1"/>
      <w:marLeft w:val="0"/>
      <w:marRight w:val="0"/>
      <w:marTop w:val="0"/>
      <w:marBottom w:val="0"/>
      <w:divBdr>
        <w:top w:val="none" w:sz="0" w:space="0" w:color="auto"/>
        <w:left w:val="none" w:sz="0" w:space="0" w:color="auto"/>
        <w:bottom w:val="none" w:sz="0" w:space="0" w:color="auto"/>
        <w:right w:val="none" w:sz="0" w:space="0" w:color="auto"/>
      </w:divBdr>
    </w:div>
    <w:div w:id="1606383435">
      <w:bodyDiv w:val="1"/>
      <w:marLeft w:val="0"/>
      <w:marRight w:val="0"/>
      <w:marTop w:val="0"/>
      <w:marBottom w:val="0"/>
      <w:divBdr>
        <w:top w:val="none" w:sz="0" w:space="0" w:color="auto"/>
        <w:left w:val="none" w:sz="0" w:space="0" w:color="auto"/>
        <w:bottom w:val="none" w:sz="0" w:space="0" w:color="auto"/>
        <w:right w:val="none" w:sz="0" w:space="0" w:color="auto"/>
      </w:divBdr>
    </w:div>
    <w:div w:id="1624192619">
      <w:bodyDiv w:val="1"/>
      <w:marLeft w:val="0"/>
      <w:marRight w:val="0"/>
      <w:marTop w:val="0"/>
      <w:marBottom w:val="0"/>
      <w:divBdr>
        <w:top w:val="none" w:sz="0" w:space="0" w:color="auto"/>
        <w:left w:val="none" w:sz="0" w:space="0" w:color="auto"/>
        <w:bottom w:val="none" w:sz="0" w:space="0" w:color="auto"/>
        <w:right w:val="none" w:sz="0" w:space="0" w:color="auto"/>
      </w:divBdr>
    </w:div>
    <w:div w:id="1632633263">
      <w:bodyDiv w:val="1"/>
      <w:marLeft w:val="0"/>
      <w:marRight w:val="0"/>
      <w:marTop w:val="0"/>
      <w:marBottom w:val="0"/>
      <w:divBdr>
        <w:top w:val="none" w:sz="0" w:space="0" w:color="auto"/>
        <w:left w:val="none" w:sz="0" w:space="0" w:color="auto"/>
        <w:bottom w:val="none" w:sz="0" w:space="0" w:color="auto"/>
        <w:right w:val="none" w:sz="0" w:space="0" w:color="auto"/>
      </w:divBdr>
    </w:div>
    <w:div w:id="1709641874">
      <w:bodyDiv w:val="1"/>
      <w:marLeft w:val="0"/>
      <w:marRight w:val="0"/>
      <w:marTop w:val="0"/>
      <w:marBottom w:val="0"/>
      <w:divBdr>
        <w:top w:val="none" w:sz="0" w:space="0" w:color="auto"/>
        <w:left w:val="none" w:sz="0" w:space="0" w:color="auto"/>
        <w:bottom w:val="none" w:sz="0" w:space="0" w:color="auto"/>
        <w:right w:val="none" w:sz="0" w:space="0" w:color="auto"/>
      </w:divBdr>
    </w:div>
    <w:div w:id="1758362837">
      <w:bodyDiv w:val="1"/>
      <w:marLeft w:val="0"/>
      <w:marRight w:val="0"/>
      <w:marTop w:val="0"/>
      <w:marBottom w:val="0"/>
      <w:divBdr>
        <w:top w:val="none" w:sz="0" w:space="0" w:color="auto"/>
        <w:left w:val="none" w:sz="0" w:space="0" w:color="auto"/>
        <w:bottom w:val="none" w:sz="0" w:space="0" w:color="auto"/>
        <w:right w:val="none" w:sz="0" w:space="0" w:color="auto"/>
      </w:divBdr>
    </w:div>
    <w:div w:id="1760373754">
      <w:bodyDiv w:val="1"/>
      <w:marLeft w:val="0"/>
      <w:marRight w:val="0"/>
      <w:marTop w:val="0"/>
      <w:marBottom w:val="0"/>
      <w:divBdr>
        <w:top w:val="none" w:sz="0" w:space="0" w:color="auto"/>
        <w:left w:val="none" w:sz="0" w:space="0" w:color="auto"/>
        <w:bottom w:val="none" w:sz="0" w:space="0" w:color="auto"/>
        <w:right w:val="none" w:sz="0" w:space="0" w:color="auto"/>
      </w:divBdr>
    </w:div>
    <w:div w:id="1790978027">
      <w:bodyDiv w:val="1"/>
      <w:marLeft w:val="0"/>
      <w:marRight w:val="0"/>
      <w:marTop w:val="0"/>
      <w:marBottom w:val="0"/>
      <w:divBdr>
        <w:top w:val="none" w:sz="0" w:space="0" w:color="auto"/>
        <w:left w:val="none" w:sz="0" w:space="0" w:color="auto"/>
        <w:bottom w:val="none" w:sz="0" w:space="0" w:color="auto"/>
        <w:right w:val="none" w:sz="0" w:space="0" w:color="auto"/>
      </w:divBdr>
    </w:div>
    <w:div w:id="1822849327">
      <w:bodyDiv w:val="1"/>
      <w:marLeft w:val="0"/>
      <w:marRight w:val="0"/>
      <w:marTop w:val="0"/>
      <w:marBottom w:val="0"/>
      <w:divBdr>
        <w:top w:val="none" w:sz="0" w:space="0" w:color="auto"/>
        <w:left w:val="none" w:sz="0" w:space="0" w:color="auto"/>
        <w:bottom w:val="none" w:sz="0" w:space="0" w:color="auto"/>
        <w:right w:val="none" w:sz="0" w:space="0" w:color="auto"/>
      </w:divBdr>
    </w:div>
    <w:div w:id="1827090571">
      <w:bodyDiv w:val="1"/>
      <w:marLeft w:val="0"/>
      <w:marRight w:val="0"/>
      <w:marTop w:val="0"/>
      <w:marBottom w:val="0"/>
      <w:divBdr>
        <w:top w:val="none" w:sz="0" w:space="0" w:color="auto"/>
        <w:left w:val="none" w:sz="0" w:space="0" w:color="auto"/>
        <w:bottom w:val="none" w:sz="0" w:space="0" w:color="auto"/>
        <w:right w:val="none" w:sz="0" w:space="0" w:color="auto"/>
      </w:divBdr>
    </w:div>
    <w:div w:id="1877890747">
      <w:bodyDiv w:val="1"/>
      <w:marLeft w:val="0"/>
      <w:marRight w:val="0"/>
      <w:marTop w:val="0"/>
      <w:marBottom w:val="0"/>
      <w:divBdr>
        <w:top w:val="none" w:sz="0" w:space="0" w:color="auto"/>
        <w:left w:val="none" w:sz="0" w:space="0" w:color="auto"/>
        <w:bottom w:val="none" w:sz="0" w:space="0" w:color="auto"/>
        <w:right w:val="none" w:sz="0" w:space="0" w:color="auto"/>
      </w:divBdr>
    </w:div>
    <w:div w:id="1879467481">
      <w:bodyDiv w:val="1"/>
      <w:marLeft w:val="0"/>
      <w:marRight w:val="0"/>
      <w:marTop w:val="0"/>
      <w:marBottom w:val="0"/>
      <w:divBdr>
        <w:top w:val="none" w:sz="0" w:space="0" w:color="auto"/>
        <w:left w:val="none" w:sz="0" w:space="0" w:color="auto"/>
        <w:bottom w:val="none" w:sz="0" w:space="0" w:color="auto"/>
        <w:right w:val="none" w:sz="0" w:space="0" w:color="auto"/>
      </w:divBdr>
      <w:divsChild>
        <w:div w:id="1974235">
          <w:marLeft w:val="0"/>
          <w:marRight w:val="0"/>
          <w:marTop w:val="0"/>
          <w:marBottom w:val="0"/>
          <w:divBdr>
            <w:top w:val="none" w:sz="0" w:space="0" w:color="auto"/>
            <w:left w:val="none" w:sz="0" w:space="0" w:color="auto"/>
            <w:bottom w:val="none" w:sz="0" w:space="0" w:color="auto"/>
            <w:right w:val="none" w:sz="0" w:space="0" w:color="auto"/>
          </w:divBdr>
        </w:div>
        <w:div w:id="6685652">
          <w:marLeft w:val="0"/>
          <w:marRight w:val="0"/>
          <w:marTop w:val="0"/>
          <w:marBottom w:val="0"/>
          <w:divBdr>
            <w:top w:val="none" w:sz="0" w:space="0" w:color="auto"/>
            <w:left w:val="none" w:sz="0" w:space="0" w:color="auto"/>
            <w:bottom w:val="none" w:sz="0" w:space="0" w:color="auto"/>
            <w:right w:val="none" w:sz="0" w:space="0" w:color="auto"/>
          </w:divBdr>
        </w:div>
        <w:div w:id="34894589">
          <w:marLeft w:val="0"/>
          <w:marRight w:val="0"/>
          <w:marTop w:val="0"/>
          <w:marBottom w:val="0"/>
          <w:divBdr>
            <w:top w:val="none" w:sz="0" w:space="0" w:color="auto"/>
            <w:left w:val="none" w:sz="0" w:space="0" w:color="auto"/>
            <w:bottom w:val="none" w:sz="0" w:space="0" w:color="auto"/>
            <w:right w:val="none" w:sz="0" w:space="0" w:color="auto"/>
          </w:divBdr>
        </w:div>
        <w:div w:id="57168202">
          <w:marLeft w:val="0"/>
          <w:marRight w:val="0"/>
          <w:marTop w:val="0"/>
          <w:marBottom w:val="0"/>
          <w:divBdr>
            <w:top w:val="none" w:sz="0" w:space="0" w:color="auto"/>
            <w:left w:val="none" w:sz="0" w:space="0" w:color="auto"/>
            <w:bottom w:val="none" w:sz="0" w:space="0" w:color="auto"/>
            <w:right w:val="none" w:sz="0" w:space="0" w:color="auto"/>
          </w:divBdr>
        </w:div>
        <w:div w:id="101926231">
          <w:marLeft w:val="0"/>
          <w:marRight w:val="0"/>
          <w:marTop w:val="0"/>
          <w:marBottom w:val="0"/>
          <w:divBdr>
            <w:top w:val="none" w:sz="0" w:space="0" w:color="auto"/>
            <w:left w:val="none" w:sz="0" w:space="0" w:color="auto"/>
            <w:bottom w:val="none" w:sz="0" w:space="0" w:color="auto"/>
            <w:right w:val="none" w:sz="0" w:space="0" w:color="auto"/>
          </w:divBdr>
        </w:div>
        <w:div w:id="109518664">
          <w:marLeft w:val="0"/>
          <w:marRight w:val="0"/>
          <w:marTop w:val="0"/>
          <w:marBottom w:val="0"/>
          <w:divBdr>
            <w:top w:val="none" w:sz="0" w:space="0" w:color="auto"/>
            <w:left w:val="none" w:sz="0" w:space="0" w:color="auto"/>
            <w:bottom w:val="none" w:sz="0" w:space="0" w:color="auto"/>
            <w:right w:val="none" w:sz="0" w:space="0" w:color="auto"/>
          </w:divBdr>
        </w:div>
        <w:div w:id="116418554">
          <w:marLeft w:val="0"/>
          <w:marRight w:val="0"/>
          <w:marTop w:val="0"/>
          <w:marBottom w:val="0"/>
          <w:divBdr>
            <w:top w:val="none" w:sz="0" w:space="0" w:color="auto"/>
            <w:left w:val="none" w:sz="0" w:space="0" w:color="auto"/>
            <w:bottom w:val="none" w:sz="0" w:space="0" w:color="auto"/>
            <w:right w:val="none" w:sz="0" w:space="0" w:color="auto"/>
          </w:divBdr>
        </w:div>
        <w:div w:id="136849579">
          <w:marLeft w:val="0"/>
          <w:marRight w:val="0"/>
          <w:marTop w:val="0"/>
          <w:marBottom w:val="0"/>
          <w:divBdr>
            <w:top w:val="none" w:sz="0" w:space="0" w:color="auto"/>
            <w:left w:val="none" w:sz="0" w:space="0" w:color="auto"/>
            <w:bottom w:val="none" w:sz="0" w:space="0" w:color="auto"/>
            <w:right w:val="none" w:sz="0" w:space="0" w:color="auto"/>
          </w:divBdr>
        </w:div>
        <w:div w:id="140655172">
          <w:marLeft w:val="0"/>
          <w:marRight w:val="0"/>
          <w:marTop w:val="0"/>
          <w:marBottom w:val="0"/>
          <w:divBdr>
            <w:top w:val="none" w:sz="0" w:space="0" w:color="auto"/>
            <w:left w:val="none" w:sz="0" w:space="0" w:color="auto"/>
            <w:bottom w:val="none" w:sz="0" w:space="0" w:color="auto"/>
            <w:right w:val="none" w:sz="0" w:space="0" w:color="auto"/>
          </w:divBdr>
        </w:div>
        <w:div w:id="147134159">
          <w:marLeft w:val="0"/>
          <w:marRight w:val="0"/>
          <w:marTop w:val="0"/>
          <w:marBottom w:val="0"/>
          <w:divBdr>
            <w:top w:val="none" w:sz="0" w:space="0" w:color="auto"/>
            <w:left w:val="none" w:sz="0" w:space="0" w:color="auto"/>
            <w:bottom w:val="none" w:sz="0" w:space="0" w:color="auto"/>
            <w:right w:val="none" w:sz="0" w:space="0" w:color="auto"/>
          </w:divBdr>
        </w:div>
        <w:div w:id="196360960">
          <w:marLeft w:val="0"/>
          <w:marRight w:val="0"/>
          <w:marTop w:val="0"/>
          <w:marBottom w:val="0"/>
          <w:divBdr>
            <w:top w:val="none" w:sz="0" w:space="0" w:color="auto"/>
            <w:left w:val="none" w:sz="0" w:space="0" w:color="auto"/>
            <w:bottom w:val="none" w:sz="0" w:space="0" w:color="auto"/>
            <w:right w:val="none" w:sz="0" w:space="0" w:color="auto"/>
          </w:divBdr>
        </w:div>
        <w:div w:id="238708659">
          <w:marLeft w:val="0"/>
          <w:marRight w:val="0"/>
          <w:marTop w:val="0"/>
          <w:marBottom w:val="0"/>
          <w:divBdr>
            <w:top w:val="none" w:sz="0" w:space="0" w:color="auto"/>
            <w:left w:val="none" w:sz="0" w:space="0" w:color="auto"/>
            <w:bottom w:val="none" w:sz="0" w:space="0" w:color="auto"/>
            <w:right w:val="none" w:sz="0" w:space="0" w:color="auto"/>
          </w:divBdr>
        </w:div>
        <w:div w:id="263653265">
          <w:marLeft w:val="0"/>
          <w:marRight w:val="0"/>
          <w:marTop w:val="0"/>
          <w:marBottom w:val="0"/>
          <w:divBdr>
            <w:top w:val="none" w:sz="0" w:space="0" w:color="auto"/>
            <w:left w:val="none" w:sz="0" w:space="0" w:color="auto"/>
            <w:bottom w:val="none" w:sz="0" w:space="0" w:color="auto"/>
            <w:right w:val="none" w:sz="0" w:space="0" w:color="auto"/>
          </w:divBdr>
        </w:div>
        <w:div w:id="276331113">
          <w:marLeft w:val="0"/>
          <w:marRight w:val="0"/>
          <w:marTop w:val="0"/>
          <w:marBottom w:val="0"/>
          <w:divBdr>
            <w:top w:val="none" w:sz="0" w:space="0" w:color="auto"/>
            <w:left w:val="none" w:sz="0" w:space="0" w:color="auto"/>
            <w:bottom w:val="none" w:sz="0" w:space="0" w:color="auto"/>
            <w:right w:val="none" w:sz="0" w:space="0" w:color="auto"/>
          </w:divBdr>
        </w:div>
        <w:div w:id="314913945">
          <w:marLeft w:val="0"/>
          <w:marRight w:val="0"/>
          <w:marTop w:val="0"/>
          <w:marBottom w:val="0"/>
          <w:divBdr>
            <w:top w:val="none" w:sz="0" w:space="0" w:color="auto"/>
            <w:left w:val="none" w:sz="0" w:space="0" w:color="auto"/>
            <w:bottom w:val="none" w:sz="0" w:space="0" w:color="auto"/>
            <w:right w:val="none" w:sz="0" w:space="0" w:color="auto"/>
          </w:divBdr>
        </w:div>
        <w:div w:id="330762913">
          <w:marLeft w:val="0"/>
          <w:marRight w:val="0"/>
          <w:marTop w:val="0"/>
          <w:marBottom w:val="0"/>
          <w:divBdr>
            <w:top w:val="none" w:sz="0" w:space="0" w:color="auto"/>
            <w:left w:val="none" w:sz="0" w:space="0" w:color="auto"/>
            <w:bottom w:val="none" w:sz="0" w:space="0" w:color="auto"/>
            <w:right w:val="none" w:sz="0" w:space="0" w:color="auto"/>
          </w:divBdr>
        </w:div>
        <w:div w:id="352920521">
          <w:marLeft w:val="0"/>
          <w:marRight w:val="0"/>
          <w:marTop w:val="0"/>
          <w:marBottom w:val="0"/>
          <w:divBdr>
            <w:top w:val="none" w:sz="0" w:space="0" w:color="auto"/>
            <w:left w:val="none" w:sz="0" w:space="0" w:color="auto"/>
            <w:bottom w:val="none" w:sz="0" w:space="0" w:color="auto"/>
            <w:right w:val="none" w:sz="0" w:space="0" w:color="auto"/>
          </w:divBdr>
        </w:div>
        <w:div w:id="386807226">
          <w:marLeft w:val="0"/>
          <w:marRight w:val="0"/>
          <w:marTop w:val="0"/>
          <w:marBottom w:val="0"/>
          <w:divBdr>
            <w:top w:val="none" w:sz="0" w:space="0" w:color="auto"/>
            <w:left w:val="none" w:sz="0" w:space="0" w:color="auto"/>
            <w:bottom w:val="none" w:sz="0" w:space="0" w:color="auto"/>
            <w:right w:val="none" w:sz="0" w:space="0" w:color="auto"/>
          </w:divBdr>
        </w:div>
        <w:div w:id="447117444">
          <w:marLeft w:val="0"/>
          <w:marRight w:val="0"/>
          <w:marTop w:val="0"/>
          <w:marBottom w:val="0"/>
          <w:divBdr>
            <w:top w:val="none" w:sz="0" w:space="0" w:color="auto"/>
            <w:left w:val="none" w:sz="0" w:space="0" w:color="auto"/>
            <w:bottom w:val="none" w:sz="0" w:space="0" w:color="auto"/>
            <w:right w:val="none" w:sz="0" w:space="0" w:color="auto"/>
          </w:divBdr>
        </w:div>
        <w:div w:id="472334073">
          <w:marLeft w:val="0"/>
          <w:marRight w:val="0"/>
          <w:marTop w:val="0"/>
          <w:marBottom w:val="0"/>
          <w:divBdr>
            <w:top w:val="none" w:sz="0" w:space="0" w:color="auto"/>
            <w:left w:val="none" w:sz="0" w:space="0" w:color="auto"/>
            <w:bottom w:val="none" w:sz="0" w:space="0" w:color="auto"/>
            <w:right w:val="none" w:sz="0" w:space="0" w:color="auto"/>
          </w:divBdr>
        </w:div>
        <w:div w:id="485051431">
          <w:marLeft w:val="0"/>
          <w:marRight w:val="0"/>
          <w:marTop w:val="0"/>
          <w:marBottom w:val="0"/>
          <w:divBdr>
            <w:top w:val="none" w:sz="0" w:space="0" w:color="auto"/>
            <w:left w:val="none" w:sz="0" w:space="0" w:color="auto"/>
            <w:bottom w:val="none" w:sz="0" w:space="0" w:color="auto"/>
            <w:right w:val="none" w:sz="0" w:space="0" w:color="auto"/>
          </w:divBdr>
        </w:div>
        <w:div w:id="517499371">
          <w:marLeft w:val="0"/>
          <w:marRight w:val="0"/>
          <w:marTop w:val="0"/>
          <w:marBottom w:val="0"/>
          <w:divBdr>
            <w:top w:val="none" w:sz="0" w:space="0" w:color="auto"/>
            <w:left w:val="none" w:sz="0" w:space="0" w:color="auto"/>
            <w:bottom w:val="none" w:sz="0" w:space="0" w:color="auto"/>
            <w:right w:val="none" w:sz="0" w:space="0" w:color="auto"/>
          </w:divBdr>
        </w:div>
        <w:div w:id="605039894">
          <w:marLeft w:val="0"/>
          <w:marRight w:val="0"/>
          <w:marTop w:val="0"/>
          <w:marBottom w:val="0"/>
          <w:divBdr>
            <w:top w:val="none" w:sz="0" w:space="0" w:color="auto"/>
            <w:left w:val="none" w:sz="0" w:space="0" w:color="auto"/>
            <w:bottom w:val="none" w:sz="0" w:space="0" w:color="auto"/>
            <w:right w:val="none" w:sz="0" w:space="0" w:color="auto"/>
          </w:divBdr>
        </w:div>
        <w:div w:id="645276856">
          <w:marLeft w:val="0"/>
          <w:marRight w:val="0"/>
          <w:marTop w:val="0"/>
          <w:marBottom w:val="0"/>
          <w:divBdr>
            <w:top w:val="none" w:sz="0" w:space="0" w:color="auto"/>
            <w:left w:val="none" w:sz="0" w:space="0" w:color="auto"/>
            <w:bottom w:val="none" w:sz="0" w:space="0" w:color="auto"/>
            <w:right w:val="none" w:sz="0" w:space="0" w:color="auto"/>
          </w:divBdr>
        </w:div>
        <w:div w:id="671420752">
          <w:marLeft w:val="0"/>
          <w:marRight w:val="0"/>
          <w:marTop w:val="0"/>
          <w:marBottom w:val="0"/>
          <w:divBdr>
            <w:top w:val="none" w:sz="0" w:space="0" w:color="auto"/>
            <w:left w:val="none" w:sz="0" w:space="0" w:color="auto"/>
            <w:bottom w:val="none" w:sz="0" w:space="0" w:color="auto"/>
            <w:right w:val="none" w:sz="0" w:space="0" w:color="auto"/>
          </w:divBdr>
        </w:div>
        <w:div w:id="716126894">
          <w:marLeft w:val="0"/>
          <w:marRight w:val="0"/>
          <w:marTop w:val="0"/>
          <w:marBottom w:val="0"/>
          <w:divBdr>
            <w:top w:val="none" w:sz="0" w:space="0" w:color="auto"/>
            <w:left w:val="none" w:sz="0" w:space="0" w:color="auto"/>
            <w:bottom w:val="none" w:sz="0" w:space="0" w:color="auto"/>
            <w:right w:val="none" w:sz="0" w:space="0" w:color="auto"/>
          </w:divBdr>
        </w:div>
        <w:div w:id="733507031">
          <w:marLeft w:val="0"/>
          <w:marRight w:val="0"/>
          <w:marTop w:val="0"/>
          <w:marBottom w:val="0"/>
          <w:divBdr>
            <w:top w:val="none" w:sz="0" w:space="0" w:color="auto"/>
            <w:left w:val="none" w:sz="0" w:space="0" w:color="auto"/>
            <w:bottom w:val="none" w:sz="0" w:space="0" w:color="auto"/>
            <w:right w:val="none" w:sz="0" w:space="0" w:color="auto"/>
          </w:divBdr>
        </w:div>
        <w:div w:id="790630820">
          <w:marLeft w:val="0"/>
          <w:marRight w:val="0"/>
          <w:marTop w:val="0"/>
          <w:marBottom w:val="0"/>
          <w:divBdr>
            <w:top w:val="none" w:sz="0" w:space="0" w:color="auto"/>
            <w:left w:val="none" w:sz="0" w:space="0" w:color="auto"/>
            <w:bottom w:val="none" w:sz="0" w:space="0" w:color="auto"/>
            <w:right w:val="none" w:sz="0" w:space="0" w:color="auto"/>
          </w:divBdr>
        </w:div>
        <w:div w:id="796146150">
          <w:marLeft w:val="0"/>
          <w:marRight w:val="0"/>
          <w:marTop w:val="0"/>
          <w:marBottom w:val="0"/>
          <w:divBdr>
            <w:top w:val="none" w:sz="0" w:space="0" w:color="auto"/>
            <w:left w:val="none" w:sz="0" w:space="0" w:color="auto"/>
            <w:bottom w:val="none" w:sz="0" w:space="0" w:color="auto"/>
            <w:right w:val="none" w:sz="0" w:space="0" w:color="auto"/>
          </w:divBdr>
        </w:div>
        <w:div w:id="885412757">
          <w:marLeft w:val="0"/>
          <w:marRight w:val="0"/>
          <w:marTop w:val="0"/>
          <w:marBottom w:val="0"/>
          <w:divBdr>
            <w:top w:val="none" w:sz="0" w:space="0" w:color="auto"/>
            <w:left w:val="none" w:sz="0" w:space="0" w:color="auto"/>
            <w:bottom w:val="none" w:sz="0" w:space="0" w:color="auto"/>
            <w:right w:val="none" w:sz="0" w:space="0" w:color="auto"/>
          </w:divBdr>
        </w:div>
        <w:div w:id="901409106">
          <w:marLeft w:val="0"/>
          <w:marRight w:val="0"/>
          <w:marTop w:val="0"/>
          <w:marBottom w:val="0"/>
          <w:divBdr>
            <w:top w:val="none" w:sz="0" w:space="0" w:color="auto"/>
            <w:left w:val="none" w:sz="0" w:space="0" w:color="auto"/>
            <w:bottom w:val="none" w:sz="0" w:space="0" w:color="auto"/>
            <w:right w:val="none" w:sz="0" w:space="0" w:color="auto"/>
          </w:divBdr>
        </w:div>
        <w:div w:id="914776021">
          <w:marLeft w:val="0"/>
          <w:marRight w:val="0"/>
          <w:marTop w:val="0"/>
          <w:marBottom w:val="0"/>
          <w:divBdr>
            <w:top w:val="none" w:sz="0" w:space="0" w:color="auto"/>
            <w:left w:val="none" w:sz="0" w:space="0" w:color="auto"/>
            <w:bottom w:val="none" w:sz="0" w:space="0" w:color="auto"/>
            <w:right w:val="none" w:sz="0" w:space="0" w:color="auto"/>
          </w:divBdr>
        </w:div>
        <w:div w:id="987173339">
          <w:marLeft w:val="0"/>
          <w:marRight w:val="0"/>
          <w:marTop w:val="0"/>
          <w:marBottom w:val="0"/>
          <w:divBdr>
            <w:top w:val="none" w:sz="0" w:space="0" w:color="auto"/>
            <w:left w:val="none" w:sz="0" w:space="0" w:color="auto"/>
            <w:bottom w:val="none" w:sz="0" w:space="0" w:color="auto"/>
            <w:right w:val="none" w:sz="0" w:space="0" w:color="auto"/>
          </w:divBdr>
        </w:div>
        <w:div w:id="1027491259">
          <w:marLeft w:val="0"/>
          <w:marRight w:val="0"/>
          <w:marTop w:val="0"/>
          <w:marBottom w:val="0"/>
          <w:divBdr>
            <w:top w:val="none" w:sz="0" w:space="0" w:color="auto"/>
            <w:left w:val="none" w:sz="0" w:space="0" w:color="auto"/>
            <w:bottom w:val="none" w:sz="0" w:space="0" w:color="auto"/>
            <w:right w:val="none" w:sz="0" w:space="0" w:color="auto"/>
          </w:divBdr>
        </w:div>
        <w:div w:id="1035273181">
          <w:marLeft w:val="0"/>
          <w:marRight w:val="0"/>
          <w:marTop w:val="0"/>
          <w:marBottom w:val="0"/>
          <w:divBdr>
            <w:top w:val="none" w:sz="0" w:space="0" w:color="auto"/>
            <w:left w:val="none" w:sz="0" w:space="0" w:color="auto"/>
            <w:bottom w:val="none" w:sz="0" w:space="0" w:color="auto"/>
            <w:right w:val="none" w:sz="0" w:space="0" w:color="auto"/>
          </w:divBdr>
        </w:div>
        <w:div w:id="1065222754">
          <w:marLeft w:val="0"/>
          <w:marRight w:val="0"/>
          <w:marTop w:val="0"/>
          <w:marBottom w:val="0"/>
          <w:divBdr>
            <w:top w:val="none" w:sz="0" w:space="0" w:color="auto"/>
            <w:left w:val="none" w:sz="0" w:space="0" w:color="auto"/>
            <w:bottom w:val="none" w:sz="0" w:space="0" w:color="auto"/>
            <w:right w:val="none" w:sz="0" w:space="0" w:color="auto"/>
          </w:divBdr>
        </w:div>
        <w:div w:id="1093891777">
          <w:marLeft w:val="0"/>
          <w:marRight w:val="0"/>
          <w:marTop w:val="0"/>
          <w:marBottom w:val="0"/>
          <w:divBdr>
            <w:top w:val="none" w:sz="0" w:space="0" w:color="auto"/>
            <w:left w:val="none" w:sz="0" w:space="0" w:color="auto"/>
            <w:bottom w:val="none" w:sz="0" w:space="0" w:color="auto"/>
            <w:right w:val="none" w:sz="0" w:space="0" w:color="auto"/>
          </w:divBdr>
        </w:div>
        <w:div w:id="1112702550">
          <w:marLeft w:val="0"/>
          <w:marRight w:val="0"/>
          <w:marTop w:val="0"/>
          <w:marBottom w:val="0"/>
          <w:divBdr>
            <w:top w:val="none" w:sz="0" w:space="0" w:color="auto"/>
            <w:left w:val="none" w:sz="0" w:space="0" w:color="auto"/>
            <w:bottom w:val="none" w:sz="0" w:space="0" w:color="auto"/>
            <w:right w:val="none" w:sz="0" w:space="0" w:color="auto"/>
          </w:divBdr>
        </w:div>
        <w:div w:id="1117719823">
          <w:marLeft w:val="0"/>
          <w:marRight w:val="0"/>
          <w:marTop w:val="0"/>
          <w:marBottom w:val="0"/>
          <w:divBdr>
            <w:top w:val="none" w:sz="0" w:space="0" w:color="auto"/>
            <w:left w:val="none" w:sz="0" w:space="0" w:color="auto"/>
            <w:bottom w:val="none" w:sz="0" w:space="0" w:color="auto"/>
            <w:right w:val="none" w:sz="0" w:space="0" w:color="auto"/>
          </w:divBdr>
        </w:div>
        <w:div w:id="1148858762">
          <w:marLeft w:val="0"/>
          <w:marRight w:val="0"/>
          <w:marTop w:val="0"/>
          <w:marBottom w:val="0"/>
          <w:divBdr>
            <w:top w:val="none" w:sz="0" w:space="0" w:color="auto"/>
            <w:left w:val="none" w:sz="0" w:space="0" w:color="auto"/>
            <w:bottom w:val="none" w:sz="0" w:space="0" w:color="auto"/>
            <w:right w:val="none" w:sz="0" w:space="0" w:color="auto"/>
          </w:divBdr>
        </w:div>
        <w:div w:id="1253272055">
          <w:marLeft w:val="0"/>
          <w:marRight w:val="0"/>
          <w:marTop w:val="0"/>
          <w:marBottom w:val="0"/>
          <w:divBdr>
            <w:top w:val="none" w:sz="0" w:space="0" w:color="auto"/>
            <w:left w:val="none" w:sz="0" w:space="0" w:color="auto"/>
            <w:bottom w:val="none" w:sz="0" w:space="0" w:color="auto"/>
            <w:right w:val="none" w:sz="0" w:space="0" w:color="auto"/>
          </w:divBdr>
        </w:div>
        <w:div w:id="1313291989">
          <w:marLeft w:val="0"/>
          <w:marRight w:val="0"/>
          <w:marTop w:val="0"/>
          <w:marBottom w:val="0"/>
          <w:divBdr>
            <w:top w:val="none" w:sz="0" w:space="0" w:color="auto"/>
            <w:left w:val="none" w:sz="0" w:space="0" w:color="auto"/>
            <w:bottom w:val="none" w:sz="0" w:space="0" w:color="auto"/>
            <w:right w:val="none" w:sz="0" w:space="0" w:color="auto"/>
          </w:divBdr>
        </w:div>
        <w:div w:id="1387220494">
          <w:marLeft w:val="0"/>
          <w:marRight w:val="0"/>
          <w:marTop w:val="0"/>
          <w:marBottom w:val="0"/>
          <w:divBdr>
            <w:top w:val="none" w:sz="0" w:space="0" w:color="auto"/>
            <w:left w:val="none" w:sz="0" w:space="0" w:color="auto"/>
            <w:bottom w:val="none" w:sz="0" w:space="0" w:color="auto"/>
            <w:right w:val="none" w:sz="0" w:space="0" w:color="auto"/>
          </w:divBdr>
        </w:div>
        <w:div w:id="1398283607">
          <w:marLeft w:val="0"/>
          <w:marRight w:val="0"/>
          <w:marTop w:val="0"/>
          <w:marBottom w:val="0"/>
          <w:divBdr>
            <w:top w:val="none" w:sz="0" w:space="0" w:color="auto"/>
            <w:left w:val="none" w:sz="0" w:space="0" w:color="auto"/>
            <w:bottom w:val="none" w:sz="0" w:space="0" w:color="auto"/>
            <w:right w:val="none" w:sz="0" w:space="0" w:color="auto"/>
          </w:divBdr>
        </w:div>
        <w:div w:id="1528104165">
          <w:marLeft w:val="0"/>
          <w:marRight w:val="0"/>
          <w:marTop w:val="0"/>
          <w:marBottom w:val="0"/>
          <w:divBdr>
            <w:top w:val="none" w:sz="0" w:space="0" w:color="auto"/>
            <w:left w:val="none" w:sz="0" w:space="0" w:color="auto"/>
            <w:bottom w:val="none" w:sz="0" w:space="0" w:color="auto"/>
            <w:right w:val="none" w:sz="0" w:space="0" w:color="auto"/>
          </w:divBdr>
        </w:div>
        <w:div w:id="1542285946">
          <w:marLeft w:val="0"/>
          <w:marRight w:val="0"/>
          <w:marTop w:val="0"/>
          <w:marBottom w:val="0"/>
          <w:divBdr>
            <w:top w:val="none" w:sz="0" w:space="0" w:color="auto"/>
            <w:left w:val="none" w:sz="0" w:space="0" w:color="auto"/>
            <w:bottom w:val="none" w:sz="0" w:space="0" w:color="auto"/>
            <w:right w:val="none" w:sz="0" w:space="0" w:color="auto"/>
          </w:divBdr>
        </w:div>
        <w:div w:id="1635913672">
          <w:marLeft w:val="0"/>
          <w:marRight w:val="0"/>
          <w:marTop w:val="0"/>
          <w:marBottom w:val="0"/>
          <w:divBdr>
            <w:top w:val="none" w:sz="0" w:space="0" w:color="auto"/>
            <w:left w:val="none" w:sz="0" w:space="0" w:color="auto"/>
            <w:bottom w:val="none" w:sz="0" w:space="0" w:color="auto"/>
            <w:right w:val="none" w:sz="0" w:space="0" w:color="auto"/>
          </w:divBdr>
        </w:div>
        <w:div w:id="1670057641">
          <w:marLeft w:val="0"/>
          <w:marRight w:val="0"/>
          <w:marTop w:val="0"/>
          <w:marBottom w:val="0"/>
          <w:divBdr>
            <w:top w:val="none" w:sz="0" w:space="0" w:color="auto"/>
            <w:left w:val="none" w:sz="0" w:space="0" w:color="auto"/>
            <w:bottom w:val="none" w:sz="0" w:space="0" w:color="auto"/>
            <w:right w:val="none" w:sz="0" w:space="0" w:color="auto"/>
          </w:divBdr>
        </w:div>
        <w:div w:id="1836528173">
          <w:marLeft w:val="0"/>
          <w:marRight w:val="0"/>
          <w:marTop w:val="0"/>
          <w:marBottom w:val="0"/>
          <w:divBdr>
            <w:top w:val="none" w:sz="0" w:space="0" w:color="auto"/>
            <w:left w:val="none" w:sz="0" w:space="0" w:color="auto"/>
            <w:bottom w:val="none" w:sz="0" w:space="0" w:color="auto"/>
            <w:right w:val="none" w:sz="0" w:space="0" w:color="auto"/>
          </w:divBdr>
        </w:div>
        <w:div w:id="1871726500">
          <w:marLeft w:val="0"/>
          <w:marRight w:val="0"/>
          <w:marTop w:val="0"/>
          <w:marBottom w:val="0"/>
          <w:divBdr>
            <w:top w:val="none" w:sz="0" w:space="0" w:color="auto"/>
            <w:left w:val="none" w:sz="0" w:space="0" w:color="auto"/>
            <w:bottom w:val="none" w:sz="0" w:space="0" w:color="auto"/>
            <w:right w:val="none" w:sz="0" w:space="0" w:color="auto"/>
          </w:divBdr>
        </w:div>
        <w:div w:id="1899127620">
          <w:marLeft w:val="0"/>
          <w:marRight w:val="0"/>
          <w:marTop w:val="0"/>
          <w:marBottom w:val="0"/>
          <w:divBdr>
            <w:top w:val="none" w:sz="0" w:space="0" w:color="auto"/>
            <w:left w:val="none" w:sz="0" w:space="0" w:color="auto"/>
            <w:bottom w:val="none" w:sz="0" w:space="0" w:color="auto"/>
            <w:right w:val="none" w:sz="0" w:space="0" w:color="auto"/>
          </w:divBdr>
        </w:div>
        <w:div w:id="1935088716">
          <w:marLeft w:val="0"/>
          <w:marRight w:val="0"/>
          <w:marTop w:val="0"/>
          <w:marBottom w:val="0"/>
          <w:divBdr>
            <w:top w:val="none" w:sz="0" w:space="0" w:color="auto"/>
            <w:left w:val="none" w:sz="0" w:space="0" w:color="auto"/>
            <w:bottom w:val="none" w:sz="0" w:space="0" w:color="auto"/>
            <w:right w:val="none" w:sz="0" w:space="0" w:color="auto"/>
          </w:divBdr>
        </w:div>
        <w:div w:id="1975329933">
          <w:marLeft w:val="0"/>
          <w:marRight w:val="0"/>
          <w:marTop w:val="0"/>
          <w:marBottom w:val="0"/>
          <w:divBdr>
            <w:top w:val="none" w:sz="0" w:space="0" w:color="auto"/>
            <w:left w:val="none" w:sz="0" w:space="0" w:color="auto"/>
            <w:bottom w:val="none" w:sz="0" w:space="0" w:color="auto"/>
            <w:right w:val="none" w:sz="0" w:space="0" w:color="auto"/>
          </w:divBdr>
        </w:div>
        <w:div w:id="2011055976">
          <w:marLeft w:val="0"/>
          <w:marRight w:val="0"/>
          <w:marTop w:val="0"/>
          <w:marBottom w:val="0"/>
          <w:divBdr>
            <w:top w:val="none" w:sz="0" w:space="0" w:color="auto"/>
            <w:left w:val="none" w:sz="0" w:space="0" w:color="auto"/>
            <w:bottom w:val="none" w:sz="0" w:space="0" w:color="auto"/>
            <w:right w:val="none" w:sz="0" w:space="0" w:color="auto"/>
          </w:divBdr>
        </w:div>
        <w:div w:id="2034258643">
          <w:marLeft w:val="0"/>
          <w:marRight w:val="0"/>
          <w:marTop w:val="0"/>
          <w:marBottom w:val="0"/>
          <w:divBdr>
            <w:top w:val="none" w:sz="0" w:space="0" w:color="auto"/>
            <w:left w:val="none" w:sz="0" w:space="0" w:color="auto"/>
            <w:bottom w:val="none" w:sz="0" w:space="0" w:color="auto"/>
            <w:right w:val="none" w:sz="0" w:space="0" w:color="auto"/>
          </w:divBdr>
        </w:div>
      </w:divsChild>
    </w:div>
    <w:div w:id="1883130000">
      <w:bodyDiv w:val="1"/>
      <w:marLeft w:val="0"/>
      <w:marRight w:val="0"/>
      <w:marTop w:val="0"/>
      <w:marBottom w:val="0"/>
      <w:divBdr>
        <w:top w:val="none" w:sz="0" w:space="0" w:color="auto"/>
        <w:left w:val="none" w:sz="0" w:space="0" w:color="auto"/>
        <w:bottom w:val="none" w:sz="0" w:space="0" w:color="auto"/>
        <w:right w:val="none" w:sz="0" w:space="0" w:color="auto"/>
      </w:divBdr>
      <w:divsChild>
        <w:div w:id="73193192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28431048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33486259">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906377722">
      <w:bodyDiv w:val="1"/>
      <w:marLeft w:val="0"/>
      <w:marRight w:val="0"/>
      <w:marTop w:val="0"/>
      <w:marBottom w:val="0"/>
      <w:divBdr>
        <w:top w:val="none" w:sz="0" w:space="0" w:color="auto"/>
        <w:left w:val="none" w:sz="0" w:space="0" w:color="auto"/>
        <w:bottom w:val="none" w:sz="0" w:space="0" w:color="auto"/>
        <w:right w:val="none" w:sz="0" w:space="0" w:color="auto"/>
      </w:divBdr>
    </w:div>
    <w:div w:id="1915317116">
      <w:bodyDiv w:val="1"/>
      <w:marLeft w:val="0"/>
      <w:marRight w:val="0"/>
      <w:marTop w:val="0"/>
      <w:marBottom w:val="0"/>
      <w:divBdr>
        <w:top w:val="none" w:sz="0" w:space="0" w:color="auto"/>
        <w:left w:val="none" w:sz="0" w:space="0" w:color="auto"/>
        <w:bottom w:val="none" w:sz="0" w:space="0" w:color="auto"/>
        <w:right w:val="none" w:sz="0" w:space="0" w:color="auto"/>
      </w:divBdr>
      <w:divsChild>
        <w:div w:id="36204526">
          <w:marLeft w:val="0"/>
          <w:marRight w:val="0"/>
          <w:marTop w:val="0"/>
          <w:marBottom w:val="0"/>
          <w:divBdr>
            <w:top w:val="none" w:sz="0" w:space="0" w:color="auto"/>
            <w:left w:val="none" w:sz="0" w:space="0" w:color="auto"/>
            <w:bottom w:val="none" w:sz="0" w:space="0" w:color="auto"/>
            <w:right w:val="none" w:sz="0" w:space="0" w:color="auto"/>
          </w:divBdr>
        </w:div>
        <w:div w:id="61880534">
          <w:marLeft w:val="0"/>
          <w:marRight w:val="0"/>
          <w:marTop w:val="0"/>
          <w:marBottom w:val="0"/>
          <w:divBdr>
            <w:top w:val="none" w:sz="0" w:space="0" w:color="auto"/>
            <w:left w:val="none" w:sz="0" w:space="0" w:color="auto"/>
            <w:bottom w:val="none" w:sz="0" w:space="0" w:color="auto"/>
            <w:right w:val="none" w:sz="0" w:space="0" w:color="auto"/>
          </w:divBdr>
        </w:div>
        <w:div w:id="175510810">
          <w:marLeft w:val="0"/>
          <w:marRight w:val="0"/>
          <w:marTop w:val="0"/>
          <w:marBottom w:val="0"/>
          <w:divBdr>
            <w:top w:val="none" w:sz="0" w:space="0" w:color="auto"/>
            <w:left w:val="none" w:sz="0" w:space="0" w:color="auto"/>
            <w:bottom w:val="none" w:sz="0" w:space="0" w:color="auto"/>
            <w:right w:val="none" w:sz="0" w:space="0" w:color="auto"/>
          </w:divBdr>
        </w:div>
        <w:div w:id="186647690">
          <w:marLeft w:val="0"/>
          <w:marRight w:val="0"/>
          <w:marTop w:val="0"/>
          <w:marBottom w:val="0"/>
          <w:divBdr>
            <w:top w:val="none" w:sz="0" w:space="0" w:color="auto"/>
            <w:left w:val="none" w:sz="0" w:space="0" w:color="auto"/>
            <w:bottom w:val="none" w:sz="0" w:space="0" w:color="auto"/>
            <w:right w:val="none" w:sz="0" w:space="0" w:color="auto"/>
          </w:divBdr>
        </w:div>
        <w:div w:id="247233165">
          <w:marLeft w:val="0"/>
          <w:marRight w:val="0"/>
          <w:marTop w:val="0"/>
          <w:marBottom w:val="0"/>
          <w:divBdr>
            <w:top w:val="none" w:sz="0" w:space="0" w:color="auto"/>
            <w:left w:val="none" w:sz="0" w:space="0" w:color="auto"/>
            <w:bottom w:val="none" w:sz="0" w:space="0" w:color="auto"/>
            <w:right w:val="none" w:sz="0" w:space="0" w:color="auto"/>
          </w:divBdr>
        </w:div>
        <w:div w:id="338044550">
          <w:marLeft w:val="0"/>
          <w:marRight w:val="0"/>
          <w:marTop w:val="0"/>
          <w:marBottom w:val="0"/>
          <w:divBdr>
            <w:top w:val="none" w:sz="0" w:space="0" w:color="auto"/>
            <w:left w:val="none" w:sz="0" w:space="0" w:color="auto"/>
            <w:bottom w:val="none" w:sz="0" w:space="0" w:color="auto"/>
            <w:right w:val="none" w:sz="0" w:space="0" w:color="auto"/>
          </w:divBdr>
        </w:div>
        <w:div w:id="387261826">
          <w:marLeft w:val="0"/>
          <w:marRight w:val="0"/>
          <w:marTop w:val="0"/>
          <w:marBottom w:val="0"/>
          <w:divBdr>
            <w:top w:val="none" w:sz="0" w:space="0" w:color="auto"/>
            <w:left w:val="none" w:sz="0" w:space="0" w:color="auto"/>
            <w:bottom w:val="none" w:sz="0" w:space="0" w:color="auto"/>
            <w:right w:val="none" w:sz="0" w:space="0" w:color="auto"/>
          </w:divBdr>
        </w:div>
        <w:div w:id="433600500">
          <w:marLeft w:val="0"/>
          <w:marRight w:val="0"/>
          <w:marTop w:val="0"/>
          <w:marBottom w:val="0"/>
          <w:divBdr>
            <w:top w:val="none" w:sz="0" w:space="0" w:color="auto"/>
            <w:left w:val="none" w:sz="0" w:space="0" w:color="auto"/>
            <w:bottom w:val="none" w:sz="0" w:space="0" w:color="auto"/>
            <w:right w:val="none" w:sz="0" w:space="0" w:color="auto"/>
          </w:divBdr>
        </w:div>
        <w:div w:id="436491028">
          <w:marLeft w:val="0"/>
          <w:marRight w:val="0"/>
          <w:marTop w:val="0"/>
          <w:marBottom w:val="0"/>
          <w:divBdr>
            <w:top w:val="none" w:sz="0" w:space="0" w:color="auto"/>
            <w:left w:val="none" w:sz="0" w:space="0" w:color="auto"/>
            <w:bottom w:val="none" w:sz="0" w:space="0" w:color="auto"/>
            <w:right w:val="none" w:sz="0" w:space="0" w:color="auto"/>
          </w:divBdr>
        </w:div>
        <w:div w:id="474034790">
          <w:marLeft w:val="0"/>
          <w:marRight w:val="0"/>
          <w:marTop w:val="0"/>
          <w:marBottom w:val="0"/>
          <w:divBdr>
            <w:top w:val="none" w:sz="0" w:space="0" w:color="auto"/>
            <w:left w:val="none" w:sz="0" w:space="0" w:color="auto"/>
            <w:bottom w:val="none" w:sz="0" w:space="0" w:color="auto"/>
            <w:right w:val="none" w:sz="0" w:space="0" w:color="auto"/>
          </w:divBdr>
        </w:div>
        <w:div w:id="554658123">
          <w:marLeft w:val="0"/>
          <w:marRight w:val="0"/>
          <w:marTop w:val="0"/>
          <w:marBottom w:val="0"/>
          <w:divBdr>
            <w:top w:val="none" w:sz="0" w:space="0" w:color="auto"/>
            <w:left w:val="none" w:sz="0" w:space="0" w:color="auto"/>
            <w:bottom w:val="none" w:sz="0" w:space="0" w:color="auto"/>
            <w:right w:val="none" w:sz="0" w:space="0" w:color="auto"/>
          </w:divBdr>
        </w:div>
        <w:div w:id="567155017">
          <w:marLeft w:val="0"/>
          <w:marRight w:val="0"/>
          <w:marTop w:val="0"/>
          <w:marBottom w:val="0"/>
          <w:divBdr>
            <w:top w:val="none" w:sz="0" w:space="0" w:color="auto"/>
            <w:left w:val="none" w:sz="0" w:space="0" w:color="auto"/>
            <w:bottom w:val="none" w:sz="0" w:space="0" w:color="auto"/>
            <w:right w:val="none" w:sz="0" w:space="0" w:color="auto"/>
          </w:divBdr>
        </w:div>
        <w:div w:id="584999194">
          <w:marLeft w:val="0"/>
          <w:marRight w:val="0"/>
          <w:marTop w:val="0"/>
          <w:marBottom w:val="0"/>
          <w:divBdr>
            <w:top w:val="none" w:sz="0" w:space="0" w:color="auto"/>
            <w:left w:val="none" w:sz="0" w:space="0" w:color="auto"/>
            <w:bottom w:val="none" w:sz="0" w:space="0" w:color="auto"/>
            <w:right w:val="none" w:sz="0" w:space="0" w:color="auto"/>
          </w:divBdr>
        </w:div>
        <w:div w:id="624197335">
          <w:marLeft w:val="0"/>
          <w:marRight w:val="0"/>
          <w:marTop w:val="0"/>
          <w:marBottom w:val="0"/>
          <w:divBdr>
            <w:top w:val="none" w:sz="0" w:space="0" w:color="auto"/>
            <w:left w:val="none" w:sz="0" w:space="0" w:color="auto"/>
            <w:bottom w:val="none" w:sz="0" w:space="0" w:color="auto"/>
            <w:right w:val="none" w:sz="0" w:space="0" w:color="auto"/>
          </w:divBdr>
        </w:div>
        <w:div w:id="674234462">
          <w:marLeft w:val="0"/>
          <w:marRight w:val="0"/>
          <w:marTop w:val="0"/>
          <w:marBottom w:val="0"/>
          <w:divBdr>
            <w:top w:val="none" w:sz="0" w:space="0" w:color="auto"/>
            <w:left w:val="none" w:sz="0" w:space="0" w:color="auto"/>
            <w:bottom w:val="none" w:sz="0" w:space="0" w:color="auto"/>
            <w:right w:val="none" w:sz="0" w:space="0" w:color="auto"/>
          </w:divBdr>
        </w:div>
        <w:div w:id="711730174">
          <w:marLeft w:val="0"/>
          <w:marRight w:val="0"/>
          <w:marTop w:val="0"/>
          <w:marBottom w:val="0"/>
          <w:divBdr>
            <w:top w:val="none" w:sz="0" w:space="0" w:color="auto"/>
            <w:left w:val="none" w:sz="0" w:space="0" w:color="auto"/>
            <w:bottom w:val="none" w:sz="0" w:space="0" w:color="auto"/>
            <w:right w:val="none" w:sz="0" w:space="0" w:color="auto"/>
          </w:divBdr>
        </w:div>
        <w:div w:id="749349393">
          <w:marLeft w:val="0"/>
          <w:marRight w:val="0"/>
          <w:marTop w:val="0"/>
          <w:marBottom w:val="0"/>
          <w:divBdr>
            <w:top w:val="none" w:sz="0" w:space="0" w:color="auto"/>
            <w:left w:val="none" w:sz="0" w:space="0" w:color="auto"/>
            <w:bottom w:val="none" w:sz="0" w:space="0" w:color="auto"/>
            <w:right w:val="none" w:sz="0" w:space="0" w:color="auto"/>
          </w:divBdr>
        </w:div>
        <w:div w:id="812723091">
          <w:marLeft w:val="0"/>
          <w:marRight w:val="0"/>
          <w:marTop w:val="0"/>
          <w:marBottom w:val="0"/>
          <w:divBdr>
            <w:top w:val="none" w:sz="0" w:space="0" w:color="auto"/>
            <w:left w:val="none" w:sz="0" w:space="0" w:color="auto"/>
            <w:bottom w:val="none" w:sz="0" w:space="0" w:color="auto"/>
            <w:right w:val="none" w:sz="0" w:space="0" w:color="auto"/>
          </w:divBdr>
        </w:div>
        <w:div w:id="835875198">
          <w:marLeft w:val="0"/>
          <w:marRight w:val="0"/>
          <w:marTop w:val="0"/>
          <w:marBottom w:val="0"/>
          <w:divBdr>
            <w:top w:val="none" w:sz="0" w:space="0" w:color="auto"/>
            <w:left w:val="none" w:sz="0" w:space="0" w:color="auto"/>
            <w:bottom w:val="none" w:sz="0" w:space="0" w:color="auto"/>
            <w:right w:val="none" w:sz="0" w:space="0" w:color="auto"/>
          </w:divBdr>
        </w:div>
        <w:div w:id="969558116">
          <w:marLeft w:val="0"/>
          <w:marRight w:val="0"/>
          <w:marTop w:val="0"/>
          <w:marBottom w:val="0"/>
          <w:divBdr>
            <w:top w:val="none" w:sz="0" w:space="0" w:color="auto"/>
            <w:left w:val="none" w:sz="0" w:space="0" w:color="auto"/>
            <w:bottom w:val="none" w:sz="0" w:space="0" w:color="auto"/>
            <w:right w:val="none" w:sz="0" w:space="0" w:color="auto"/>
          </w:divBdr>
        </w:div>
        <w:div w:id="1248533969">
          <w:marLeft w:val="0"/>
          <w:marRight w:val="0"/>
          <w:marTop w:val="0"/>
          <w:marBottom w:val="0"/>
          <w:divBdr>
            <w:top w:val="none" w:sz="0" w:space="0" w:color="auto"/>
            <w:left w:val="none" w:sz="0" w:space="0" w:color="auto"/>
            <w:bottom w:val="none" w:sz="0" w:space="0" w:color="auto"/>
            <w:right w:val="none" w:sz="0" w:space="0" w:color="auto"/>
          </w:divBdr>
        </w:div>
        <w:div w:id="1364329273">
          <w:marLeft w:val="0"/>
          <w:marRight w:val="0"/>
          <w:marTop w:val="0"/>
          <w:marBottom w:val="0"/>
          <w:divBdr>
            <w:top w:val="none" w:sz="0" w:space="0" w:color="auto"/>
            <w:left w:val="none" w:sz="0" w:space="0" w:color="auto"/>
            <w:bottom w:val="none" w:sz="0" w:space="0" w:color="auto"/>
            <w:right w:val="none" w:sz="0" w:space="0" w:color="auto"/>
          </w:divBdr>
        </w:div>
        <w:div w:id="1372804029">
          <w:marLeft w:val="0"/>
          <w:marRight w:val="0"/>
          <w:marTop w:val="0"/>
          <w:marBottom w:val="0"/>
          <w:divBdr>
            <w:top w:val="none" w:sz="0" w:space="0" w:color="auto"/>
            <w:left w:val="none" w:sz="0" w:space="0" w:color="auto"/>
            <w:bottom w:val="none" w:sz="0" w:space="0" w:color="auto"/>
            <w:right w:val="none" w:sz="0" w:space="0" w:color="auto"/>
          </w:divBdr>
        </w:div>
        <w:div w:id="1394963203">
          <w:marLeft w:val="0"/>
          <w:marRight w:val="0"/>
          <w:marTop w:val="0"/>
          <w:marBottom w:val="0"/>
          <w:divBdr>
            <w:top w:val="none" w:sz="0" w:space="0" w:color="auto"/>
            <w:left w:val="none" w:sz="0" w:space="0" w:color="auto"/>
            <w:bottom w:val="none" w:sz="0" w:space="0" w:color="auto"/>
            <w:right w:val="none" w:sz="0" w:space="0" w:color="auto"/>
          </w:divBdr>
        </w:div>
        <w:div w:id="1484198252">
          <w:marLeft w:val="0"/>
          <w:marRight w:val="0"/>
          <w:marTop w:val="0"/>
          <w:marBottom w:val="0"/>
          <w:divBdr>
            <w:top w:val="none" w:sz="0" w:space="0" w:color="auto"/>
            <w:left w:val="none" w:sz="0" w:space="0" w:color="auto"/>
            <w:bottom w:val="none" w:sz="0" w:space="0" w:color="auto"/>
            <w:right w:val="none" w:sz="0" w:space="0" w:color="auto"/>
          </w:divBdr>
        </w:div>
        <w:div w:id="1499341429">
          <w:marLeft w:val="0"/>
          <w:marRight w:val="0"/>
          <w:marTop w:val="0"/>
          <w:marBottom w:val="0"/>
          <w:divBdr>
            <w:top w:val="none" w:sz="0" w:space="0" w:color="auto"/>
            <w:left w:val="none" w:sz="0" w:space="0" w:color="auto"/>
            <w:bottom w:val="none" w:sz="0" w:space="0" w:color="auto"/>
            <w:right w:val="none" w:sz="0" w:space="0" w:color="auto"/>
          </w:divBdr>
        </w:div>
        <w:div w:id="1600404238">
          <w:marLeft w:val="0"/>
          <w:marRight w:val="0"/>
          <w:marTop w:val="0"/>
          <w:marBottom w:val="0"/>
          <w:divBdr>
            <w:top w:val="none" w:sz="0" w:space="0" w:color="auto"/>
            <w:left w:val="none" w:sz="0" w:space="0" w:color="auto"/>
            <w:bottom w:val="none" w:sz="0" w:space="0" w:color="auto"/>
            <w:right w:val="none" w:sz="0" w:space="0" w:color="auto"/>
          </w:divBdr>
        </w:div>
        <w:div w:id="1667126871">
          <w:marLeft w:val="0"/>
          <w:marRight w:val="0"/>
          <w:marTop w:val="0"/>
          <w:marBottom w:val="0"/>
          <w:divBdr>
            <w:top w:val="none" w:sz="0" w:space="0" w:color="auto"/>
            <w:left w:val="none" w:sz="0" w:space="0" w:color="auto"/>
            <w:bottom w:val="none" w:sz="0" w:space="0" w:color="auto"/>
            <w:right w:val="none" w:sz="0" w:space="0" w:color="auto"/>
          </w:divBdr>
        </w:div>
        <w:div w:id="1787188228">
          <w:marLeft w:val="0"/>
          <w:marRight w:val="0"/>
          <w:marTop w:val="0"/>
          <w:marBottom w:val="0"/>
          <w:divBdr>
            <w:top w:val="none" w:sz="0" w:space="0" w:color="auto"/>
            <w:left w:val="none" w:sz="0" w:space="0" w:color="auto"/>
            <w:bottom w:val="none" w:sz="0" w:space="0" w:color="auto"/>
            <w:right w:val="none" w:sz="0" w:space="0" w:color="auto"/>
          </w:divBdr>
        </w:div>
        <w:div w:id="1818258339">
          <w:marLeft w:val="0"/>
          <w:marRight w:val="0"/>
          <w:marTop w:val="0"/>
          <w:marBottom w:val="0"/>
          <w:divBdr>
            <w:top w:val="none" w:sz="0" w:space="0" w:color="auto"/>
            <w:left w:val="none" w:sz="0" w:space="0" w:color="auto"/>
            <w:bottom w:val="none" w:sz="0" w:space="0" w:color="auto"/>
            <w:right w:val="none" w:sz="0" w:space="0" w:color="auto"/>
          </w:divBdr>
        </w:div>
        <w:div w:id="1819110190">
          <w:marLeft w:val="0"/>
          <w:marRight w:val="0"/>
          <w:marTop w:val="0"/>
          <w:marBottom w:val="0"/>
          <w:divBdr>
            <w:top w:val="none" w:sz="0" w:space="0" w:color="auto"/>
            <w:left w:val="none" w:sz="0" w:space="0" w:color="auto"/>
            <w:bottom w:val="none" w:sz="0" w:space="0" w:color="auto"/>
            <w:right w:val="none" w:sz="0" w:space="0" w:color="auto"/>
          </w:divBdr>
        </w:div>
        <w:div w:id="2046056279">
          <w:marLeft w:val="0"/>
          <w:marRight w:val="0"/>
          <w:marTop w:val="0"/>
          <w:marBottom w:val="0"/>
          <w:divBdr>
            <w:top w:val="none" w:sz="0" w:space="0" w:color="auto"/>
            <w:left w:val="none" w:sz="0" w:space="0" w:color="auto"/>
            <w:bottom w:val="none" w:sz="0" w:space="0" w:color="auto"/>
            <w:right w:val="none" w:sz="0" w:space="0" w:color="auto"/>
          </w:divBdr>
        </w:div>
        <w:div w:id="2106461590">
          <w:marLeft w:val="0"/>
          <w:marRight w:val="0"/>
          <w:marTop w:val="0"/>
          <w:marBottom w:val="0"/>
          <w:divBdr>
            <w:top w:val="none" w:sz="0" w:space="0" w:color="auto"/>
            <w:left w:val="none" w:sz="0" w:space="0" w:color="auto"/>
            <w:bottom w:val="none" w:sz="0" w:space="0" w:color="auto"/>
            <w:right w:val="none" w:sz="0" w:space="0" w:color="auto"/>
          </w:divBdr>
        </w:div>
      </w:divsChild>
    </w:div>
    <w:div w:id="1942293449">
      <w:bodyDiv w:val="1"/>
      <w:marLeft w:val="0"/>
      <w:marRight w:val="0"/>
      <w:marTop w:val="0"/>
      <w:marBottom w:val="0"/>
      <w:divBdr>
        <w:top w:val="none" w:sz="0" w:space="0" w:color="auto"/>
        <w:left w:val="none" w:sz="0" w:space="0" w:color="auto"/>
        <w:bottom w:val="none" w:sz="0" w:space="0" w:color="auto"/>
        <w:right w:val="none" w:sz="0" w:space="0" w:color="auto"/>
      </w:divBdr>
    </w:div>
    <w:div w:id="1954052112">
      <w:bodyDiv w:val="1"/>
      <w:marLeft w:val="0"/>
      <w:marRight w:val="0"/>
      <w:marTop w:val="0"/>
      <w:marBottom w:val="0"/>
      <w:divBdr>
        <w:top w:val="none" w:sz="0" w:space="0" w:color="auto"/>
        <w:left w:val="none" w:sz="0" w:space="0" w:color="auto"/>
        <w:bottom w:val="none" w:sz="0" w:space="0" w:color="auto"/>
        <w:right w:val="none" w:sz="0" w:space="0" w:color="auto"/>
      </w:divBdr>
      <w:divsChild>
        <w:div w:id="167405903">
          <w:marLeft w:val="-300"/>
          <w:marRight w:val="0"/>
          <w:marTop w:val="0"/>
          <w:marBottom w:val="150"/>
          <w:divBdr>
            <w:top w:val="none" w:sz="0" w:space="0" w:color="auto"/>
            <w:left w:val="none" w:sz="0" w:space="0" w:color="auto"/>
            <w:bottom w:val="none" w:sz="0" w:space="0" w:color="auto"/>
            <w:right w:val="none" w:sz="0" w:space="0" w:color="auto"/>
          </w:divBdr>
          <w:divsChild>
            <w:div w:id="372269256">
              <w:marLeft w:val="0"/>
              <w:marRight w:val="0"/>
              <w:marTop w:val="0"/>
              <w:marBottom w:val="0"/>
              <w:divBdr>
                <w:top w:val="none" w:sz="0" w:space="0" w:color="auto"/>
                <w:left w:val="none" w:sz="0" w:space="0" w:color="auto"/>
                <w:bottom w:val="none" w:sz="0" w:space="0" w:color="auto"/>
                <w:right w:val="none" w:sz="0" w:space="0" w:color="auto"/>
              </w:divBdr>
              <w:divsChild>
                <w:div w:id="4017331">
                  <w:marLeft w:val="0"/>
                  <w:marRight w:val="0"/>
                  <w:marTop w:val="0"/>
                  <w:marBottom w:val="0"/>
                  <w:divBdr>
                    <w:top w:val="none" w:sz="0" w:space="0" w:color="auto"/>
                    <w:left w:val="none" w:sz="0" w:space="0" w:color="auto"/>
                    <w:bottom w:val="none" w:sz="0" w:space="0" w:color="auto"/>
                    <w:right w:val="none" w:sz="0" w:space="0" w:color="auto"/>
                  </w:divBdr>
                  <w:divsChild>
                    <w:div w:id="411319210">
                      <w:marLeft w:val="0"/>
                      <w:marRight w:val="0"/>
                      <w:marTop w:val="0"/>
                      <w:marBottom w:val="0"/>
                      <w:divBdr>
                        <w:top w:val="none" w:sz="0" w:space="0" w:color="auto"/>
                        <w:left w:val="none" w:sz="0" w:space="0" w:color="auto"/>
                        <w:bottom w:val="none" w:sz="0" w:space="0" w:color="auto"/>
                        <w:right w:val="none" w:sz="0" w:space="0" w:color="auto"/>
                      </w:divBdr>
                      <w:divsChild>
                        <w:div w:id="866525037">
                          <w:marLeft w:val="-150"/>
                          <w:marRight w:val="0"/>
                          <w:marTop w:val="0"/>
                          <w:marBottom w:val="0"/>
                          <w:divBdr>
                            <w:top w:val="none" w:sz="0" w:space="0" w:color="auto"/>
                            <w:left w:val="none" w:sz="0" w:space="0" w:color="auto"/>
                            <w:bottom w:val="none" w:sz="0" w:space="0" w:color="auto"/>
                            <w:right w:val="none" w:sz="0" w:space="0" w:color="auto"/>
                          </w:divBdr>
                          <w:divsChild>
                            <w:div w:id="1680615541">
                              <w:marLeft w:val="0"/>
                              <w:marRight w:val="0"/>
                              <w:marTop w:val="0"/>
                              <w:marBottom w:val="0"/>
                              <w:divBdr>
                                <w:top w:val="none" w:sz="0" w:space="0" w:color="auto"/>
                                <w:left w:val="none" w:sz="0" w:space="0" w:color="auto"/>
                                <w:bottom w:val="none" w:sz="0" w:space="0" w:color="auto"/>
                                <w:right w:val="none" w:sz="0" w:space="0" w:color="auto"/>
                              </w:divBdr>
                              <w:divsChild>
                                <w:div w:id="378092741">
                                  <w:marLeft w:val="0"/>
                                  <w:marRight w:val="0"/>
                                  <w:marTop w:val="0"/>
                                  <w:marBottom w:val="0"/>
                                  <w:divBdr>
                                    <w:top w:val="none" w:sz="0" w:space="0" w:color="auto"/>
                                    <w:left w:val="none" w:sz="0" w:space="0" w:color="auto"/>
                                    <w:bottom w:val="none" w:sz="0" w:space="0" w:color="auto"/>
                                    <w:right w:val="none" w:sz="0" w:space="0" w:color="auto"/>
                                  </w:divBdr>
                                  <w:divsChild>
                                    <w:div w:id="92098296">
                                      <w:marLeft w:val="0"/>
                                      <w:marRight w:val="0"/>
                                      <w:marTop w:val="0"/>
                                      <w:marBottom w:val="0"/>
                                      <w:divBdr>
                                        <w:top w:val="none" w:sz="0" w:space="0" w:color="auto"/>
                                        <w:left w:val="none" w:sz="0" w:space="0" w:color="auto"/>
                                        <w:bottom w:val="none" w:sz="0" w:space="0" w:color="auto"/>
                                        <w:right w:val="none" w:sz="0" w:space="0" w:color="auto"/>
                                      </w:divBdr>
                                      <w:divsChild>
                                        <w:div w:id="1816875587">
                                          <w:marLeft w:val="0"/>
                                          <w:marRight w:val="0"/>
                                          <w:marTop w:val="0"/>
                                          <w:marBottom w:val="0"/>
                                          <w:divBdr>
                                            <w:top w:val="none" w:sz="0" w:space="0" w:color="auto"/>
                                            <w:left w:val="none" w:sz="0" w:space="0" w:color="auto"/>
                                            <w:bottom w:val="none" w:sz="0" w:space="0" w:color="auto"/>
                                            <w:right w:val="none" w:sz="0" w:space="0" w:color="auto"/>
                                          </w:divBdr>
                                          <w:divsChild>
                                            <w:div w:id="504635624">
                                              <w:marLeft w:val="0"/>
                                              <w:marRight w:val="0"/>
                                              <w:marTop w:val="0"/>
                                              <w:marBottom w:val="0"/>
                                              <w:divBdr>
                                                <w:top w:val="none" w:sz="0" w:space="0" w:color="auto"/>
                                                <w:left w:val="none" w:sz="0" w:space="0" w:color="auto"/>
                                                <w:bottom w:val="none" w:sz="0" w:space="0" w:color="auto"/>
                                                <w:right w:val="none" w:sz="0" w:space="0" w:color="auto"/>
                                              </w:divBdr>
                                              <w:divsChild>
                                                <w:div w:id="76908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10252813">
      <w:bodyDiv w:val="1"/>
      <w:marLeft w:val="0"/>
      <w:marRight w:val="0"/>
      <w:marTop w:val="0"/>
      <w:marBottom w:val="0"/>
      <w:divBdr>
        <w:top w:val="none" w:sz="0" w:space="0" w:color="auto"/>
        <w:left w:val="none" w:sz="0" w:space="0" w:color="auto"/>
        <w:bottom w:val="none" w:sz="0" w:space="0" w:color="auto"/>
        <w:right w:val="none" w:sz="0" w:space="0" w:color="auto"/>
      </w:divBdr>
    </w:div>
    <w:div w:id="2039116507">
      <w:bodyDiv w:val="1"/>
      <w:marLeft w:val="0"/>
      <w:marRight w:val="0"/>
      <w:marTop w:val="0"/>
      <w:marBottom w:val="0"/>
      <w:divBdr>
        <w:top w:val="none" w:sz="0" w:space="0" w:color="auto"/>
        <w:left w:val="none" w:sz="0" w:space="0" w:color="auto"/>
        <w:bottom w:val="none" w:sz="0" w:space="0" w:color="auto"/>
        <w:right w:val="none" w:sz="0" w:space="0" w:color="auto"/>
      </w:divBdr>
    </w:div>
    <w:div w:id="2076849804">
      <w:bodyDiv w:val="1"/>
      <w:marLeft w:val="0"/>
      <w:marRight w:val="0"/>
      <w:marTop w:val="0"/>
      <w:marBottom w:val="0"/>
      <w:divBdr>
        <w:top w:val="none" w:sz="0" w:space="0" w:color="auto"/>
        <w:left w:val="none" w:sz="0" w:space="0" w:color="auto"/>
        <w:bottom w:val="none" w:sz="0" w:space="0" w:color="auto"/>
        <w:right w:val="none" w:sz="0" w:space="0" w:color="auto"/>
      </w:divBdr>
    </w:div>
    <w:div w:id="2084908255">
      <w:bodyDiv w:val="1"/>
      <w:marLeft w:val="0"/>
      <w:marRight w:val="0"/>
      <w:marTop w:val="0"/>
      <w:marBottom w:val="0"/>
      <w:divBdr>
        <w:top w:val="none" w:sz="0" w:space="0" w:color="auto"/>
        <w:left w:val="none" w:sz="0" w:space="0" w:color="auto"/>
        <w:bottom w:val="none" w:sz="0" w:space="0" w:color="auto"/>
        <w:right w:val="none" w:sz="0" w:space="0" w:color="auto"/>
      </w:divBdr>
    </w:div>
    <w:div w:id="2103451102">
      <w:bodyDiv w:val="1"/>
      <w:marLeft w:val="0"/>
      <w:marRight w:val="0"/>
      <w:marTop w:val="0"/>
      <w:marBottom w:val="0"/>
      <w:divBdr>
        <w:top w:val="none" w:sz="0" w:space="0" w:color="auto"/>
        <w:left w:val="none" w:sz="0" w:space="0" w:color="auto"/>
        <w:bottom w:val="none" w:sz="0" w:space="0" w:color="auto"/>
        <w:right w:val="none" w:sz="0" w:space="0" w:color="auto"/>
      </w:divBdr>
    </w:div>
    <w:div w:id="2127891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s.vnu.edu.vn/LS/issue/view/57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F85C1-2B8A-40FB-BCB2-A03922571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9417</TotalTime>
  <Pages>43</Pages>
  <Words>8941</Words>
  <Characters>50967</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sau dai hoc</Company>
  <LinksUpToDate>false</LinksUpToDate>
  <CharactersWithSpaces>59789</CharactersWithSpaces>
  <SharedDoc>false</SharedDoc>
  <HLinks>
    <vt:vector size="318" baseType="variant">
      <vt:variant>
        <vt:i4>5963894</vt:i4>
      </vt:variant>
      <vt:variant>
        <vt:i4>297</vt:i4>
      </vt:variant>
      <vt:variant>
        <vt:i4>0</vt:i4>
      </vt:variant>
      <vt:variant>
        <vt:i4>5</vt:i4>
      </vt:variant>
      <vt:variant>
        <vt:lpwstr>http://www.americanbar.org/content/dam/aba/migrated/2011_build/government_affairs_office/indepenjud.authcheckdam.pdf</vt:lpwstr>
      </vt:variant>
      <vt:variant>
        <vt:lpwstr/>
      </vt:variant>
      <vt:variant>
        <vt:i4>65555</vt:i4>
      </vt:variant>
      <vt:variant>
        <vt:i4>294</vt:i4>
      </vt:variant>
      <vt:variant>
        <vt:i4>0</vt:i4>
      </vt:variant>
      <vt:variant>
        <vt:i4>5</vt:i4>
      </vt:variant>
      <vt:variant>
        <vt:lpwstr>http://tks.edu.vn/thong-tin-khoa-hoc/chi-tiet/79/145</vt:lpwstr>
      </vt:variant>
      <vt:variant>
        <vt:lpwstr/>
      </vt:variant>
      <vt:variant>
        <vt:i4>6619194</vt:i4>
      </vt:variant>
      <vt:variant>
        <vt:i4>291</vt:i4>
      </vt:variant>
      <vt:variant>
        <vt:i4>0</vt:i4>
      </vt:variant>
      <vt:variant>
        <vt:i4>5</vt:i4>
      </vt:variant>
      <vt:variant>
        <vt:lpwstr>https://thanhnien.vn/thoi-su/ban-khoan-pham-vi-tham-quyen-cua-toa-gia-dinh-va-nguoi-chua-thanh-nien-769579.html</vt:lpwstr>
      </vt:variant>
      <vt:variant>
        <vt:lpwstr/>
      </vt:variant>
      <vt:variant>
        <vt:i4>6881401</vt:i4>
      </vt:variant>
      <vt:variant>
        <vt:i4>288</vt:i4>
      </vt:variant>
      <vt:variant>
        <vt:i4>0</vt:i4>
      </vt:variant>
      <vt:variant>
        <vt:i4>5</vt:i4>
      </vt:variant>
      <vt:variant>
        <vt:lpwstr>https://moj.gov.vn/qt/tintuc/Pages/nghien-cuu-trao doi.aspx?ItemID=1862</vt:lpwstr>
      </vt:variant>
      <vt:variant>
        <vt:lpwstr/>
      </vt:variant>
      <vt:variant>
        <vt:i4>8323118</vt:i4>
      </vt:variant>
      <vt:variant>
        <vt:i4>285</vt:i4>
      </vt:variant>
      <vt:variant>
        <vt:i4>0</vt:i4>
      </vt:variant>
      <vt:variant>
        <vt:i4>5</vt:i4>
      </vt:variant>
      <vt:variant>
        <vt:lpwstr>https://zingnews.vn/mot-so-tham-phan-o-tphcm-han-che-nang-luc-trinh-do-post1022418.html</vt:lpwstr>
      </vt:variant>
      <vt:variant>
        <vt:lpwstr/>
      </vt:variant>
      <vt:variant>
        <vt:i4>7405675</vt:i4>
      </vt:variant>
      <vt:variant>
        <vt:i4>282</vt:i4>
      </vt:variant>
      <vt:variant>
        <vt:i4>0</vt:i4>
      </vt:variant>
      <vt:variant>
        <vt:i4>5</vt:i4>
      </vt:variant>
      <vt:variant>
        <vt:lpwstr>https://nhandan.com.vn/tin-tuc-su-kien/phong-chong-oan-sai-bo-lot-toi-pham-van-chua-dap-ung-yeu-cau-234289</vt:lpwstr>
      </vt:variant>
      <vt:variant>
        <vt:lpwstr/>
      </vt:variant>
      <vt:variant>
        <vt:i4>983125</vt:i4>
      </vt:variant>
      <vt:variant>
        <vt:i4>279</vt:i4>
      </vt:variant>
      <vt:variant>
        <vt:i4>0</vt:i4>
      </vt:variant>
      <vt:variant>
        <vt:i4>5</vt:i4>
      </vt:variant>
      <vt:variant>
        <vt:lpwstr>https://baomoi.com/nguyen-tac-tranh-tung-trong-xet-xu-bao-dam-quyen-con-nguoi-chong-oan-sai-trong-to-tung-hinh-su/c/23243825.epi</vt:lpwstr>
      </vt:variant>
      <vt:variant>
        <vt:lpwstr/>
      </vt:variant>
      <vt:variant>
        <vt:i4>1179699</vt:i4>
      </vt:variant>
      <vt:variant>
        <vt:i4>272</vt:i4>
      </vt:variant>
      <vt:variant>
        <vt:i4>0</vt:i4>
      </vt:variant>
      <vt:variant>
        <vt:i4>5</vt:i4>
      </vt:variant>
      <vt:variant>
        <vt:lpwstr/>
      </vt:variant>
      <vt:variant>
        <vt:lpwstr>_Toc128591337</vt:lpwstr>
      </vt:variant>
      <vt:variant>
        <vt:i4>1179699</vt:i4>
      </vt:variant>
      <vt:variant>
        <vt:i4>266</vt:i4>
      </vt:variant>
      <vt:variant>
        <vt:i4>0</vt:i4>
      </vt:variant>
      <vt:variant>
        <vt:i4>5</vt:i4>
      </vt:variant>
      <vt:variant>
        <vt:lpwstr/>
      </vt:variant>
      <vt:variant>
        <vt:lpwstr>_Toc128591336</vt:lpwstr>
      </vt:variant>
      <vt:variant>
        <vt:i4>1179699</vt:i4>
      </vt:variant>
      <vt:variant>
        <vt:i4>260</vt:i4>
      </vt:variant>
      <vt:variant>
        <vt:i4>0</vt:i4>
      </vt:variant>
      <vt:variant>
        <vt:i4>5</vt:i4>
      </vt:variant>
      <vt:variant>
        <vt:lpwstr/>
      </vt:variant>
      <vt:variant>
        <vt:lpwstr>_Toc128591335</vt:lpwstr>
      </vt:variant>
      <vt:variant>
        <vt:i4>1179699</vt:i4>
      </vt:variant>
      <vt:variant>
        <vt:i4>254</vt:i4>
      </vt:variant>
      <vt:variant>
        <vt:i4>0</vt:i4>
      </vt:variant>
      <vt:variant>
        <vt:i4>5</vt:i4>
      </vt:variant>
      <vt:variant>
        <vt:lpwstr/>
      </vt:variant>
      <vt:variant>
        <vt:lpwstr>_Toc128591334</vt:lpwstr>
      </vt:variant>
      <vt:variant>
        <vt:i4>1179699</vt:i4>
      </vt:variant>
      <vt:variant>
        <vt:i4>248</vt:i4>
      </vt:variant>
      <vt:variant>
        <vt:i4>0</vt:i4>
      </vt:variant>
      <vt:variant>
        <vt:i4>5</vt:i4>
      </vt:variant>
      <vt:variant>
        <vt:lpwstr/>
      </vt:variant>
      <vt:variant>
        <vt:lpwstr>_Toc128591333</vt:lpwstr>
      </vt:variant>
      <vt:variant>
        <vt:i4>1179699</vt:i4>
      </vt:variant>
      <vt:variant>
        <vt:i4>242</vt:i4>
      </vt:variant>
      <vt:variant>
        <vt:i4>0</vt:i4>
      </vt:variant>
      <vt:variant>
        <vt:i4>5</vt:i4>
      </vt:variant>
      <vt:variant>
        <vt:lpwstr/>
      </vt:variant>
      <vt:variant>
        <vt:lpwstr>_Toc128591332</vt:lpwstr>
      </vt:variant>
      <vt:variant>
        <vt:i4>1179699</vt:i4>
      </vt:variant>
      <vt:variant>
        <vt:i4>236</vt:i4>
      </vt:variant>
      <vt:variant>
        <vt:i4>0</vt:i4>
      </vt:variant>
      <vt:variant>
        <vt:i4>5</vt:i4>
      </vt:variant>
      <vt:variant>
        <vt:lpwstr/>
      </vt:variant>
      <vt:variant>
        <vt:lpwstr>_Toc128591331</vt:lpwstr>
      </vt:variant>
      <vt:variant>
        <vt:i4>1179699</vt:i4>
      </vt:variant>
      <vt:variant>
        <vt:i4>230</vt:i4>
      </vt:variant>
      <vt:variant>
        <vt:i4>0</vt:i4>
      </vt:variant>
      <vt:variant>
        <vt:i4>5</vt:i4>
      </vt:variant>
      <vt:variant>
        <vt:lpwstr/>
      </vt:variant>
      <vt:variant>
        <vt:lpwstr>_Toc128591330</vt:lpwstr>
      </vt:variant>
      <vt:variant>
        <vt:i4>1245235</vt:i4>
      </vt:variant>
      <vt:variant>
        <vt:i4>224</vt:i4>
      </vt:variant>
      <vt:variant>
        <vt:i4>0</vt:i4>
      </vt:variant>
      <vt:variant>
        <vt:i4>5</vt:i4>
      </vt:variant>
      <vt:variant>
        <vt:lpwstr/>
      </vt:variant>
      <vt:variant>
        <vt:lpwstr>_Toc128591329</vt:lpwstr>
      </vt:variant>
      <vt:variant>
        <vt:i4>1245235</vt:i4>
      </vt:variant>
      <vt:variant>
        <vt:i4>218</vt:i4>
      </vt:variant>
      <vt:variant>
        <vt:i4>0</vt:i4>
      </vt:variant>
      <vt:variant>
        <vt:i4>5</vt:i4>
      </vt:variant>
      <vt:variant>
        <vt:lpwstr/>
      </vt:variant>
      <vt:variant>
        <vt:lpwstr>_Toc128591328</vt:lpwstr>
      </vt:variant>
      <vt:variant>
        <vt:i4>1245235</vt:i4>
      </vt:variant>
      <vt:variant>
        <vt:i4>212</vt:i4>
      </vt:variant>
      <vt:variant>
        <vt:i4>0</vt:i4>
      </vt:variant>
      <vt:variant>
        <vt:i4>5</vt:i4>
      </vt:variant>
      <vt:variant>
        <vt:lpwstr/>
      </vt:variant>
      <vt:variant>
        <vt:lpwstr>_Toc128591327</vt:lpwstr>
      </vt:variant>
      <vt:variant>
        <vt:i4>1245235</vt:i4>
      </vt:variant>
      <vt:variant>
        <vt:i4>206</vt:i4>
      </vt:variant>
      <vt:variant>
        <vt:i4>0</vt:i4>
      </vt:variant>
      <vt:variant>
        <vt:i4>5</vt:i4>
      </vt:variant>
      <vt:variant>
        <vt:lpwstr/>
      </vt:variant>
      <vt:variant>
        <vt:lpwstr>_Toc128591326</vt:lpwstr>
      </vt:variant>
      <vt:variant>
        <vt:i4>1245235</vt:i4>
      </vt:variant>
      <vt:variant>
        <vt:i4>200</vt:i4>
      </vt:variant>
      <vt:variant>
        <vt:i4>0</vt:i4>
      </vt:variant>
      <vt:variant>
        <vt:i4>5</vt:i4>
      </vt:variant>
      <vt:variant>
        <vt:lpwstr/>
      </vt:variant>
      <vt:variant>
        <vt:lpwstr>_Toc128591325</vt:lpwstr>
      </vt:variant>
      <vt:variant>
        <vt:i4>1245235</vt:i4>
      </vt:variant>
      <vt:variant>
        <vt:i4>194</vt:i4>
      </vt:variant>
      <vt:variant>
        <vt:i4>0</vt:i4>
      </vt:variant>
      <vt:variant>
        <vt:i4>5</vt:i4>
      </vt:variant>
      <vt:variant>
        <vt:lpwstr/>
      </vt:variant>
      <vt:variant>
        <vt:lpwstr>_Toc128591324</vt:lpwstr>
      </vt:variant>
      <vt:variant>
        <vt:i4>1245235</vt:i4>
      </vt:variant>
      <vt:variant>
        <vt:i4>188</vt:i4>
      </vt:variant>
      <vt:variant>
        <vt:i4>0</vt:i4>
      </vt:variant>
      <vt:variant>
        <vt:i4>5</vt:i4>
      </vt:variant>
      <vt:variant>
        <vt:lpwstr/>
      </vt:variant>
      <vt:variant>
        <vt:lpwstr>_Toc128591323</vt:lpwstr>
      </vt:variant>
      <vt:variant>
        <vt:i4>1245235</vt:i4>
      </vt:variant>
      <vt:variant>
        <vt:i4>182</vt:i4>
      </vt:variant>
      <vt:variant>
        <vt:i4>0</vt:i4>
      </vt:variant>
      <vt:variant>
        <vt:i4>5</vt:i4>
      </vt:variant>
      <vt:variant>
        <vt:lpwstr/>
      </vt:variant>
      <vt:variant>
        <vt:lpwstr>_Toc128591322</vt:lpwstr>
      </vt:variant>
      <vt:variant>
        <vt:i4>1245235</vt:i4>
      </vt:variant>
      <vt:variant>
        <vt:i4>176</vt:i4>
      </vt:variant>
      <vt:variant>
        <vt:i4>0</vt:i4>
      </vt:variant>
      <vt:variant>
        <vt:i4>5</vt:i4>
      </vt:variant>
      <vt:variant>
        <vt:lpwstr/>
      </vt:variant>
      <vt:variant>
        <vt:lpwstr>_Toc128591321</vt:lpwstr>
      </vt:variant>
      <vt:variant>
        <vt:i4>1245235</vt:i4>
      </vt:variant>
      <vt:variant>
        <vt:i4>170</vt:i4>
      </vt:variant>
      <vt:variant>
        <vt:i4>0</vt:i4>
      </vt:variant>
      <vt:variant>
        <vt:i4>5</vt:i4>
      </vt:variant>
      <vt:variant>
        <vt:lpwstr/>
      </vt:variant>
      <vt:variant>
        <vt:lpwstr>_Toc128591320</vt:lpwstr>
      </vt:variant>
      <vt:variant>
        <vt:i4>1048627</vt:i4>
      </vt:variant>
      <vt:variant>
        <vt:i4>164</vt:i4>
      </vt:variant>
      <vt:variant>
        <vt:i4>0</vt:i4>
      </vt:variant>
      <vt:variant>
        <vt:i4>5</vt:i4>
      </vt:variant>
      <vt:variant>
        <vt:lpwstr/>
      </vt:variant>
      <vt:variant>
        <vt:lpwstr>_Toc128591319</vt:lpwstr>
      </vt:variant>
      <vt:variant>
        <vt:i4>1048627</vt:i4>
      </vt:variant>
      <vt:variant>
        <vt:i4>158</vt:i4>
      </vt:variant>
      <vt:variant>
        <vt:i4>0</vt:i4>
      </vt:variant>
      <vt:variant>
        <vt:i4>5</vt:i4>
      </vt:variant>
      <vt:variant>
        <vt:lpwstr/>
      </vt:variant>
      <vt:variant>
        <vt:lpwstr>_Toc128591318</vt:lpwstr>
      </vt:variant>
      <vt:variant>
        <vt:i4>1048627</vt:i4>
      </vt:variant>
      <vt:variant>
        <vt:i4>152</vt:i4>
      </vt:variant>
      <vt:variant>
        <vt:i4>0</vt:i4>
      </vt:variant>
      <vt:variant>
        <vt:i4>5</vt:i4>
      </vt:variant>
      <vt:variant>
        <vt:lpwstr/>
      </vt:variant>
      <vt:variant>
        <vt:lpwstr>_Toc128591317</vt:lpwstr>
      </vt:variant>
      <vt:variant>
        <vt:i4>1048627</vt:i4>
      </vt:variant>
      <vt:variant>
        <vt:i4>146</vt:i4>
      </vt:variant>
      <vt:variant>
        <vt:i4>0</vt:i4>
      </vt:variant>
      <vt:variant>
        <vt:i4>5</vt:i4>
      </vt:variant>
      <vt:variant>
        <vt:lpwstr/>
      </vt:variant>
      <vt:variant>
        <vt:lpwstr>_Toc128591316</vt:lpwstr>
      </vt:variant>
      <vt:variant>
        <vt:i4>1048627</vt:i4>
      </vt:variant>
      <vt:variant>
        <vt:i4>140</vt:i4>
      </vt:variant>
      <vt:variant>
        <vt:i4>0</vt:i4>
      </vt:variant>
      <vt:variant>
        <vt:i4>5</vt:i4>
      </vt:variant>
      <vt:variant>
        <vt:lpwstr/>
      </vt:variant>
      <vt:variant>
        <vt:lpwstr>_Toc128591315</vt:lpwstr>
      </vt:variant>
      <vt:variant>
        <vt:i4>1048627</vt:i4>
      </vt:variant>
      <vt:variant>
        <vt:i4>134</vt:i4>
      </vt:variant>
      <vt:variant>
        <vt:i4>0</vt:i4>
      </vt:variant>
      <vt:variant>
        <vt:i4>5</vt:i4>
      </vt:variant>
      <vt:variant>
        <vt:lpwstr/>
      </vt:variant>
      <vt:variant>
        <vt:lpwstr>_Toc128591314</vt:lpwstr>
      </vt:variant>
      <vt:variant>
        <vt:i4>1048627</vt:i4>
      </vt:variant>
      <vt:variant>
        <vt:i4>128</vt:i4>
      </vt:variant>
      <vt:variant>
        <vt:i4>0</vt:i4>
      </vt:variant>
      <vt:variant>
        <vt:i4>5</vt:i4>
      </vt:variant>
      <vt:variant>
        <vt:lpwstr/>
      </vt:variant>
      <vt:variant>
        <vt:lpwstr>_Toc128591313</vt:lpwstr>
      </vt:variant>
      <vt:variant>
        <vt:i4>1048627</vt:i4>
      </vt:variant>
      <vt:variant>
        <vt:i4>122</vt:i4>
      </vt:variant>
      <vt:variant>
        <vt:i4>0</vt:i4>
      </vt:variant>
      <vt:variant>
        <vt:i4>5</vt:i4>
      </vt:variant>
      <vt:variant>
        <vt:lpwstr/>
      </vt:variant>
      <vt:variant>
        <vt:lpwstr>_Toc128591312</vt:lpwstr>
      </vt:variant>
      <vt:variant>
        <vt:i4>1048627</vt:i4>
      </vt:variant>
      <vt:variant>
        <vt:i4>116</vt:i4>
      </vt:variant>
      <vt:variant>
        <vt:i4>0</vt:i4>
      </vt:variant>
      <vt:variant>
        <vt:i4>5</vt:i4>
      </vt:variant>
      <vt:variant>
        <vt:lpwstr/>
      </vt:variant>
      <vt:variant>
        <vt:lpwstr>_Toc128591311</vt:lpwstr>
      </vt:variant>
      <vt:variant>
        <vt:i4>1048627</vt:i4>
      </vt:variant>
      <vt:variant>
        <vt:i4>110</vt:i4>
      </vt:variant>
      <vt:variant>
        <vt:i4>0</vt:i4>
      </vt:variant>
      <vt:variant>
        <vt:i4>5</vt:i4>
      </vt:variant>
      <vt:variant>
        <vt:lpwstr/>
      </vt:variant>
      <vt:variant>
        <vt:lpwstr>_Toc128591310</vt:lpwstr>
      </vt:variant>
      <vt:variant>
        <vt:i4>1114163</vt:i4>
      </vt:variant>
      <vt:variant>
        <vt:i4>104</vt:i4>
      </vt:variant>
      <vt:variant>
        <vt:i4>0</vt:i4>
      </vt:variant>
      <vt:variant>
        <vt:i4>5</vt:i4>
      </vt:variant>
      <vt:variant>
        <vt:lpwstr/>
      </vt:variant>
      <vt:variant>
        <vt:lpwstr>_Toc128591309</vt:lpwstr>
      </vt:variant>
      <vt:variant>
        <vt:i4>1114163</vt:i4>
      </vt:variant>
      <vt:variant>
        <vt:i4>98</vt:i4>
      </vt:variant>
      <vt:variant>
        <vt:i4>0</vt:i4>
      </vt:variant>
      <vt:variant>
        <vt:i4>5</vt:i4>
      </vt:variant>
      <vt:variant>
        <vt:lpwstr/>
      </vt:variant>
      <vt:variant>
        <vt:lpwstr>_Toc128591308</vt:lpwstr>
      </vt:variant>
      <vt:variant>
        <vt:i4>1114163</vt:i4>
      </vt:variant>
      <vt:variant>
        <vt:i4>92</vt:i4>
      </vt:variant>
      <vt:variant>
        <vt:i4>0</vt:i4>
      </vt:variant>
      <vt:variant>
        <vt:i4>5</vt:i4>
      </vt:variant>
      <vt:variant>
        <vt:lpwstr/>
      </vt:variant>
      <vt:variant>
        <vt:lpwstr>_Toc128591307</vt:lpwstr>
      </vt:variant>
      <vt:variant>
        <vt:i4>1114163</vt:i4>
      </vt:variant>
      <vt:variant>
        <vt:i4>86</vt:i4>
      </vt:variant>
      <vt:variant>
        <vt:i4>0</vt:i4>
      </vt:variant>
      <vt:variant>
        <vt:i4>5</vt:i4>
      </vt:variant>
      <vt:variant>
        <vt:lpwstr/>
      </vt:variant>
      <vt:variant>
        <vt:lpwstr>_Toc128591306</vt:lpwstr>
      </vt:variant>
      <vt:variant>
        <vt:i4>1114163</vt:i4>
      </vt:variant>
      <vt:variant>
        <vt:i4>80</vt:i4>
      </vt:variant>
      <vt:variant>
        <vt:i4>0</vt:i4>
      </vt:variant>
      <vt:variant>
        <vt:i4>5</vt:i4>
      </vt:variant>
      <vt:variant>
        <vt:lpwstr/>
      </vt:variant>
      <vt:variant>
        <vt:lpwstr>_Toc128591305</vt:lpwstr>
      </vt:variant>
      <vt:variant>
        <vt:i4>1114163</vt:i4>
      </vt:variant>
      <vt:variant>
        <vt:i4>74</vt:i4>
      </vt:variant>
      <vt:variant>
        <vt:i4>0</vt:i4>
      </vt:variant>
      <vt:variant>
        <vt:i4>5</vt:i4>
      </vt:variant>
      <vt:variant>
        <vt:lpwstr/>
      </vt:variant>
      <vt:variant>
        <vt:lpwstr>_Toc128591304</vt:lpwstr>
      </vt:variant>
      <vt:variant>
        <vt:i4>1114163</vt:i4>
      </vt:variant>
      <vt:variant>
        <vt:i4>68</vt:i4>
      </vt:variant>
      <vt:variant>
        <vt:i4>0</vt:i4>
      </vt:variant>
      <vt:variant>
        <vt:i4>5</vt:i4>
      </vt:variant>
      <vt:variant>
        <vt:lpwstr/>
      </vt:variant>
      <vt:variant>
        <vt:lpwstr>_Toc128591303</vt:lpwstr>
      </vt:variant>
      <vt:variant>
        <vt:i4>1114163</vt:i4>
      </vt:variant>
      <vt:variant>
        <vt:i4>62</vt:i4>
      </vt:variant>
      <vt:variant>
        <vt:i4>0</vt:i4>
      </vt:variant>
      <vt:variant>
        <vt:i4>5</vt:i4>
      </vt:variant>
      <vt:variant>
        <vt:lpwstr/>
      </vt:variant>
      <vt:variant>
        <vt:lpwstr>_Toc128591302</vt:lpwstr>
      </vt:variant>
      <vt:variant>
        <vt:i4>1114163</vt:i4>
      </vt:variant>
      <vt:variant>
        <vt:i4>56</vt:i4>
      </vt:variant>
      <vt:variant>
        <vt:i4>0</vt:i4>
      </vt:variant>
      <vt:variant>
        <vt:i4>5</vt:i4>
      </vt:variant>
      <vt:variant>
        <vt:lpwstr/>
      </vt:variant>
      <vt:variant>
        <vt:lpwstr>_Toc128591301</vt:lpwstr>
      </vt:variant>
      <vt:variant>
        <vt:i4>1114163</vt:i4>
      </vt:variant>
      <vt:variant>
        <vt:i4>50</vt:i4>
      </vt:variant>
      <vt:variant>
        <vt:i4>0</vt:i4>
      </vt:variant>
      <vt:variant>
        <vt:i4>5</vt:i4>
      </vt:variant>
      <vt:variant>
        <vt:lpwstr/>
      </vt:variant>
      <vt:variant>
        <vt:lpwstr>_Toc128591300</vt:lpwstr>
      </vt:variant>
      <vt:variant>
        <vt:i4>1572914</vt:i4>
      </vt:variant>
      <vt:variant>
        <vt:i4>44</vt:i4>
      </vt:variant>
      <vt:variant>
        <vt:i4>0</vt:i4>
      </vt:variant>
      <vt:variant>
        <vt:i4>5</vt:i4>
      </vt:variant>
      <vt:variant>
        <vt:lpwstr/>
      </vt:variant>
      <vt:variant>
        <vt:lpwstr>_Toc128591299</vt:lpwstr>
      </vt:variant>
      <vt:variant>
        <vt:i4>1572914</vt:i4>
      </vt:variant>
      <vt:variant>
        <vt:i4>38</vt:i4>
      </vt:variant>
      <vt:variant>
        <vt:i4>0</vt:i4>
      </vt:variant>
      <vt:variant>
        <vt:i4>5</vt:i4>
      </vt:variant>
      <vt:variant>
        <vt:lpwstr/>
      </vt:variant>
      <vt:variant>
        <vt:lpwstr>_Toc128591298</vt:lpwstr>
      </vt:variant>
      <vt:variant>
        <vt:i4>1572914</vt:i4>
      </vt:variant>
      <vt:variant>
        <vt:i4>32</vt:i4>
      </vt:variant>
      <vt:variant>
        <vt:i4>0</vt:i4>
      </vt:variant>
      <vt:variant>
        <vt:i4>5</vt:i4>
      </vt:variant>
      <vt:variant>
        <vt:lpwstr/>
      </vt:variant>
      <vt:variant>
        <vt:lpwstr>_Toc128591297</vt:lpwstr>
      </vt:variant>
      <vt:variant>
        <vt:i4>1572914</vt:i4>
      </vt:variant>
      <vt:variant>
        <vt:i4>26</vt:i4>
      </vt:variant>
      <vt:variant>
        <vt:i4>0</vt:i4>
      </vt:variant>
      <vt:variant>
        <vt:i4>5</vt:i4>
      </vt:variant>
      <vt:variant>
        <vt:lpwstr/>
      </vt:variant>
      <vt:variant>
        <vt:lpwstr>_Toc128591296</vt:lpwstr>
      </vt:variant>
      <vt:variant>
        <vt:i4>1572914</vt:i4>
      </vt:variant>
      <vt:variant>
        <vt:i4>20</vt:i4>
      </vt:variant>
      <vt:variant>
        <vt:i4>0</vt:i4>
      </vt:variant>
      <vt:variant>
        <vt:i4>5</vt:i4>
      </vt:variant>
      <vt:variant>
        <vt:lpwstr/>
      </vt:variant>
      <vt:variant>
        <vt:lpwstr>_Toc128591295</vt:lpwstr>
      </vt:variant>
      <vt:variant>
        <vt:i4>1572914</vt:i4>
      </vt:variant>
      <vt:variant>
        <vt:i4>14</vt:i4>
      </vt:variant>
      <vt:variant>
        <vt:i4>0</vt:i4>
      </vt:variant>
      <vt:variant>
        <vt:i4>5</vt:i4>
      </vt:variant>
      <vt:variant>
        <vt:lpwstr/>
      </vt:variant>
      <vt:variant>
        <vt:lpwstr>_Toc128591294</vt:lpwstr>
      </vt:variant>
      <vt:variant>
        <vt:i4>1572914</vt:i4>
      </vt:variant>
      <vt:variant>
        <vt:i4>8</vt:i4>
      </vt:variant>
      <vt:variant>
        <vt:i4>0</vt:i4>
      </vt:variant>
      <vt:variant>
        <vt:i4>5</vt:i4>
      </vt:variant>
      <vt:variant>
        <vt:lpwstr/>
      </vt:variant>
      <vt:variant>
        <vt:lpwstr>_Toc128591293</vt:lpwstr>
      </vt:variant>
      <vt:variant>
        <vt:i4>1572914</vt:i4>
      </vt:variant>
      <vt:variant>
        <vt:i4>2</vt:i4>
      </vt:variant>
      <vt:variant>
        <vt:i4>0</vt:i4>
      </vt:variant>
      <vt:variant>
        <vt:i4>5</vt:i4>
      </vt:variant>
      <vt:variant>
        <vt:lpwstr/>
      </vt:variant>
      <vt:variant>
        <vt:lpwstr>_Toc128591292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dc:creator>
  <cp:keywords/>
  <dc:description/>
  <cp:lastModifiedBy>hv016</cp:lastModifiedBy>
  <cp:revision>42</cp:revision>
  <cp:lastPrinted>2026-04-19T16:15:00Z</cp:lastPrinted>
  <dcterms:created xsi:type="dcterms:W3CDTF">2025-04-06T10:26:00Z</dcterms:created>
  <dcterms:modified xsi:type="dcterms:W3CDTF">2026-04-19T16:29:00Z</dcterms:modified>
</cp:coreProperties>
</file>